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20AEFE9E" w14:textId="77777777" w:rsidR="000B08AD" w:rsidRPr="000B08AD" w:rsidRDefault="000B08AD" w:rsidP="000B08A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SeatBcn-Black" w:hAnsi="Calibri" w:cs="Calibri"/>
          <w:b/>
          <w:bCs/>
          <w:color w:val="000000"/>
          <w:sz w:val="32"/>
          <w:szCs w:val="32"/>
        </w:rPr>
      </w:pPr>
      <w:r w:rsidRPr="000B08AD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 xml:space="preserve">CUPRA </w:t>
      </w:r>
      <w:proofErr w:type="spellStart"/>
      <w:r w:rsidRPr="000B08AD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Raval</w:t>
      </w:r>
      <w:proofErr w:type="spellEnd"/>
      <w:r w:rsidRPr="000B08AD">
        <w:rPr>
          <w:rFonts w:ascii="Calibri" w:eastAsia="SeatBcn-Black" w:hAnsi="Calibri" w:cs="Calibri"/>
          <w:b/>
          <w:bCs/>
          <w:color w:val="000000"/>
          <w:sz w:val="32"/>
          <w:szCs w:val="32"/>
        </w:rPr>
        <w:t>: emocje, które dają radość z jazdy – i bezpieczeństwo, które pozwala je w pełni poczuć</w:t>
      </w:r>
    </w:p>
    <w:p w14:paraId="3620A78A" w14:textId="77777777" w:rsidR="00695134" w:rsidRPr="00C73E83" w:rsidRDefault="00695134" w:rsidP="00C73E83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</w:p>
    <w:p w14:paraId="59CF51B8" w14:textId="0C352102" w:rsidR="009343CD" w:rsidRPr="009343CD" w:rsidRDefault="009343CD" w:rsidP="009343CD">
      <w:pPr>
        <w:pStyle w:val="Akapitzlist"/>
        <w:numPr>
          <w:ilvl w:val="0"/>
          <w:numId w:val="24"/>
        </w:numPr>
        <w:spacing w:after="0"/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CUPRA </w:t>
      </w:r>
      <w:proofErr w:type="spellStart"/>
      <w:r w:rsidRPr="009343C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Raval</w:t>
      </w:r>
      <w:proofErr w:type="spellEnd"/>
      <w:r w:rsidRPr="009343C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 została zaprojektowana tak, aby kierowca mógł czerpać autentyczną radość z jazdy, mając jednocześnie pewność, że za emocjami stoi zaawansowane bezpieczeństwo. </w:t>
      </w:r>
    </w:p>
    <w:p w14:paraId="017EF87C" w14:textId="4B11FA29" w:rsidR="009343CD" w:rsidRPr="009343CD" w:rsidRDefault="009343CD" w:rsidP="009343CD">
      <w:pPr>
        <w:pStyle w:val="Akapitzlist"/>
        <w:numPr>
          <w:ilvl w:val="0"/>
          <w:numId w:val="24"/>
        </w:numPr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9343C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 xml:space="preserve">Kompleksowy pakiet systemów ochronnych i asystujących sprawia, że dynamiczna, miejska jazda pozostaje intuicyjna, komfortowa i w pełni kontrolowana. </w:t>
      </w:r>
    </w:p>
    <w:p w14:paraId="7F0F4B17" w14:textId="58AC5039" w:rsidR="009343CD" w:rsidRPr="009343CD" w:rsidRDefault="009343CD" w:rsidP="009343CD">
      <w:pPr>
        <w:pStyle w:val="Akapitzlist"/>
        <w:numPr>
          <w:ilvl w:val="0"/>
          <w:numId w:val="24"/>
        </w:numPr>
        <w:jc w:val="both"/>
        <w:rPr>
          <w:rFonts w:ascii="Calibri" w:eastAsia="Times New Roman" w:hAnsi="Calibri" w:cs="Calibri"/>
          <w:b/>
          <w:bCs/>
          <w:sz w:val="21"/>
          <w:szCs w:val="21"/>
          <w:lang w:eastAsia="pl-PL"/>
        </w:rPr>
      </w:pPr>
      <w:r w:rsidRPr="009343CD">
        <w:rPr>
          <w:rFonts w:ascii="Calibri" w:eastAsia="Times New Roman" w:hAnsi="Calibri" w:cs="Calibri"/>
          <w:b/>
          <w:bCs/>
          <w:sz w:val="21"/>
          <w:szCs w:val="21"/>
          <w:lang w:eastAsia="pl-PL"/>
        </w:rPr>
        <w:t>Nowoczesne technologie CUPRY wspierają kierowcę przed, w trakcie i po potencjalnym zdarzeniu, pozwalając skupić się na tym, co najważniejsze – przyjemności z prowadzenia.</w:t>
      </w:r>
    </w:p>
    <w:p w14:paraId="5BD92AFC" w14:textId="08C0AB58" w:rsidR="00D7603C" w:rsidRDefault="00D7603C" w:rsidP="009343CD">
      <w:pPr>
        <w:pStyle w:val="Akapitzlist"/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C791FA5" w14:textId="77777777" w:rsidR="00B05E63" w:rsidRDefault="00B05E63" w:rsidP="00B05E63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B05E63">
        <w:rPr>
          <w:rFonts w:ascii="Calibri" w:eastAsia="Times New Roman" w:hAnsi="Calibri" w:cs="Calibri"/>
          <w:lang w:eastAsia="pl-PL"/>
        </w:rPr>
        <w:t xml:space="preserve">Prawdziwe emocje za kierownicą zaczynają się tam, gdzie kończy się niepewność. CUPRA </w:t>
      </w:r>
      <w:proofErr w:type="spellStart"/>
      <w:r w:rsidRPr="00B05E63">
        <w:rPr>
          <w:rFonts w:ascii="Calibri" w:eastAsia="Times New Roman" w:hAnsi="Calibri" w:cs="Calibri"/>
          <w:lang w:eastAsia="pl-PL"/>
        </w:rPr>
        <w:t>Raval</w:t>
      </w:r>
      <w:proofErr w:type="spellEnd"/>
      <w:r w:rsidRPr="00B05E63">
        <w:rPr>
          <w:rFonts w:ascii="Calibri" w:eastAsia="Times New Roman" w:hAnsi="Calibri" w:cs="Calibri"/>
          <w:lang w:eastAsia="pl-PL"/>
        </w:rPr>
        <w:t xml:space="preserve"> to samochód stworzony z myślą o tych, którzy chcą czuć radość, lekkość i swobodę jazdy w mieście, nie rezygnując z poczucia pełnego bezpieczeństwa. To właśnie zaawansowane technologie ochronne sprawiają, że każda podróż może być intensywna, a jednocześnie spokojna i pewna.</w:t>
      </w:r>
    </w:p>
    <w:p w14:paraId="4EF53997" w14:textId="77777777" w:rsidR="00E602D7" w:rsidRPr="00B05E63" w:rsidRDefault="00E602D7" w:rsidP="00B05E63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90FCD2A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E602D7">
        <w:rPr>
          <w:rFonts w:ascii="Calibri" w:eastAsia="Times New Roman" w:hAnsi="Calibri" w:cs="Calibri"/>
          <w:b/>
          <w:bCs/>
          <w:lang w:eastAsia="pl-PL"/>
        </w:rPr>
        <w:t>Bezpieczeństwo jako fundament emocji z jazdy</w:t>
      </w:r>
    </w:p>
    <w:p w14:paraId="4E5213FA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1E3EA870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E602D7">
        <w:rPr>
          <w:rFonts w:ascii="Calibri" w:eastAsia="Times New Roman" w:hAnsi="Calibri" w:cs="Calibri"/>
          <w:lang w:eastAsia="pl-PL"/>
        </w:rPr>
        <w:t xml:space="preserve">W CUPRA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Raval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bezpieczeństwo stanowi podstawę, na której budowana jest radość z prowadzenia. Siedem poduszek powietrznych, w tym centralna poduszka zapobiegająca zderzeniu pasażerów w przypadku uderzenia bocznego, chroni wnętrze pojazdu w kluczowych momentach. Czujniki monitorujące zmęczenie kierowcy oraz systemy </w:t>
      </w:r>
      <w:r w:rsidRPr="00E602D7">
        <w:rPr>
          <w:rFonts w:ascii="Calibri" w:eastAsia="Times New Roman" w:hAnsi="Calibri" w:cs="Calibri"/>
          <w:b/>
          <w:bCs/>
          <w:lang w:eastAsia="pl-PL"/>
        </w:rPr>
        <w:t xml:space="preserve">Travel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Assist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i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Emergency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Assist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czuwają nad sytuacją na drodze, pozwalając zachować koncentrację i pewność nawet w intensywnym ruchu miejskim. Dzięki temu dynamiczny charakter CUPRY może być odczuwany bez stresu.</w:t>
      </w:r>
    </w:p>
    <w:p w14:paraId="3B3D581B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64D0A4E8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E602D7">
        <w:rPr>
          <w:rFonts w:ascii="Calibri" w:eastAsia="Times New Roman" w:hAnsi="Calibri" w:cs="Calibri"/>
          <w:b/>
          <w:bCs/>
          <w:lang w:eastAsia="pl-PL"/>
        </w:rPr>
        <w:t>Miejska swoboda bez kompromisów</w:t>
      </w:r>
    </w:p>
    <w:p w14:paraId="663B288E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353386A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E602D7">
        <w:rPr>
          <w:rFonts w:ascii="Calibri" w:eastAsia="Times New Roman" w:hAnsi="Calibri" w:cs="Calibri"/>
          <w:lang w:eastAsia="pl-PL"/>
        </w:rPr>
        <w:t xml:space="preserve">CUPRA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Raval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została zaprojektowana tak, aby codzienna jazda po mieście była źródłem satysfakcji, a nie napięcia. Inteligentny system parkowania automatycznie wykonuje manewry parkowania równoległego i prostopadłego, ułatwiając poruszanie się w ciasnych przestrzeniach. Funkcja zdalnego parkowania za pomocą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smartfona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zapewnia maksymalną elastyczność, a system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Rear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Traffic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Alert</w:t>
      </w:r>
      <w:r w:rsidRPr="00E602D7">
        <w:rPr>
          <w:rFonts w:ascii="Calibri" w:eastAsia="Times New Roman" w:hAnsi="Calibri" w:cs="Calibri"/>
          <w:lang w:eastAsia="pl-PL"/>
        </w:rPr>
        <w:t xml:space="preserve"> oraz kamera 360° (Top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View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Camera</w:t>
      </w:r>
      <w:proofErr w:type="spellEnd"/>
      <w:r w:rsidRPr="00E602D7">
        <w:rPr>
          <w:rFonts w:ascii="Calibri" w:eastAsia="Times New Roman" w:hAnsi="Calibri" w:cs="Calibri"/>
          <w:lang w:eastAsia="pl-PL"/>
        </w:rPr>
        <w:t>) gwarantują pełną kontrolę nad otoczeniem pojazdu. To rozwiązania, które pozwalają cieszyć się miejskim rytmem i pewnością każdego manewru.</w:t>
      </w:r>
    </w:p>
    <w:p w14:paraId="51ED5A8D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1AA81613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E602D7">
        <w:rPr>
          <w:rFonts w:ascii="Calibri" w:eastAsia="Times New Roman" w:hAnsi="Calibri" w:cs="Calibri"/>
          <w:b/>
          <w:bCs/>
          <w:lang w:eastAsia="pl-PL"/>
        </w:rPr>
        <w:t>Technologia, która reaguje zanim pojawi się zagrożenie</w:t>
      </w:r>
    </w:p>
    <w:p w14:paraId="38069E82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D638908" w14:textId="57835FB5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E602D7">
        <w:rPr>
          <w:rFonts w:ascii="Calibri" w:eastAsia="Times New Roman" w:hAnsi="Calibri" w:cs="Calibri"/>
          <w:lang w:eastAsia="pl-PL"/>
        </w:rPr>
        <w:t xml:space="preserve">Za </w:t>
      </w:r>
      <w:r w:rsidR="006A0F1C">
        <w:rPr>
          <w:rFonts w:ascii="Calibri" w:eastAsia="Times New Roman" w:hAnsi="Calibri" w:cs="Calibri"/>
          <w:lang w:eastAsia="pl-PL"/>
        </w:rPr>
        <w:t>poczuciem bezpieczeństwa i pewnością</w:t>
      </w:r>
      <w:r w:rsidRPr="00E602D7">
        <w:rPr>
          <w:rFonts w:ascii="Calibri" w:eastAsia="Times New Roman" w:hAnsi="Calibri" w:cs="Calibri"/>
          <w:lang w:eastAsia="pl-PL"/>
        </w:rPr>
        <w:t xml:space="preserve"> stoi inteligentna technologia gotowa do działania w każdej sytuacji. Opcjonalny system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Pre-Crash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przygotowuje pojazd na możliwą kolizję, zamykając szyby i dach, aktywując światła awaryjne oraz napinając pasy bezpieczeństwa przednich foteli. Adaptacyjne pasy bezpieczeństwa dostosowują siłę działania do sylwetki pasażerów, a system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Pedal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Missed</w:t>
      </w:r>
      <w:proofErr w:type="spellEnd"/>
      <w:r w:rsidRPr="00E602D7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b/>
          <w:bCs/>
          <w:lang w:eastAsia="pl-PL"/>
        </w:rPr>
        <w:t>Operation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zapobiega skutkom przypadkowego wciśnięcia pedału przyspieszenia zamiast hamulca. Wszystko po to, aby kierowca mógł w pełni zaufać samochodowi i skupić się na przyjemności prowadzenia.</w:t>
      </w:r>
    </w:p>
    <w:p w14:paraId="0497A91A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2E8CBF3D" w14:textId="77777777" w:rsid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E602D7">
        <w:rPr>
          <w:rFonts w:ascii="Calibri" w:eastAsia="Times New Roman" w:hAnsi="Calibri" w:cs="Calibri"/>
          <w:b/>
          <w:bCs/>
          <w:lang w:eastAsia="pl-PL"/>
        </w:rPr>
        <w:t>Ochrona, która trwa także po zdarzeniu</w:t>
      </w:r>
    </w:p>
    <w:p w14:paraId="0FE820B0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8915E00" w14:textId="77777777" w:rsidR="00E602D7" w:rsidRPr="00E602D7" w:rsidRDefault="00E602D7" w:rsidP="00E602D7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  <w:r w:rsidRPr="00E602D7">
        <w:rPr>
          <w:rFonts w:ascii="Calibri" w:eastAsia="Times New Roman" w:hAnsi="Calibri" w:cs="Calibri"/>
          <w:lang w:eastAsia="pl-PL"/>
        </w:rPr>
        <w:lastRenderedPageBreak/>
        <w:t xml:space="preserve">CUPRA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Raval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dba o bezpieczeństwo również po kolizji. Współpraca modułu Airbag ECU i rejestratora danych zdarzeń umożliwia ocenę skali uszkodzeń oraz automatyczne zainicjowanie kontaktu z serwisem CUPRY, usprawniając proces naprawy. System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Emergency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Assist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w przypadku niedyspozycji kierowcy przejmuje kontrolę nad pojazdem, bezpiecznie go zatrzymuje i wykonuje połączenie alarmowe. Dodatkowo konstrukcja modelu została zoptymalizowana pod kątem </w:t>
      </w:r>
      <w:proofErr w:type="spellStart"/>
      <w:r w:rsidRPr="00E602D7">
        <w:rPr>
          <w:rFonts w:ascii="Calibri" w:eastAsia="Times New Roman" w:hAnsi="Calibri" w:cs="Calibri"/>
          <w:lang w:eastAsia="pl-PL"/>
        </w:rPr>
        <w:t>niskoprędkościowych</w:t>
      </w:r>
      <w:proofErr w:type="spellEnd"/>
      <w:r w:rsidRPr="00E602D7">
        <w:rPr>
          <w:rFonts w:ascii="Calibri" w:eastAsia="Times New Roman" w:hAnsi="Calibri" w:cs="Calibri"/>
          <w:lang w:eastAsia="pl-PL"/>
        </w:rPr>
        <w:t xml:space="preserve"> kolizji miejskich, co może ograniczyć uszkodzenia i zmniejszyć koszty eksploatacji.</w:t>
      </w:r>
    </w:p>
    <w:p w14:paraId="2BB8F339" w14:textId="77777777" w:rsidR="005C7BF6" w:rsidRDefault="005C7BF6" w:rsidP="00C9311F">
      <w:pPr>
        <w:spacing w:after="0" w:line="300" w:lineRule="atLeast"/>
        <w:jc w:val="both"/>
        <w:rPr>
          <w:rFonts w:ascii="Calibri" w:eastAsia="Times New Roman" w:hAnsi="Calibri" w:cs="Calibri"/>
          <w:lang w:eastAsia="pl-PL"/>
        </w:rPr>
      </w:pPr>
    </w:p>
    <w:p w14:paraId="47EA733C" w14:textId="77777777" w:rsidR="005C7BF6" w:rsidRPr="00C9311F" w:rsidRDefault="005C7BF6" w:rsidP="00C9311F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2F1EF1B4" w14:textId="051AAC08" w:rsidR="00FF58C0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2963" w14:textId="77777777" w:rsidR="00602055" w:rsidRDefault="00602055" w:rsidP="00E07BDA">
      <w:pPr>
        <w:spacing w:after="0" w:line="240" w:lineRule="auto"/>
      </w:pPr>
      <w:r>
        <w:separator/>
      </w:r>
    </w:p>
  </w:endnote>
  <w:endnote w:type="continuationSeparator" w:id="0">
    <w:p w14:paraId="7C2996A5" w14:textId="77777777" w:rsidR="00602055" w:rsidRDefault="00602055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E61E" w14:textId="77777777" w:rsidR="00602055" w:rsidRDefault="00602055" w:rsidP="00E07BDA">
      <w:pPr>
        <w:spacing w:after="0" w:line="240" w:lineRule="auto"/>
      </w:pPr>
      <w:r>
        <w:separator/>
      </w:r>
    </w:p>
  </w:footnote>
  <w:footnote w:type="continuationSeparator" w:id="0">
    <w:p w14:paraId="791A042D" w14:textId="77777777" w:rsidR="00602055" w:rsidRDefault="00602055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635BB"/>
    <w:multiLevelType w:val="hybridMultilevel"/>
    <w:tmpl w:val="0850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5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4"/>
  </w:num>
  <w:num w:numId="5" w16cid:durableId="210268271">
    <w:abstractNumId w:val="9"/>
  </w:num>
  <w:num w:numId="6" w16cid:durableId="1653026595">
    <w:abstractNumId w:val="0"/>
  </w:num>
  <w:num w:numId="7" w16cid:durableId="1084104817">
    <w:abstractNumId w:val="10"/>
  </w:num>
  <w:num w:numId="8" w16cid:durableId="1448309352">
    <w:abstractNumId w:val="22"/>
  </w:num>
  <w:num w:numId="9" w16cid:durableId="1262179732">
    <w:abstractNumId w:val="16"/>
  </w:num>
  <w:num w:numId="10" w16cid:durableId="1633751543">
    <w:abstractNumId w:val="21"/>
  </w:num>
  <w:num w:numId="11" w16cid:durableId="1880238150">
    <w:abstractNumId w:val="11"/>
  </w:num>
  <w:num w:numId="12" w16cid:durableId="2076468879">
    <w:abstractNumId w:val="12"/>
  </w:num>
  <w:num w:numId="13" w16cid:durableId="587808190">
    <w:abstractNumId w:val="19"/>
  </w:num>
  <w:num w:numId="14" w16cid:durableId="915477151">
    <w:abstractNumId w:val="2"/>
  </w:num>
  <w:num w:numId="15" w16cid:durableId="883980812">
    <w:abstractNumId w:val="17"/>
  </w:num>
  <w:num w:numId="16" w16cid:durableId="338779553">
    <w:abstractNumId w:val="1"/>
  </w:num>
  <w:num w:numId="17" w16cid:durableId="1848861968">
    <w:abstractNumId w:val="7"/>
  </w:num>
  <w:num w:numId="18" w16cid:durableId="873888378">
    <w:abstractNumId w:val="20"/>
  </w:num>
  <w:num w:numId="19" w16cid:durableId="1701206466">
    <w:abstractNumId w:val="4"/>
  </w:num>
  <w:num w:numId="20" w16cid:durableId="1062292998">
    <w:abstractNumId w:val="18"/>
  </w:num>
  <w:num w:numId="21" w16cid:durableId="430973307">
    <w:abstractNumId w:val="5"/>
  </w:num>
  <w:num w:numId="22" w16cid:durableId="882474930">
    <w:abstractNumId w:val="8"/>
  </w:num>
  <w:num w:numId="23" w16cid:durableId="703484582">
    <w:abstractNumId w:val="23"/>
  </w:num>
  <w:num w:numId="24" w16cid:durableId="1916937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2411E"/>
    <w:rsid w:val="00030E04"/>
    <w:rsid w:val="00030E33"/>
    <w:rsid w:val="00034EC2"/>
    <w:rsid w:val="00034FB4"/>
    <w:rsid w:val="000378B0"/>
    <w:rsid w:val="000378FE"/>
    <w:rsid w:val="0004032A"/>
    <w:rsid w:val="00040A13"/>
    <w:rsid w:val="00040DA5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5B74"/>
    <w:rsid w:val="00086928"/>
    <w:rsid w:val="000874D5"/>
    <w:rsid w:val="000A30EB"/>
    <w:rsid w:val="000A5553"/>
    <w:rsid w:val="000B08AD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1CA9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37847"/>
    <w:rsid w:val="0014090A"/>
    <w:rsid w:val="001470A3"/>
    <w:rsid w:val="001539C1"/>
    <w:rsid w:val="00153B3B"/>
    <w:rsid w:val="00156605"/>
    <w:rsid w:val="0016335D"/>
    <w:rsid w:val="00164768"/>
    <w:rsid w:val="00166407"/>
    <w:rsid w:val="001717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CAE"/>
    <w:rsid w:val="001D7DF8"/>
    <w:rsid w:val="001E612B"/>
    <w:rsid w:val="001E6509"/>
    <w:rsid w:val="001F1A75"/>
    <w:rsid w:val="001F66D9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3660F"/>
    <w:rsid w:val="00241D53"/>
    <w:rsid w:val="00242194"/>
    <w:rsid w:val="002424EB"/>
    <w:rsid w:val="00243E6E"/>
    <w:rsid w:val="00243F6F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5AC2"/>
    <w:rsid w:val="00287A31"/>
    <w:rsid w:val="00295169"/>
    <w:rsid w:val="002958DF"/>
    <w:rsid w:val="002A0DEA"/>
    <w:rsid w:val="002A3BE8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45DAF"/>
    <w:rsid w:val="003466D8"/>
    <w:rsid w:val="00351EEF"/>
    <w:rsid w:val="0035444E"/>
    <w:rsid w:val="00354E2C"/>
    <w:rsid w:val="00355396"/>
    <w:rsid w:val="003554B0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3F744C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67AD8"/>
    <w:rsid w:val="00471377"/>
    <w:rsid w:val="00473588"/>
    <w:rsid w:val="0047616C"/>
    <w:rsid w:val="00477768"/>
    <w:rsid w:val="00477BEB"/>
    <w:rsid w:val="00484EE8"/>
    <w:rsid w:val="004869B5"/>
    <w:rsid w:val="00495F1E"/>
    <w:rsid w:val="004A152E"/>
    <w:rsid w:val="004A20FC"/>
    <w:rsid w:val="004A36E0"/>
    <w:rsid w:val="004A539F"/>
    <w:rsid w:val="004A67D7"/>
    <w:rsid w:val="004B697E"/>
    <w:rsid w:val="004C0F5B"/>
    <w:rsid w:val="004C2F22"/>
    <w:rsid w:val="004C77C3"/>
    <w:rsid w:val="004D077A"/>
    <w:rsid w:val="004D14A3"/>
    <w:rsid w:val="004D1EE6"/>
    <w:rsid w:val="004D204D"/>
    <w:rsid w:val="004E3048"/>
    <w:rsid w:val="004E3626"/>
    <w:rsid w:val="004F4B09"/>
    <w:rsid w:val="004F630A"/>
    <w:rsid w:val="005022A7"/>
    <w:rsid w:val="00504700"/>
    <w:rsid w:val="005053C4"/>
    <w:rsid w:val="0050626C"/>
    <w:rsid w:val="005112BE"/>
    <w:rsid w:val="005151EB"/>
    <w:rsid w:val="005154B8"/>
    <w:rsid w:val="00520F91"/>
    <w:rsid w:val="0052260F"/>
    <w:rsid w:val="0052334B"/>
    <w:rsid w:val="005245E7"/>
    <w:rsid w:val="00545381"/>
    <w:rsid w:val="00550151"/>
    <w:rsid w:val="00550896"/>
    <w:rsid w:val="00554146"/>
    <w:rsid w:val="005552CF"/>
    <w:rsid w:val="005616D0"/>
    <w:rsid w:val="00563E9E"/>
    <w:rsid w:val="005669E6"/>
    <w:rsid w:val="00595683"/>
    <w:rsid w:val="00597B5D"/>
    <w:rsid w:val="005A5EAC"/>
    <w:rsid w:val="005A7968"/>
    <w:rsid w:val="005B030D"/>
    <w:rsid w:val="005B39AF"/>
    <w:rsid w:val="005B7AAC"/>
    <w:rsid w:val="005C5412"/>
    <w:rsid w:val="005C5987"/>
    <w:rsid w:val="005C690B"/>
    <w:rsid w:val="005C7BF6"/>
    <w:rsid w:val="005D6D8D"/>
    <w:rsid w:val="00602055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1940"/>
    <w:rsid w:val="00655C1A"/>
    <w:rsid w:val="0065683A"/>
    <w:rsid w:val="0066736A"/>
    <w:rsid w:val="006742C5"/>
    <w:rsid w:val="00675388"/>
    <w:rsid w:val="0067679E"/>
    <w:rsid w:val="00683366"/>
    <w:rsid w:val="00684B0A"/>
    <w:rsid w:val="00692F2F"/>
    <w:rsid w:val="00693531"/>
    <w:rsid w:val="006938F4"/>
    <w:rsid w:val="00695134"/>
    <w:rsid w:val="00697CA2"/>
    <w:rsid w:val="006A0F1C"/>
    <w:rsid w:val="006A39F9"/>
    <w:rsid w:val="006A7B32"/>
    <w:rsid w:val="006B0609"/>
    <w:rsid w:val="006C05FC"/>
    <w:rsid w:val="006D0303"/>
    <w:rsid w:val="006D06AD"/>
    <w:rsid w:val="006D3781"/>
    <w:rsid w:val="006E290F"/>
    <w:rsid w:val="006E3C13"/>
    <w:rsid w:val="006F6B4D"/>
    <w:rsid w:val="006F6F5C"/>
    <w:rsid w:val="00700538"/>
    <w:rsid w:val="00701F46"/>
    <w:rsid w:val="00711055"/>
    <w:rsid w:val="00711531"/>
    <w:rsid w:val="00711909"/>
    <w:rsid w:val="00713E90"/>
    <w:rsid w:val="007165EE"/>
    <w:rsid w:val="00725361"/>
    <w:rsid w:val="00730FC4"/>
    <w:rsid w:val="00732359"/>
    <w:rsid w:val="00732B8B"/>
    <w:rsid w:val="00736C0B"/>
    <w:rsid w:val="00736C3F"/>
    <w:rsid w:val="007374FB"/>
    <w:rsid w:val="0074778D"/>
    <w:rsid w:val="00754A7E"/>
    <w:rsid w:val="007663EF"/>
    <w:rsid w:val="00767D1E"/>
    <w:rsid w:val="00770A5E"/>
    <w:rsid w:val="00776DB1"/>
    <w:rsid w:val="0078048E"/>
    <w:rsid w:val="00780AF2"/>
    <w:rsid w:val="007837F4"/>
    <w:rsid w:val="007864D4"/>
    <w:rsid w:val="007A3E10"/>
    <w:rsid w:val="007B0055"/>
    <w:rsid w:val="007B2414"/>
    <w:rsid w:val="007B38C8"/>
    <w:rsid w:val="007B6AD1"/>
    <w:rsid w:val="007C65C6"/>
    <w:rsid w:val="007C78E3"/>
    <w:rsid w:val="007D208D"/>
    <w:rsid w:val="007E1943"/>
    <w:rsid w:val="007E5740"/>
    <w:rsid w:val="007F1155"/>
    <w:rsid w:val="007F43EE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6379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4A02"/>
    <w:rsid w:val="00875870"/>
    <w:rsid w:val="00876ADC"/>
    <w:rsid w:val="00876DE4"/>
    <w:rsid w:val="008808CA"/>
    <w:rsid w:val="00883A94"/>
    <w:rsid w:val="00887D7A"/>
    <w:rsid w:val="0089105D"/>
    <w:rsid w:val="0089124D"/>
    <w:rsid w:val="0089181F"/>
    <w:rsid w:val="00892DE1"/>
    <w:rsid w:val="008A3853"/>
    <w:rsid w:val="008A5CC6"/>
    <w:rsid w:val="008B3AAD"/>
    <w:rsid w:val="008B4F99"/>
    <w:rsid w:val="008B51B8"/>
    <w:rsid w:val="008C07EE"/>
    <w:rsid w:val="008C14DD"/>
    <w:rsid w:val="008C49DF"/>
    <w:rsid w:val="008C5815"/>
    <w:rsid w:val="008C70BC"/>
    <w:rsid w:val="008D1071"/>
    <w:rsid w:val="008D14B0"/>
    <w:rsid w:val="008D2FD7"/>
    <w:rsid w:val="008D5C8B"/>
    <w:rsid w:val="008D6B9A"/>
    <w:rsid w:val="008E3EC3"/>
    <w:rsid w:val="008E5B11"/>
    <w:rsid w:val="008F1B83"/>
    <w:rsid w:val="009069E4"/>
    <w:rsid w:val="009138FB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343CD"/>
    <w:rsid w:val="00937254"/>
    <w:rsid w:val="009501B0"/>
    <w:rsid w:val="0095032E"/>
    <w:rsid w:val="00951E65"/>
    <w:rsid w:val="009560B8"/>
    <w:rsid w:val="009641AC"/>
    <w:rsid w:val="00964A0E"/>
    <w:rsid w:val="0096743E"/>
    <w:rsid w:val="00972E38"/>
    <w:rsid w:val="009732D9"/>
    <w:rsid w:val="009852B7"/>
    <w:rsid w:val="0098661E"/>
    <w:rsid w:val="00990672"/>
    <w:rsid w:val="00995817"/>
    <w:rsid w:val="009A48EF"/>
    <w:rsid w:val="009A5814"/>
    <w:rsid w:val="009B31A0"/>
    <w:rsid w:val="009B5CF4"/>
    <w:rsid w:val="009B6D3C"/>
    <w:rsid w:val="009B6D61"/>
    <w:rsid w:val="009B73FE"/>
    <w:rsid w:val="009C1BF5"/>
    <w:rsid w:val="009C29C9"/>
    <w:rsid w:val="009C48C6"/>
    <w:rsid w:val="009D0367"/>
    <w:rsid w:val="009D5D6B"/>
    <w:rsid w:val="009D7609"/>
    <w:rsid w:val="009E00E0"/>
    <w:rsid w:val="009E0D8F"/>
    <w:rsid w:val="009E2576"/>
    <w:rsid w:val="009E3B9B"/>
    <w:rsid w:val="009E6857"/>
    <w:rsid w:val="009F2FE7"/>
    <w:rsid w:val="00A00B0A"/>
    <w:rsid w:val="00A0374A"/>
    <w:rsid w:val="00A07B84"/>
    <w:rsid w:val="00A14514"/>
    <w:rsid w:val="00A158E8"/>
    <w:rsid w:val="00A15A9E"/>
    <w:rsid w:val="00A203BF"/>
    <w:rsid w:val="00A257E9"/>
    <w:rsid w:val="00A265EE"/>
    <w:rsid w:val="00A27364"/>
    <w:rsid w:val="00A27762"/>
    <w:rsid w:val="00A31FC9"/>
    <w:rsid w:val="00A350E1"/>
    <w:rsid w:val="00A35C53"/>
    <w:rsid w:val="00A43D35"/>
    <w:rsid w:val="00A50C56"/>
    <w:rsid w:val="00A520CF"/>
    <w:rsid w:val="00A53EE8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DE1"/>
    <w:rsid w:val="00AA6EB2"/>
    <w:rsid w:val="00AB0206"/>
    <w:rsid w:val="00AB11F1"/>
    <w:rsid w:val="00AB2963"/>
    <w:rsid w:val="00AB56D5"/>
    <w:rsid w:val="00AB5790"/>
    <w:rsid w:val="00AB78D2"/>
    <w:rsid w:val="00AC3D07"/>
    <w:rsid w:val="00AC4787"/>
    <w:rsid w:val="00AC7531"/>
    <w:rsid w:val="00AD2E19"/>
    <w:rsid w:val="00AD6DB8"/>
    <w:rsid w:val="00AD7D56"/>
    <w:rsid w:val="00AE1B07"/>
    <w:rsid w:val="00AE2527"/>
    <w:rsid w:val="00AE43DB"/>
    <w:rsid w:val="00AE4833"/>
    <w:rsid w:val="00AE6940"/>
    <w:rsid w:val="00AF1BD1"/>
    <w:rsid w:val="00AF3146"/>
    <w:rsid w:val="00B021E2"/>
    <w:rsid w:val="00B05D2D"/>
    <w:rsid w:val="00B05E63"/>
    <w:rsid w:val="00B1464E"/>
    <w:rsid w:val="00B17010"/>
    <w:rsid w:val="00B209CE"/>
    <w:rsid w:val="00B42E08"/>
    <w:rsid w:val="00B42F3C"/>
    <w:rsid w:val="00B43B12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2AB"/>
    <w:rsid w:val="00C24D5C"/>
    <w:rsid w:val="00C3043A"/>
    <w:rsid w:val="00C31B9F"/>
    <w:rsid w:val="00C32702"/>
    <w:rsid w:val="00C366AF"/>
    <w:rsid w:val="00C379F3"/>
    <w:rsid w:val="00C4069A"/>
    <w:rsid w:val="00C4252E"/>
    <w:rsid w:val="00C4593A"/>
    <w:rsid w:val="00C46466"/>
    <w:rsid w:val="00C5156A"/>
    <w:rsid w:val="00C5179B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75CE9"/>
    <w:rsid w:val="00C8206F"/>
    <w:rsid w:val="00C84E51"/>
    <w:rsid w:val="00C86E53"/>
    <w:rsid w:val="00C87E60"/>
    <w:rsid w:val="00C9098E"/>
    <w:rsid w:val="00C9311F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B44"/>
    <w:rsid w:val="00D031BA"/>
    <w:rsid w:val="00D32E4B"/>
    <w:rsid w:val="00D428CD"/>
    <w:rsid w:val="00D514CD"/>
    <w:rsid w:val="00D5716A"/>
    <w:rsid w:val="00D63B9A"/>
    <w:rsid w:val="00D63E80"/>
    <w:rsid w:val="00D67F66"/>
    <w:rsid w:val="00D72F3F"/>
    <w:rsid w:val="00D730F7"/>
    <w:rsid w:val="00D7603C"/>
    <w:rsid w:val="00D81B02"/>
    <w:rsid w:val="00D82915"/>
    <w:rsid w:val="00D836E9"/>
    <w:rsid w:val="00D8370B"/>
    <w:rsid w:val="00D85874"/>
    <w:rsid w:val="00D9270B"/>
    <w:rsid w:val="00D9521F"/>
    <w:rsid w:val="00DA31EF"/>
    <w:rsid w:val="00DA5CE0"/>
    <w:rsid w:val="00DB1BEB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2D2F"/>
    <w:rsid w:val="00E266AF"/>
    <w:rsid w:val="00E30650"/>
    <w:rsid w:val="00E41963"/>
    <w:rsid w:val="00E44EF2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018"/>
    <w:rsid w:val="00E602D7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2FF7"/>
    <w:rsid w:val="00EF50A5"/>
    <w:rsid w:val="00F00288"/>
    <w:rsid w:val="00F0307A"/>
    <w:rsid w:val="00F038E1"/>
    <w:rsid w:val="00F03F0F"/>
    <w:rsid w:val="00F05E32"/>
    <w:rsid w:val="00F0752E"/>
    <w:rsid w:val="00F1358F"/>
    <w:rsid w:val="00F13B9D"/>
    <w:rsid w:val="00F141B0"/>
    <w:rsid w:val="00F16216"/>
    <w:rsid w:val="00F20A2A"/>
    <w:rsid w:val="00F20A8F"/>
    <w:rsid w:val="00F3035E"/>
    <w:rsid w:val="00F31AF8"/>
    <w:rsid w:val="00F35A2D"/>
    <w:rsid w:val="00F35D52"/>
    <w:rsid w:val="00F40389"/>
    <w:rsid w:val="00F46156"/>
    <w:rsid w:val="00F46966"/>
    <w:rsid w:val="00F5029E"/>
    <w:rsid w:val="00F5372E"/>
    <w:rsid w:val="00F53D7E"/>
    <w:rsid w:val="00F55D6B"/>
    <w:rsid w:val="00F609FC"/>
    <w:rsid w:val="00F61FAC"/>
    <w:rsid w:val="00F629A1"/>
    <w:rsid w:val="00F6452E"/>
    <w:rsid w:val="00F64997"/>
    <w:rsid w:val="00F65156"/>
    <w:rsid w:val="00F7035F"/>
    <w:rsid w:val="00F759C2"/>
    <w:rsid w:val="00F83B52"/>
    <w:rsid w:val="00F841BE"/>
    <w:rsid w:val="00F90F39"/>
    <w:rsid w:val="00F91D1C"/>
    <w:rsid w:val="00F95A31"/>
    <w:rsid w:val="00FA036A"/>
    <w:rsid w:val="00FA489F"/>
    <w:rsid w:val="00FA5B7C"/>
    <w:rsid w:val="00FA640F"/>
    <w:rsid w:val="00FC1764"/>
    <w:rsid w:val="00FC48FD"/>
    <w:rsid w:val="00FC5DB3"/>
    <w:rsid w:val="00FC616F"/>
    <w:rsid w:val="00FD1CF1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8586DC4-E8E9-482B-BBC4-1EC6B904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689</Words>
  <Characters>4576</Characters>
  <Application>Microsoft Office Word</Application>
  <DocSecurity>0</DocSecurity>
  <Lines>79</Lines>
  <Paragraphs>23</Paragraphs>
  <ScaleCrop>false</ScaleCrop>
  <Company/>
  <LinksUpToDate>false</LinksUpToDate>
  <CharactersWithSpaces>5264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104</cp:revision>
  <cp:lastPrinted>2025-12-05T06:24:00Z</cp:lastPrinted>
  <dcterms:created xsi:type="dcterms:W3CDTF">2026-02-13T19:56:00Z</dcterms:created>
  <dcterms:modified xsi:type="dcterms:W3CDTF">2026-04-22T11:00:00Z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