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8809B1" w:rsidP="6E728F4A" w:rsidRDefault="12946998" w14:paraId="075E9EEA" w14:textId="7F9ED1F4">
      <w:pPr>
        <w:jc w:val="center"/>
      </w:pPr>
      <w:r>
        <w:rPr>
          <w:noProof/>
        </w:rPr>
        <w:drawing>
          <wp:inline distT="0" distB="0" distL="0" distR="0" wp14:anchorId="4819EBBF" wp14:editId="789293AC">
            <wp:extent cx="3400425" cy="1114425"/>
            <wp:effectExtent l="0" t="0" r="0" b="0"/>
            <wp:docPr id="1730315026" name="Obrázek 1730315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3031502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F5702B7">
        <w:br/>
      </w:r>
    </w:p>
    <w:p w:rsidR="12946998" w:rsidP="62D7B05A" w:rsidRDefault="07445BF8" w14:paraId="369E72C0" w14:textId="64C0FBAD">
      <w:pPr>
        <w:jc w:val="center"/>
        <w:rPr>
          <w:rFonts w:ascii="Century Gothic" w:hAnsi="Century Gothic" w:eastAsia="Century Gothic" w:cs="Century Gothic"/>
          <w:b/>
          <w:bCs/>
          <w:sz w:val="26"/>
          <w:szCs w:val="26"/>
        </w:rPr>
      </w:pPr>
      <w:r w:rsidRPr="62D7B05A">
        <w:rPr>
          <w:rFonts w:ascii="Century Gothic" w:hAnsi="Century Gothic" w:eastAsia="Century Gothic" w:cs="Century Gothic"/>
          <w:b/>
          <w:bCs/>
          <w:sz w:val="26"/>
          <w:szCs w:val="26"/>
        </w:rPr>
        <w:t xml:space="preserve">Mattoni 1873 </w:t>
      </w:r>
      <w:r w:rsidRPr="267FE665" w:rsidR="1ED2341B">
        <w:rPr>
          <w:rFonts w:ascii="Century Gothic" w:hAnsi="Century Gothic" w:eastAsia="Century Gothic" w:cs="Century Gothic"/>
          <w:b/>
          <w:bCs/>
          <w:sz w:val="26"/>
          <w:szCs w:val="26"/>
        </w:rPr>
        <w:t>získ</w:t>
      </w:r>
      <w:r w:rsidRPr="267FE665" w:rsidR="1B5D7C30">
        <w:rPr>
          <w:rFonts w:ascii="Century Gothic" w:hAnsi="Century Gothic" w:eastAsia="Century Gothic" w:cs="Century Gothic"/>
          <w:b/>
          <w:bCs/>
          <w:sz w:val="26"/>
          <w:szCs w:val="26"/>
        </w:rPr>
        <w:t>ala</w:t>
      </w:r>
      <w:r w:rsidRPr="62D7B05A" w:rsidR="1C2D20DB">
        <w:rPr>
          <w:rFonts w:ascii="Century Gothic" w:hAnsi="Century Gothic" w:eastAsia="Century Gothic" w:cs="Century Gothic"/>
          <w:b/>
          <w:bCs/>
          <w:sz w:val="26"/>
          <w:szCs w:val="26"/>
        </w:rPr>
        <w:t xml:space="preserve"> ocenění za </w:t>
      </w:r>
      <w:r w:rsidRPr="267FE665" w:rsidR="2E404A77">
        <w:rPr>
          <w:rFonts w:ascii="Century Gothic" w:hAnsi="Century Gothic" w:eastAsia="Century Gothic" w:cs="Century Gothic"/>
          <w:b/>
          <w:bCs/>
          <w:sz w:val="26"/>
          <w:szCs w:val="26"/>
        </w:rPr>
        <w:t xml:space="preserve">čtyři </w:t>
      </w:r>
      <w:r w:rsidRPr="62D7B05A" w:rsidR="1C2D20DB">
        <w:rPr>
          <w:rFonts w:ascii="Century Gothic" w:hAnsi="Century Gothic" w:eastAsia="Century Gothic" w:cs="Century Gothic"/>
          <w:b/>
          <w:bCs/>
          <w:sz w:val="26"/>
          <w:szCs w:val="26"/>
        </w:rPr>
        <w:t>inova</w:t>
      </w:r>
      <w:r w:rsidRPr="62D7B05A" w:rsidR="7B9F760A">
        <w:rPr>
          <w:rFonts w:ascii="Century Gothic" w:hAnsi="Century Gothic" w:eastAsia="Century Gothic" w:cs="Century Gothic"/>
          <w:b/>
          <w:bCs/>
          <w:sz w:val="26"/>
          <w:szCs w:val="26"/>
        </w:rPr>
        <w:t xml:space="preserve">ční </w:t>
      </w:r>
      <w:r w:rsidRPr="62D7B05A" w:rsidR="1C2D20DB">
        <w:rPr>
          <w:rFonts w:ascii="Century Gothic" w:hAnsi="Century Gothic" w:eastAsia="Century Gothic" w:cs="Century Gothic"/>
          <w:b/>
          <w:bCs/>
          <w:sz w:val="26"/>
          <w:szCs w:val="26"/>
        </w:rPr>
        <w:t>produkty v programu Volba spotřebitelů</w:t>
      </w:r>
    </w:p>
    <w:p w:rsidR="12946998" w:rsidP="62D7B05A" w:rsidRDefault="4294790D" w14:paraId="19A60DBC" w14:textId="61BC0855">
      <w:pPr>
        <w:jc w:val="right"/>
        <w:rPr>
          <w:rFonts w:ascii="Century Gothic" w:hAnsi="Century Gothic" w:eastAsia="Century Gothic" w:cs="Century Gothic"/>
        </w:rPr>
      </w:pPr>
      <w:r w:rsidRPr="6D1A1F98" w:rsidR="4294790D">
        <w:rPr>
          <w:rFonts w:ascii="Century Gothic" w:hAnsi="Century Gothic" w:eastAsia="Century Gothic" w:cs="Century Gothic"/>
        </w:rPr>
        <w:t xml:space="preserve">Praha, </w:t>
      </w:r>
      <w:r w:rsidRPr="6D1A1F98" w:rsidR="6CC317C0">
        <w:rPr>
          <w:rFonts w:ascii="Century Gothic" w:hAnsi="Century Gothic" w:eastAsia="Century Gothic" w:cs="Century Gothic"/>
        </w:rPr>
        <w:t>25. července</w:t>
      </w:r>
      <w:r w:rsidRPr="6D1A1F98" w:rsidR="4294790D">
        <w:rPr>
          <w:rFonts w:ascii="Century Gothic" w:hAnsi="Century Gothic" w:eastAsia="Century Gothic" w:cs="Century Gothic"/>
        </w:rPr>
        <w:t xml:space="preserve"> 2023</w:t>
      </w:r>
    </w:p>
    <w:p w:rsidR="6E728F4A" w:rsidP="6E728F4A" w:rsidRDefault="6E728F4A" w14:paraId="539F6989" w14:textId="4B7B89E8">
      <w:pPr>
        <w:ind w:left="708"/>
        <w:rPr>
          <w:rFonts w:ascii="Century Gothic" w:hAnsi="Century Gothic" w:eastAsia="Century Gothic" w:cs="Century Gothic"/>
          <w:b/>
          <w:bCs/>
        </w:rPr>
      </w:pPr>
    </w:p>
    <w:p w:rsidR="4421FB2A" w:rsidP="6E728F4A" w:rsidRDefault="2D2058D5" w14:paraId="735585E3" w14:textId="55659C5B">
      <w:pPr>
        <w:jc w:val="both"/>
        <w:rPr>
          <w:rFonts w:ascii="Century Gothic" w:hAnsi="Century Gothic" w:eastAsia="Century Gothic" w:cs="Century Gothic"/>
          <w:b w:val="1"/>
          <w:bCs w:val="1"/>
        </w:rPr>
      </w:pPr>
      <w:r w:rsidRPr="0CEE717E" w:rsidR="2D2058D5">
        <w:rPr>
          <w:rFonts w:ascii="Century Gothic" w:hAnsi="Century Gothic" w:eastAsia="Century Gothic" w:cs="Century Gothic"/>
          <w:b w:val="1"/>
          <w:bCs w:val="1"/>
        </w:rPr>
        <w:t xml:space="preserve">Mattoni 1873 </w:t>
      </w:r>
      <w:r w:rsidRPr="0CEE717E" w:rsidR="1DCFEAFC">
        <w:rPr>
          <w:rFonts w:ascii="Century Gothic" w:hAnsi="Century Gothic" w:eastAsia="Century Gothic" w:cs="Century Gothic"/>
          <w:b w:val="1"/>
          <w:bCs w:val="1"/>
        </w:rPr>
        <w:t>uspěla</w:t>
      </w:r>
      <w:r w:rsidRPr="0CEE717E" w:rsidR="2D2058D5">
        <w:rPr>
          <w:rFonts w:ascii="Century Gothic" w:hAnsi="Century Gothic" w:eastAsia="Century Gothic" w:cs="Century Gothic"/>
          <w:b w:val="1"/>
          <w:bCs w:val="1"/>
        </w:rPr>
        <w:t xml:space="preserve"> </w:t>
      </w:r>
      <w:r w:rsidRPr="0CEE717E" w:rsidR="1831D472">
        <w:rPr>
          <w:rFonts w:ascii="Century Gothic" w:hAnsi="Century Gothic" w:eastAsia="Century Gothic" w:cs="Century Gothic"/>
          <w:b w:val="1"/>
          <w:bCs w:val="1"/>
        </w:rPr>
        <w:t xml:space="preserve">hned </w:t>
      </w:r>
      <w:r w:rsidRPr="0CEE717E" w:rsidR="2D2058D5">
        <w:rPr>
          <w:rFonts w:ascii="Century Gothic" w:hAnsi="Century Gothic" w:eastAsia="Century Gothic" w:cs="Century Gothic"/>
          <w:b w:val="1"/>
          <w:bCs w:val="1"/>
        </w:rPr>
        <w:t>s</w:t>
      </w:r>
      <w:r w:rsidRPr="0CEE717E" w:rsidR="5D3C704B">
        <w:rPr>
          <w:rFonts w:ascii="Century Gothic" w:hAnsi="Century Gothic" w:eastAsia="Century Gothic" w:cs="Century Gothic"/>
          <w:b w:val="1"/>
          <w:bCs w:val="1"/>
        </w:rPr>
        <w:t xml:space="preserve">e </w:t>
      </w:r>
      <w:r w:rsidRPr="0CEE717E" w:rsidR="1831D472">
        <w:rPr>
          <w:rFonts w:ascii="Century Gothic" w:hAnsi="Century Gothic" w:eastAsia="Century Gothic" w:cs="Century Gothic"/>
          <w:b w:val="1"/>
          <w:bCs w:val="1"/>
        </w:rPr>
        <w:t>čtyřmi</w:t>
      </w:r>
      <w:r w:rsidRPr="0CEE717E" w:rsidR="2D2058D5">
        <w:rPr>
          <w:rFonts w:ascii="Century Gothic" w:hAnsi="Century Gothic" w:eastAsia="Century Gothic" w:cs="Century Gothic"/>
          <w:b w:val="1"/>
          <w:bCs w:val="1"/>
        </w:rPr>
        <w:t xml:space="preserve"> produktovými novinkami v dalším ročníku </w:t>
      </w:r>
      <w:r w:rsidRPr="0CEE717E" w:rsidR="40F67494">
        <w:rPr>
          <w:rFonts w:ascii="Century Gothic" w:hAnsi="Century Gothic" w:eastAsia="Century Gothic" w:cs="Century Gothic"/>
          <w:b w:val="1"/>
          <w:bCs w:val="1"/>
        </w:rPr>
        <w:t xml:space="preserve">programu Volba spotřebitelů. </w:t>
      </w:r>
      <w:r w:rsidRPr="0CEE717E" w:rsidR="3F35B718">
        <w:rPr>
          <w:rFonts w:ascii="Century Gothic" w:hAnsi="Century Gothic" w:eastAsia="Century Gothic" w:cs="Century Gothic"/>
          <w:b w:val="1"/>
          <w:bCs w:val="1"/>
        </w:rPr>
        <w:t xml:space="preserve">Nejoblíbenějšími produkty v </w:t>
      </w:r>
      <w:r w:rsidRPr="0CEE717E" w:rsidR="00EE5DAE">
        <w:rPr>
          <w:rFonts w:ascii="Century Gothic" w:hAnsi="Century Gothic" w:eastAsia="Century Gothic" w:cs="Century Gothic"/>
          <w:b w:val="1"/>
          <w:bCs w:val="1"/>
        </w:rPr>
        <w:t>příslušných</w:t>
      </w:r>
      <w:r w:rsidRPr="0CEE717E" w:rsidR="00EE5DAE">
        <w:rPr>
          <w:rFonts w:ascii="Century Gothic" w:hAnsi="Century Gothic" w:eastAsia="Century Gothic" w:cs="Century Gothic"/>
          <w:b w:val="1"/>
          <w:bCs w:val="1"/>
        </w:rPr>
        <w:t xml:space="preserve"> </w:t>
      </w:r>
      <w:r w:rsidRPr="0CEE717E" w:rsidR="3F35B718">
        <w:rPr>
          <w:rFonts w:ascii="Century Gothic" w:hAnsi="Century Gothic" w:eastAsia="Century Gothic" w:cs="Century Gothic"/>
          <w:b w:val="1"/>
          <w:bCs w:val="1"/>
        </w:rPr>
        <w:t>kategoriích se staly</w:t>
      </w:r>
      <w:r w:rsidRPr="0CEE717E" w:rsidR="371B99BB">
        <w:rPr>
          <w:rFonts w:ascii="Century Gothic" w:hAnsi="Century Gothic" w:eastAsia="Century Gothic" w:cs="Century Gothic"/>
          <w:b w:val="1"/>
          <w:bCs w:val="1"/>
        </w:rPr>
        <w:t xml:space="preserve"> </w:t>
      </w:r>
      <w:r w:rsidRPr="0CEE717E" w:rsidR="3F35B718">
        <w:rPr>
          <w:rFonts w:ascii="Century Gothic" w:hAnsi="Century Gothic" w:eastAsia="Century Gothic" w:cs="Century Gothic"/>
          <w:b w:val="1"/>
          <w:bCs w:val="1"/>
        </w:rPr>
        <w:t xml:space="preserve">funkční vody </w:t>
      </w:r>
      <w:r w:rsidRPr="0CEE717E" w:rsidR="1C632F3A">
        <w:rPr>
          <w:rFonts w:ascii="Century Gothic" w:hAnsi="Century Gothic" w:eastAsia="Century Gothic" w:cs="Century Gothic"/>
          <w:b w:val="1"/>
          <w:bCs w:val="1"/>
        </w:rPr>
        <w:t xml:space="preserve">proti stresu a </w:t>
      </w:r>
      <w:r w:rsidRPr="0CEE717E" w:rsidR="699C75F6">
        <w:rPr>
          <w:rFonts w:ascii="Century Gothic" w:hAnsi="Century Gothic" w:eastAsia="Century Gothic" w:cs="Century Gothic"/>
          <w:b w:val="1"/>
          <w:bCs w:val="1"/>
        </w:rPr>
        <w:t xml:space="preserve">pro lepší soustředění </w:t>
      </w:r>
      <w:r w:rsidRPr="0CEE717E" w:rsidR="3F35B718">
        <w:rPr>
          <w:rFonts w:ascii="Century Gothic" w:hAnsi="Century Gothic" w:eastAsia="Century Gothic" w:cs="Century Gothic"/>
          <w:b w:val="1"/>
          <w:bCs w:val="1"/>
        </w:rPr>
        <w:t xml:space="preserve">Magnesia PLUS, </w:t>
      </w:r>
      <w:r w:rsidRPr="0CEE717E" w:rsidR="058C7810">
        <w:rPr>
          <w:rFonts w:ascii="Century Gothic" w:hAnsi="Century Gothic" w:eastAsia="Century Gothic" w:cs="Century Gothic"/>
          <w:b w:val="1"/>
          <w:bCs w:val="1"/>
        </w:rPr>
        <w:t>ochucené</w:t>
      </w:r>
      <w:r w:rsidRPr="0CEE717E" w:rsidR="3F35B718">
        <w:rPr>
          <w:rFonts w:ascii="Century Gothic" w:hAnsi="Century Gothic" w:eastAsia="Century Gothic" w:cs="Century Gothic"/>
          <w:b w:val="1"/>
          <w:bCs w:val="1"/>
        </w:rPr>
        <w:t xml:space="preserve"> </w:t>
      </w:r>
      <w:r w:rsidRPr="0CEE717E" w:rsidR="033C4A80">
        <w:rPr>
          <w:rFonts w:ascii="Century Gothic" w:hAnsi="Century Gothic" w:eastAsia="Century Gothic" w:cs="Century Gothic"/>
          <w:b w:val="1"/>
          <w:bCs w:val="1"/>
        </w:rPr>
        <w:t>nealkoholické</w:t>
      </w:r>
      <w:r w:rsidRPr="0CEE717E" w:rsidR="033C4A80">
        <w:rPr>
          <w:rFonts w:ascii="Century Gothic" w:hAnsi="Century Gothic" w:eastAsia="Century Gothic" w:cs="Century Gothic"/>
          <w:b w:val="1"/>
          <w:bCs w:val="1"/>
        </w:rPr>
        <w:t xml:space="preserve"> </w:t>
      </w:r>
      <w:r w:rsidRPr="0CEE717E" w:rsidR="4B2898AA">
        <w:rPr>
          <w:rFonts w:ascii="Century Gothic" w:hAnsi="Century Gothic" w:eastAsia="Century Gothic" w:cs="Century Gothic"/>
          <w:b w:val="1"/>
          <w:bCs w:val="1"/>
        </w:rPr>
        <w:t>piv</w:t>
      </w:r>
      <w:r w:rsidRPr="0CEE717E" w:rsidR="5AB4B569">
        <w:rPr>
          <w:rFonts w:ascii="Century Gothic" w:hAnsi="Century Gothic" w:eastAsia="Century Gothic" w:cs="Century Gothic"/>
          <w:b w:val="1"/>
          <w:bCs w:val="1"/>
        </w:rPr>
        <w:t>o</w:t>
      </w:r>
      <w:r w:rsidRPr="0CEE717E" w:rsidR="033C4A80">
        <w:rPr>
          <w:rFonts w:ascii="Century Gothic" w:hAnsi="Century Gothic" w:eastAsia="Century Gothic" w:cs="Century Gothic"/>
          <w:b w:val="1"/>
          <w:bCs w:val="1"/>
        </w:rPr>
        <w:t xml:space="preserve"> </w:t>
      </w:r>
      <w:r w:rsidRPr="0CEE717E" w:rsidR="009A5C27">
        <w:rPr>
          <w:rFonts w:ascii="Century Gothic" w:hAnsi="Century Gothic" w:eastAsia="Century Gothic" w:cs="Century Gothic"/>
          <w:b w:val="1"/>
          <w:bCs w:val="1"/>
        </w:rPr>
        <w:t>B</w:t>
      </w:r>
      <w:r w:rsidRPr="0CEE717E" w:rsidR="670BFED4">
        <w:rPr>
          <w:rFonts w:ascii="Century Gothic" w:hAnsi="Century Gothic" w:eastAsia="Century Gothic" w:cs="Century Gothic"/>
          <w:b w:val="1"/>
          <w:bCs w:val="1"/>
        </w:rPr>
        <w:t>irGo</w:t>
      </w:r>
      <w:r w:rsidRPr="0CEE717E" w:rsidR="3F35B718">
        <w:rPr>
          <w:rFonts w:ascii="Century Gothic" w:hAnsi="Century Gothic" w:eastAsia="Century Gothic" w:cs="Century Gothic"/>
          <w:b w:val="1"/>
          <w:bCs w:val="1"/>
        </w:rPr>
        <w:t xml:space="preserve">, </w:t>
      </w:r>
      <w:r w:rsidRPr="0CEE717E" w:rsidR="0F63E038">
        <w:rPr>
          <w:rFonts w:ascii="Century Gothic" w:hAnsi="Century Gothic" w:eastAsia="Century Gothic" w:cs="Century Gothic"/>
          <w:b w:val="1"/>
          <w:bCs w:val="1"/>
        </w:rPr>
        <w:t>sirup</w:t>
      </w:r>
      <w:r w:rsidRPr="0CEE717E" w:rsidR="3F35B718">
        <w:rPr>
          <w:rFonts w:ascii="Century Gothic" w:hAnsi="Century Gothic" w:eastAsia="Century Gothic" w:cs="Century Gothic"/>
          <w:b w:val="1"/>
          <w:bCs w:val="1"/>
        </w:rPr>
        <w:t xml:space="preserve"> YO </w:t>
      </w:r>
      <w:r w:rsidRPr="0CEE717E" w:rsidR="77A91A28">
        <w:rPr>
          <w:rFonts w:ascii="Century Gothic" w:hAnsi="Century Gothic" w:eastAsia="Century Gothic" w:cs="Century Gothic"/>
          <w:b w:val="1"/>
          <w:bCs w:val="1"/>
        </w:rPr>
        <w:t xml:space="preserve">bez cukru </w:t>
      </w:r>
      <w:r w:rsidRPr="0CEE717E" w:rsidR="4B4D6C98">
        <w:rPr>
          <w:rFonts w:ascii="Century Gothic" w:hAnsi="Century Gothic" w:eastAsia="Century Gothic" w:cs="Century Gothic"/>
          <w:b w:val="1"/>
          <w:bCs w:val="1"/>
        </w:rPr>
        <w:t xml:space="preserve">i </w:t>
      </w:r>
      <w:r w:rsidRPr="0CEE717E" w:rsidR="5F56FA4C">
        <w:rPr>
          <w:rFonts w:ascii="Century Gothic" w:hAnsi="Century Gothic" w:eastAsia="Century Gothic" w:cs="Century Gothic"/>
          <w:b w:val="1"/>
          <w:bCs w:val="1"/>
        </w:rPr>
        <w:t>Schweppes</w:t>
      </w:r>
      <w:r w:rsidRPr="0CEE717E" w:rsidR="5F56FA4C">
        <w:rPr>
          <w:rFonts w:ascii="Century Gothic" w:hAnsi="Century Gothic" w:eastAsia="Century Gothic" w:cs="Century Gothic"/>
          <w:b w:val="1"/>
          <w:bCs w:val="1"/>
        </w:rPr>
        <w:t xml:space="preserve"> Pink </w:t>
      </w:r>
      <w:r w:rsidRPr="0CEE717E" w:rsidR="5F56FA4C">
        <w:rPr>
          <w:rFonts w:ascii="Century Gothic" w:hAnsi="Century Gothic" w:eastAsia="Century Gothic" w:cs="Century Gothic"/>
          <w:b w:val="1"/>
          <w:bCs w:val="1"/>
        </w:rPr>
        <w:t>Tonic</w:t>
      </w:r>
      <w:r w:rsidRPr="0CEE717E" w:rsidR="5F56FA4C">
        <w:rPr>
          <w:rFonts w:ascii="Century Gothic" w:hAnsi="Century Gothic" w:eastAsia="Century Gothic" w:cs="Century Gothic"/>
          <w:b w:val="1"/>
          <w:bCs w:val="1"/>
        </w:rPr>
        <w:t xml:space="preserve">. </w:t>
      </w:r>
    </w:p>
    <w:p w:rsidR="0E9A099C" w:rsidP="6E728F4A" w:rsidRDefault="2ABA81CF" w14:paraId="3FFCACFB" w14:textId="4AD24DE7" w14:noSpellErr="1">
      <w:pPr>
        <w:jc w:val="both"/>
        <w:rPr>
          <w:rFonts w:ascii="Century Gothic" w:hAnsi="Century Gothic" w:eastAsia="Century Gothic" w:cs="Century Gothic"/>
        </w:rPr>
      </w:pPr>
      <w:r w:rsidRPr="0CEE717E" w:rsidR="2ABA81CF">
        <w:rPr>
          <w:rFonts w:ascii="Century Gothic" w:hAnsi="Century Gothic" w:eastAsia="Century Gothic" w:cs="Century Gothic"/>
        </w:rPr>
        <w:t xml:space="preserve">Letošní </w:t>
      </w:r>
      <w:r w:rsidRPr="0CEE717E" w:rsidR="0D153155">
        <w:rPr>
          <w:rFonts w:ascii="Century Gothic" w:hAnsi="Century Gothic" w:eastAsia="Century Gothic" w:cs="Century Gothic"/>
        </w:rPr>
        <w:t xml:space="preserve">23. ročník </w:t>
      </w:r>
      <w:r w:rsidRPr="0CEE717E" w:rsidR="34E4ACCC">
        <w:rPr>
          <w:rFonts w:ascii="Century Gothic" w:hAnsi="Century Gothic" w:eastAsia="Century Gothic" w:cs="Century Gothic"/>
        </w:rPr>
        <w:t>marketingového programu</w:t>
      </w:r>
      <w:r w:rsidRPr="0CEE717E" w:rsidR="0D153155">
        <w:rPr>
          <w:rFonts w:ascii="Century Gothic" w:hAnsi="Century Gothic" w:eastAsia="Century Gothic" w:cs="Century Gothic"/>
        </w:rPr>
        <w:t xml:space="preserve"> Volba spotřebitelů opět ocenil řadu</w:t>
      </w:r>
      <w:r w:rsidRPr="0CEE717E" w:rsidR="1A8494A8">
        <w:rPr>
          <w:rFonts w:ascii="Century Gothic" w:hAnsi="Century Gothic" w:eastAsia="Century Gothic" w:cs="Century Gothic"/>
        </w:rPr>
        <w:t xml:space="preserve"> </w:t>
      </w:r>
      <w:r w:rsidRPr="0CEE717E" w:rsidR="3FAA6501">
        <w:rPr>
          <w:rFonts w:ascii="Century Gothic" w:hAnsi="Century Gothic" w:eastAsia="Century Gothic" w:cs="Century Gothic"/>
        </w:rPr>
        <w:t>n</w:t>
      </w:r>
      <w:r w:rsidRPr="0CEE717E" w:rsidR="0D153155">
        <w:rPr>
          <w:rFonts w:ascii="Century Gothic" w:hAnsi="Century Gothic" w:eastAsia="Century Gothic" w:cs="Century Gothic"/>
        </w:rPr>
        <w:t>ovinek</w:t>
      </w:r>
      <w:r w:rsidRPr="0CEE717E" w:rsidR="58832D24">
        <w:rPr>
          <w:rFonts w:ascii="Century Gothic" w:hAnsi="Century Gothic" w:eastAsia="Century Gothic" w:cs="Century Gothic"/>
        </w:rPr>
        <w:t>. Společnost Mattoni 1873</w:t>
      </w:r>
      <w:r w:rsidRPr="0CEE717E" w:rsidR="69354168">
        <w:rPr>
          <w:rFonts w:ascii="Century Gothic" w:hAnsi="Century Gothic" w:eastAsia="Century Gothic" w:cs="Century Gothic"/>
        </w:rPr>
        <w:t xml:space="preserve"> uvedla na trh </w:t>
      </w:r>
      <w:r w:rsidRPr="0CEE717E" w:rsidR="3CCE7F7C">
        <w:rPr>
          <w:rFonts w:ascii="Century Gothic" w:hAnsi="Century Gothic" w:eastAsia="Century Gothic" w:cs="Century Gothic"/>
        </w:rPr>
        <w:t>několik nov</w:t>
      </w:r>
      <w:r w:rsidRPr="0CEE717E" w:rsidR="2D36DB2D">
        <w:rPr>
          <w:rFonts w:ascii="Century Gothic" w:hAnsi="Century Gothic" w:eastAsia="Century Gothic" w:cs="Century Gothic"/>
        </w:rPr>
        <w:t xml:space="preserve">ých produktů, které se </w:t>
      </w:r>
      <w:r w:rsidRPr="0CEE717E" w:rsidR="393A4F76">
        <w:rPr>
          <w:rFonts w:ascii="Century Gothic" w:hAnsi="Century Gothic" w:eastAsia="Century Gothic" w:cs="Century Gothic"/>
        </w:rPr>
        <w:t xml:space="preserve">podle výsledků </w:t>
      </w:r>
      <w:r w:rsidRPr="0CEE717E" w:rsidR="2D36DB2D">
        <w:rPr>
          <w:rFonts w:ascii="Century Gothic" w:hAnsi="Century Gothic" w:eastAsia="Century Gothic" w:cs="Century Gothic"/>
        </w:rPr>
        <w:t>těší oblibě spotřebi</w:t>
      </w:r>
      <w:r w:rsidRPr="0CEE717E" w:rsidR="605B1359">
        <w:rPr>
          <w:rFonts w:ascii="Century Gothic" w:hAnsi="Century Gothic" w:eastAsia="Century Gothic" w:cs="Century Gothic"/>
        </w:rPr>
        <w:t>tel</w:t>
      </w:r>
      <w:r w:rsidRPr="0CEE717E" w:rsidR="2D36DB2D">
        <w:rPr>
          <w:rFonts w:ascii="Century Gothic" w:hAnsi="Century Gothic" w:eastAsia="Century Gothic" w:cs="Century Gothic"/>
        </w:rPr>
        <w:t>ů</w:t>
      </w:r>
      <w:r w:rsidRPr="0CEE717E" w:rsidR="00C87A2F">
        <w:rPr>
          <w:rFonts w:ascii="Century Gothic" w:hAnsi="Century Gothic" w:eastAsia="Century Gothic" w:cs="Century Gothic"/>
        </w:rPr>
        <w:t>,</w:t>
      </w:r>
      <w:r w:rsidRPr="0CEE717E" w:rsidR="55B76FD7">
        <w:rPr>
          <w:rFonts w:ascii="Century Gothic" w:hAnsi="Century Gothic" w:eastAsia="Century Gothic" w:cs="Century Gothic"/>
        </w:rPr>
        <w:t xml:space="preserve"> a </w:t>
      </w:r>
      <w:r w:rsidRPr="0CEE717E" w:rsidR="7D4FE04A">
        <w:rPr>
          <w:rFonts w:ascii="Century Gothic" w:hAnsi="Century Gothic" w:eastAsia="Century Gothic" w:cs="Century Gothic"/>
        </w:rPr>
        <w:t>bodovala hned se</w:t>
      </w:r>
      <w:r w:rsidRPr="0CEE717E" w:rsidR="1B1BA419">
        <w:rPr>
          <w:rFonts w:ascii="Century Gothic" w:hAnsi="Century Gothic" w:eastAsia="Century Gothic" w:cs="Century Gothic"/>
        </w:rPr>
        <w:t xml:space="preserve"> čtyř</w:t>
      </w:r>
      <w:r w:rsidRPr="0CEE717E" w:rsidR="7D4FE04A">
        <w:rPr>
          <w:rFonts w:ascii="Century Gothic" w:hAnsi="Century Gothic" w:eastAsia="Century Gothic" w:cs="Century Gothic"/>
        </w:rPr>
        <w:t>m</w:t>
      </w:r>
      <w:r w:rsidRPr="0CEE717E" w:rsidR="1B1BA419">
        <w:rPr>
          <w:rFonts w:ascii="Century Gothic" w:hAnsi="Century Gothic" w:eastAsia="Century Gothic" w:cs="Century Gothic"/>
        </w:rPr>
        <w:t>i novink</w:t>
      </w:r>
      <w:r w:rsidRPr="0CEE717E" w:rsidR="7D4FE04A">
        <w:rPr>
          <w:rFonts w:ascii="Century Gothic" w:hAnsi="Century Gothic" w:eastAsia="Century Gothic" w:cs="Century Gothic"/>
        </w:rPr>
        <w:t>ami</w:t>
      </w:r>
      <w:r w:rsidRPr="0CEE717E" w:rsidR="0A33512E">
        <w:rPr>
          <w:rFonts w:ascii="Century Gothic" w:hAnsi="Century Gothic" w:eastAsia="Century Gothic" w:cs="Century Gothic"/>
        </w:rPr>
        <w:t xml:space="preserve">. </w:t>
      </w:r>
      <w:r w:rsidRPr="0CEE717E" w:rsidR="55B76FD7">
        <w:rPr>
          <w:rFonts w:ascii="Century Gothic" w:hAnsi="Century Gothic" w:eastAsia="Century Gothic" w:cs="Century Gothic"/>
        </w:rPr>
        <w:t xml:space="preserve"> </w:t>
      </w:r>
    </w:p>
    <w:p w:rsidR="6E728F4A" w:rsidP="62D7B05A" w:rsidRDefault="2D36DB2D" w14:paraId="4FE39426" w14:textId="53EE7DEA">
      <w:pPr>
        <w:spacing w:after="0" w:line="276" w:lineRule="auto"/>
        <w:jc w:val="both"/>
        <w:rPr>
          <w:rFonts w:ascii="Century Gothic" w:hAnsi="Century Gothic" w:eastAsia="Century Gothic" w:cs="Century Gothic"/>
        </w:rPr>
      </w:pPr>
      <w:r w:rsidRPr="62D7B05A">
        <w:rPr>
          <w:rFonts w:ascii="Century Gothic" w:hAnsi="Century Gothic" w:eastAsia="Century Gothic" w:cs="Century Gothic"/>
        </w:rPr>
        <w:t xml:space="preserve">V kategorii Balené vody zvolili </w:t>
      </w:r>
      <w:r w:rsidRPr="62D7B05A" w:rsidR="25C5E6CF">
        <w:rPr>
          <w:rFonts w:ascii="Century Gothic" w:hAnsi="Century Gothic" w:eastAsia="Century Gothic" w:cs="Century Gothic"/>
        </w:rPr>
        <w:t xml:space="preserve">zákazníci </w:t>
      </w:r>
      <w:r w:rsidRPr="62D7B05A">
        <w:rPr>
          <w:rFonts w:ascii="Century Gothic" w:hAnsi="Century Gothic" w:eastAsia="Century Gothic" w:cs="Century Gothic"/>
        </w:rPr>
        <w:t xml:space="preserve">nejlepší produkt </w:t>
      </w:r>
      <w:r w:rsidRPr="62D7B05A">
        <w:rPr>
          <w:rFonts w:ascii="Century Gothic" w:hAnsi="Century Gothic" w:eastAsia="Century Gothic" w:cs="Century Gothic"/>
          <w:b/>
          <w:bCs/>
        </w:rPr>
        <w:t>Magnesia PLUS</w:t>
      </w:r>
      <w:r w:rsidRPr="62D7B05A" w:rsidR="2FB0AF7E">
        <w:rPr>
          <w:rFonts w:ascii="Century Gothic" w:hAnsi="Century Gothic" w:eastAsia="Century Gothic" w:cs="Century Gothic"/>
          <w:b/>
          <w:bCs/>
        </w:rPr>
        <w:t xml:space="preserve"> ve</w:t>
      </w:r>
      <w:r w:rsidR="00DE0EA0">
        <w:rPr>
          <w:rFonts w:ascii="Century Gothic" w:hAnsi="Century Gothic" w:eastAsia="Century Gothic" w:cs="Century Gothic"/>
          <w:b/>
          <w:bCs/>
        </w:rPr>
        <w:t xml:space="preserve"> dvou</w:t>
      </w:r>
      <w:r w:rsidRPr="62D7B05A" w:rsidR="2FB0AF7E">
        <w:rPr>
          <w:rFonts w:ascii="Century Gothic" w:hAnsi="Century Gothic" w:eastAsia="Century Gothic" w:cs="Century Gothic"/>
          <w:b/>
          <w:bCs/>
        </w:rPr>
        <w:t xml:space="preserve"> variantách</w:t>
      </w:r>
      <w:r w:rsidR="00DE0EA0">
        <w:rPr>
          <w:rFonts w:ascii="Century Gothic" w:hAnsi="Century Gothic" w:eastAsia="Century Gothic" w:cs="Century Gothic"/>
          <w:b/>
          <w:bCs/>
        </w:rPr>
        <w:t>:</w:t>
      </w:r>
      <w:r w:rsidRPr="62D7B05A" w:rsidR="2FB0AF7E">
        <w:rPr>
          <w:rFonts w:ascii="Century Gothic" w:hAnsi="Century Gothic" w:eastAsia="Century Gothic" w:cs="Century Gothic"/>
          <w:b/>
          <w:bCs/>
        </w:rPr>
        <w:t xml:space="preserve"> </w:t>
      </w:r>
      <w:r w:rsidRPr="62D7B05A">
        <w:rPr>
          <w:rFonts w:ascii="Century Gothic" w:hAnsi="Century Gothic" w:eastAsia="Century Gothic" w:cs="Century Gothic"/>
          <w:b/>
          <w:bCs/>
        </w:rPr>
        <w:t>Focus</w:t>
      </w:r>
      <w:r w:rsidRPr="62D7B05A" w:rsidR="67A9D87C">
        <w:rPr>
          <w:rFonts w:ascii="Century Gothic" w:hAnsi="Century Gothic" w:eastAsia="Century Gothic" w:cs="Century Gothic"/>
          <w:b/>
          <w:bCs/>
        </w:rPr>
        <w:t xml:space="preserve"> </w:t>
      </w:r>
      <w:r w:rsidRPr="62D7B05A" w:rsidR="02BF10FB">
        <w:rPr>
          <w:rFonts w:ascii="Century Gothic" w:hAnsi="Century Gothic" w:eastAsia="Century Gothic" w:cs="Century Gothic"/>
        </w:rPr>
        <w:t xml:space="preserve">s příchutí maracuji a meduňky </w:t>
      </w:r>
      <w:r w:rsidRPr="62D7B05A" w:rsidR="4CC1CCE4">
        <w:rPr>
          <w:rFonts w:ascii="Century Gothic" w:hAnsi="Century Gothic" w:eastAsia="Century Gothic" w:cs="Century Gothic"/>
        </w:rPr>
        <w:t>a</w:t>
      </w:r>
      <w:r w:rsidRPr="62D7B05A" w:rsidR="4CC1CCE4">
        <w:rPr>
          <w:rFonts w:ascii="Century Gothic" w:hAnsi="Century Gothic" w:eastAsia="Century Gothic" w:cs="Century Gothic"/>
          <w:b/>
          <w:bCs/>
        </w:rPr>
        <w:t xml:space="preserve"> </w:t>
      </w:r>
      <w:proofErr w:type="spellStart"/>
      <w:r w:rsidRPr="62D7B05A" w:rsidR="4CC1CCE4">
        <w:rPr>
          <w:rFonts w:ascii="Century Gothic" w:hAnsi="Century Gothic" w:eastAsia="Century Gothic" w:cs="Century Gothic"/>
          <w:b/>
          <w:bCs/>
        </w:rPr>
        <w:t>Antistress</w:t>
      </w:r>
      <w:proofErr w:type="spellEnd"/>
      <w:r w:rsidRPr="62D7B05A" w:rsidR="1348B084">
        <w:rPr>
          <w:rFonts w:ascii="Century Gothic" w:hAnsi="Century Gothic" w:eastAsia="Century Gothic" w:cs="Century Gothic"/>
          <w:b/>
          <w:bCs/>
        </w:rPr>
        <w:t xml:space="preserve"> </w:t>
      </w:r>
      <w:r w:rsidRPr="62D7B05A" w:rsidR="1348B084">
        <w:rPr>
          <w:rFonts w:ascii="Century Gothic" w:hAnsi="Century Gothic" w:eastAsia="Century Gothic" w:cs="Century Gothic"/>
        </w:rPr>
        <w:t>s příchutí manga a meduňky</w:t>
      </w:r>
      <w:r w:rsidRPr="62D7B05A" w:rsidR="4CC1CCE4">
        <w:rPr>
          <w:rFonts w:ascii="Century Gothic" w:hAnsi="Century Gothic" w:eastAsia="Century Gothic" w:cs="Century Gothic"/>
        </w:rPr>
        <w:t xml:space="preserve">. Tyto funkční </w:t>
      </w:r>
      <w:r w:rsidRPr="62D7B05A" w:rsidR="72D4D0D7">
        <w:rPr>
          <w:rFonts w:ascii="Century Gothic" w:hAnsi="Century Gothic" w:eastAsia="Century Gothic" w:cs="Century Gothic"/>
        </w:rPr>
        <w:t xml:space="preserve">ochucené minerální </w:t>
      </w:r>
      <w:r w:rsidRPr="62D7B05A" w:rsidR="4CC1CCE4">
        <w:rPr>
          <w:rFonts w:ascii="Century Gothic" w:hAnsi="Century Gothic" w:eastAsia="Century Gothic" w:cs="Century Gothic"/>
        </w:rPr>
        <w:t xml:space="preserve">vody </w:t>
      </w:r>
      <w:r w:rsidRPr="62D7B05A" w:rsidR="59D24415">
        <w:rPr>
          <w:rFonts w:ascii="Century Gothic" w:hAnsi="Century Gothic" w:eastAsia="Century Gothic" w:cs="Century Gothic"/>
        </w:rPr>
        <w:t xml:space="preserve">jsou obohaceny o vitamíny, minerály a výtažky z rostlin, které mohou pomoci </w:t>
      </w:r>
      <w:r w:rsidRPr="62D7B05A" w:rsidR="23B5FBF7">
        <w:rPr>
          <w:rFonts w:ascii="Century Gothic" w:hAnsi="Century Gothic" w:eastAsia="Century Gothic" w:cs="Century Gothic"/>
        </w:rPr>
        <w:t xml:space="preserve">při stresu </w:t>
      </w:r>
      <w:r w:rsidRPr="62D7B05A" w:rsidR="2A7290E0">
        <w:rPr>
          <w:rFonts w:ascii="Century Gothic" w:hAnsi="Century Gothic" w:eastAsia="Century Gothic" w:cs="Century Gothic"/>
        </w:rPr>
        <w:t>a</w:t>
      </w:r>
      <w:r w:rsidRPr="62D7B05A" w:rsidR="59D24415">
        <w:rPr>
          <w:rFonts w:ascii="Century Gothic" w:hAnsi="Century Gothic" w:eastAsia="Century Gothic" w:cs="Century Gothic"/>
        </w:rPr>
        <w:t xml:space="preserve"> podpořit soustředění. To vše s nízkým obsahem cukru a kalorií, bez konzervantů, umělých barviv</w:t>
      </w:r>
      <w:r w:rsidRPr="62D7B05A" w:rsidR="157ECEDE">
        <w:rPr>
          <w:rFonts w:ascii="Century Gothic" w:hAnsi="Century Gothic" w:eastAsia="Century Gothic" w:cs="Century Gothic"/>
        </w:rPr>
        <w:t xml:space="preserve"> </w:t>
      </w:r>
      <w:r w:rsidRPr="62D7B05A" w:rsidR="59D24415">
        <w:rPr>
          <w:rFonts w:ascii="Century Gothic" w:hAnsi="Century Gothic" w:eastAsia="Century Gothic" w:cs="Century Gothic"/>
        </w:rPr>
        <w:t>a sladidel</w:t>
      </w:r>
      <w:r w:rsidRPr="62D7B05A" w:rsidR="31211833">
        <w:rPr>
          <w:rFonts w:ascii="Century Gothic" w:hAnsi="Century Gothic" w:eastAsia="Century Gothic" w:cs="Century Gothic"/>
        </w:rPr>
        <w:t xml:space="preserve">. </w:t>
      </w:r>
    </w:p>
    <w:p w:rsidR="6E728F4A" w:rsidP="62D7B05A" w:rsidRDefault="6E728F4A" w14:paraId="32A8D42C" w14:textId="1C829327">
      <w:pPr>
        <w:spacing w:after="0" w:line="276" w:lineRule="auto"/>
        <w:jc w:val="both"/>
        <w:rPr>
          <w:rFonts w:ascii="Century Gothic" w:hAnsi="Century Gothic" w:eastAsia="Century Gothic" w:cs="Century Gothic"/>
        </w:rPr>
      </w:pPr>
    </w:p>
    <w:p w:rsidR="6E728F4A" w:rsidP="62D7B05A" w:rsidRDefault="3118CE5D" w14:paraId="7F1FDEC7" w14:textId="305C7069">
      <w:pPr>
        <w:spacing w:after="0" w:line="276" w:lineRule="auto"/>
        <w:jc w:val="both"/>
        <w:rPr>
          <w:rFonts w:ascii="Century Gothic" w:hAnsi="Century Gothic" w:eastAsia="Century Gothic" w:cs="Century Gothic"/>
        </w:rPr>
      </w:pPr>
      <w:r w:rsidRPr="6D1A1F98" w:rsidR="15585B11">
        <w:rPr>
          <w:rFonts w:ascii="Century Gothic" w:hAnsi="Century Gothic" w:eastAsia="Century Gothic" w:cs="Century Gothic"/>
          <w:i w:val="1"/>
          <w:iCs w:val="1"/>
          <w:color w:val="000000" w:themeColor="text1" w:themeTint="FF" w:themeShade="FF"/>
        </w:rPr>
        <w:t>„</w:t>
      </w:r>
      <w:r w:rsidRPr="6D1A1F98" w:rsidR="15585B11">
        <w:rPr>
          <w:rFonts w:ascii="Century Gothic" w:hAnsi="Century Gothic" w:eastAsia="Century Gothic" w:cs="Century Gothic"/>
          <w:i w:val="1"/>
          <w:iCs w:val="1"/>
        </w:rPr>
        <w:t xml:space="preserve">V dnešní uspěchané době každý z nás občas zažívá stresové období nebo chvíle, kdy potřebuje zlepšit soustředění. Proto jsme vyvinuli </w:t>
      </w:r>
      <w:r w:rsidRPr="6D1A1F98" w:rsidR="15585B11">
        <w:rPr>
          <w:rFonts w:ascii="Century Gothic" w:hAnsi="Century Gothic" w:eastAsia="Century Gothic" w:cs="Century Gothic"/>
          <w:i w:val="1"/>
          <w:iCs w:val="1"/>
        </w:rPr>
        <w:t>funkční</w:t>
      </w:r>
      <w:r w:rsidRPr="6D1A1F98" w:rsidR="15585B11">
        <w:rPr>
          <w:rFonts w:ascii="Century Gothic" w:hAnsi="Century Gothic" w:eastAsia="Century Gothic" w:cs="Century Gothic"/>
          <w:i w:val="1"/>
          <w:iCs w:val="1"/>
        </w:rPr>
        <w:t xml:space="preserve"> vodu Magnesi</w:t>
      </w:r>
      <w:r w:rsidRPr="6D1A1F98" w:rsidR="1A3418DC">
        <w:rPr>
          <w:rFonts w:ascii="Century Gothic" w:hAnsi="Century Gothic" w:eastAsia="Century Gothic" w:cs="Century Gothic"/>
          <w:i w:val="1"/>
          <w:iCs w:val="1"/>
        </w:rPr>
        <w:t>a</w:t>
      </w:r>
      <w:r w:rsidRPr="6D1A1F98" w:rsidR="15585B11">
        <w:rPr>
          <w:rFonts w:ascii="Century Gothic" w:hAnsi="Century Gothic" w:eastAsia="Century Gothic" w:cs="Century Gothic"/>
          <w:i w:val="1"/>
          <w:iCs w:val="1"/>
        </w:rPr>
        <w:t xml:space="preserve"> PLUS tak, aby spotřebitelé mohli spolu s pitným režimem doplňovat i vitamíny a minerály, které jim pomohou v náročnějších situacích. Výsledky Volby spotřebitelů jen potvrzují, že tento produkt skutečně odpovídá potřebám a preferencím našich zákazníků, což nás velmi těší,”</w:t>
      </w:r>
      <w:r w:rsidRPr="6D1A1F98" w:rsidR="15585B11">
        <w:rPr>
          <w:rFonts w:ascii="Century Gothic" w:hAnsi="Century Gothic" w:eastAsia="Century Gothic" w:cs="Century Gothic"/>
        </w:rPr>
        <w:t xml:space="preserve"> říká </w:t>
      </w:r>
      <w:r w:rsidRPr="6D1A1F98" w:rsidR="15585B11">
        <w:rPr>
          <w:rFonts w:ascii="Century Gothic" w:hAnsi="Century Gothic" w:eastAsia="Century Gothic" w:cs="Century Gothic"/>
          <w:b w:val="1"/>
          <w:bCs w:val="1"/>
        </w:rPr>
        <w:t>Martin Karas, Senior Brand Manager Magnesia</w:t>
      </w:r>
      <w:r w:rsidRPr="6D1A1F98" w:rsidR="15585B11">
        <w:rPr>
          <w:rFonts w:ascii="Century Gothic" w:hAnsi="Century Gothic" w:eastAsia="Century Gothic" w:cs="Century Gothic"/>
        </w:rPr>
        <w:t>. Magnesia PLUS se na pultech obchodů objevila na jaře 2023 a je k dostání ve formátu 0,7l PET.</w:t>
      </w:r>
    </w:p>
    <w:p w:rsidR="6E728F4A" w:rsidP="62D7B05A" w:rsidRDefault="6E728F4A" w14:paraId="4BB7E058" w14:textId="57F80B53">
      <w:pPr>
        <w:spacing w:after="0" w:line="276" w:lineRule="auto"/>
        <w:jc w:val="both"/>
        <w:rPr>
          <w:rFonts w:ascii="Century Gothic" w:hAnsi="Century Gothic" w:eastAsia="Century Gothic" w:cs="Century Gothic"/>
        </w:rPr>
      </w:pPr>
    </w:p>
    <w:p w:rsidR="04814F8D" w:rsidP="15585B11" w:rsidRDefault="3C360B70" w14:paraId="3334CE08" w14:textId="17C82229">
      <w:pPr>
        <w:jc w:val="both"/>
        <w:rPr>
          <w:rFonts w:ascii="Century Gothic" w:hAnsi="Century Gothic" w:eastAsia="Century Gothic" w:cs="Century Gothic"/>
        </w:rPr>
      </w:pPr>
      <w:r w:rsidRPr="15585B11" w:rsidR="15585B11">
        <w:rPr>
          <w:rFonts w:ascii="Century Gothic" w:hAnsi="Century Gothic" w:eastAsia="Century Gothic" w:cs="Century Gothic"/>
        </w:rPr>
        <w:t xml:space="preserve">Nejlepším pivním nápojem se stalo ochucené nealkoholické pivo </w:t>
      </w:r>
      <w:r w:rsidRPr="15585B11" w:rsidR="15585B11">
        <w:rPr>
          <w:rFonts w:ascii="Century Gothic" w:hAnsi="Century Gothic" w:eastAsia="Century Gothic" w:cs="Century Gothic"/>
          <w:b w:val="1"/>
          <w:bCs w:val="1"/>
        </w:rPr>
        <w:t>BirGo</w:t>
      </w:r>
      <w:r w:rsidRPr="15585B11" w:rsidR="15585B11">
        <w:rPr>
          <w:rFonts w:ascii="Century Gothic" w:hAnsi="Century Gothic" w:eastAsia="Century Gothic" w:cs="Century Gothic"/>
          <w:b w:val="1"/>
          <w:bCs w:val="1"/>
        </w:rPr>
        <w:t xml:space="preserve">. </w:t>
      </w:r>
      <w:r w:rsidRPr="15585B11" w:rsidR="15585B11">
        <w:rPr>
          <w:rFonts w:ascii="Century Gothic" w:hAnsi="Century Gothic" w:eastAsia="Century Gothic" w:cs="Century Gothic"/>
        </w:rPr>
        <w:t xml:space="preserve">Značka vznikla </w:t>
      </w:r>
      <w:r w:rsidRPr="15585B11" w:rsidR="15585B11">
        <w:rPr>
          <w:rFonts w:ascii="Century Gothic" w:hAnsi="Century Gothic" w:eastAsia="Century Gothic" w:cs="Century Gothic"/>
          <w:color w:val="000000" w:themeColor="text1" w:themeTint="FF" w:themeShade="FF"/>
        </w:rPr>
        <w:t xml:space="preserve">díky unikátní spolupráci dvou ikonických českých podniků s dlouhou tradicí – Mattoni a Budějovického Budvaru. K příchutím Grapefruit, Citron &amp; Limetka a Mango &amp; Limetka přibyly letos dvě novinky: Broskev a Malina &amp; Ostružina. </w:t>
      </w:r>
      <w:r w:rsidRPr="15585B11" w:rsidR="15585B11">
        <w:rPr>
          <w:rFonts w:ascii="Century Gothic" w:hAnsi="Century Gothic" w:eastAsia="Century Gothic" w:cs="Century Gothic"/>
          <w:i w:val="1"/>
          <w:iCs w:val="1"/>
          <w:color w:val="000000" w:themeColor="text1" w:themeTint="FF" w:themeShade="FF"/>
        </w:rPr>
        <w:t>„</w:t>
      </w:r>
      <w:r w:rsidRPr="15585B11" w:rsidR="15585B11">
        <w:rPr>
          <w:rFonts w:ascii="Century Gothic" w:hAnsi="Century Gothic" w:eastAsia="Century Gothic" w:cs="Century Gothic"/>
          <w:i w:val="1"/>
          <w:iCs w:val="1"/>
        </w:rPr>
        <w:t xml:space="preserve">Jsme moc rádi, že </w:t>
      </w:r>
      <w:r w:rsidRPr="15585B11" w:rsidR="15585B11">
        <w:rPr>
          <w:rFonts w:ascii="Century Gothic" w:hAnsi="Century Gothic" w:eastAsia="Century Gothic" w:cs="Century Gothic"/>
          <w:i w:val="1"/>
          <w:iCs w:val="1"/>
        </w:rPr>
        <w:t>BirGo</w:t>
      </w:r>
      <w:r w:rsidRPr="15585B11" w:rsidR="15585B11">
        <w:rPr>
          <w:rFonts w:ascii="Century Gothic" w:hAnsi="Century Gothic" w:eastAsia="Century Gothic" w:cs="Century Gothic"/>
          <w:i w:val="1"/>
          <w:iCs w:val="1"/>
        </w:rPr>
        <w:t xml:space="preserve"> získalo uznání ve spotřebitelské soutěži, a to je na trhu teprve od minulého roku. Tato volba ze strany našich zákazníků je pro nás obrovským oceněním a ukazuje, že naše produkty splňují jejich očekávání,</w:t>
      </w:r>
      <w:r w:rsidRPr="15585B11" w:rsidR="15585B11">
        <w:rPr>
          <w:rFonts w:ascii="Century Gothic" w:hAnsi="Century Gothic" w:eastAsia="Century Gothic" w:cs="Century Gothic"/>
        </w:rPr>
        <w:t xml:space="preserve">” </w:t>
      </w:r>
      <w:r w:rsidRPr="15585B11" w:rsidR="15585B11">
        <w:rPr>
          <w:rFonts w:ascii="Century Gothic" w:hAnsi="Century Gothic" w:eastAsia="Century Gothic" w:cs="Century Gothic"/>
        </w:rPr>
        <w:t xml:space="preserve">říká </w:t>
      </w:r>
      <w:r w:rsidRPr="15585B11" w:rsidR="15585B11">
        <w:rPr>
          <w:rFonts w:ascii="Century Gothic" w:hAnsi="Century Gothic" w:eastAsia="Century Gothic" w:cs="Century Gothic"/>
          <w:b w:val="1"/>
          <w:bCs w:val="1"/>
        </w:rPr>
        <w:t xml:space="preserve">Gabriela Šulcová, Senior Brand Manager </w:t>
      </w:r>
      <w:r w:rsidRPr="15585B11" w:rsidR="15585B11">
        <w:rPr>
          <w:rFonts w:ascii="Century Gothic" w:hAnsi="Century Gothic" w:eastAsia="Century Gothic" w:cs="Century Gothic"/>
          <w:b w:val="1"/>
          <w:bCs w:val="1"/>
        </w:rPr>
        <w:t>BirGo</w:t>
      </w:r>
      <w:r w:rsidRPr="15585B11" w:rsidR="15585B11">
        <w:rPr>
          <w:rFonts w:ascii="Century Gothic" w:hAnsi="Century Gothic" w:eastAsia="Century Gothic" w:cs="Century Gothic"/>
        </w:rPr>
        <w:t xml:space="preserve">. </w:t>
      </w:r>
    </w:p>
    <w:p w:rsidR="1C1D9C69" w:rsidP="15585B11" w:rsidRDefault="1C1D9C69" w14:paraId="428EF473" w14:textId="7AC8F8FC">
      <w:pPr>
        <w:pStyle w:val="Normal"/>
        <w:spacing w:after="0" w:line="276" w:lineRule="auto"/>
        <w:jc w:val="both"/>
        <w:rPr>
          <w:rFonts w:ascii="Open Sans" w:hAnsi="Open Sans" w:eastAsia="Open Sans" w:cs="Open Sans"/>
          <w:color w:val="333333"/>
        </w:rPr>
      </w:pPr>
      <w:r w:rsidRPr="15585B11" w:rsidR="15585B11">
        <w:rPr>
          <w:rFonts w:ascii="Century Gothic" w:hAnsi="Century Gothic" w:eastAsia="Century Gothic" w:cs="Century Gothic"/>
        </w:rPr>
        <w:t xml:space="preserve">V kategorii Sirupy zvolili spotřebitelé nejoblíbenějším produktem </w:t>
      </w:r>
      <w:r w:rsidRPr="15585B11" w:rsidR="15585B11">
        <w:rPr>
          <w:rFonts w:ascii="Century Gothic" w:hAnsi="Century Gothic" w:eastAsia="Century Gothic" w:cs="Century Gothic"/>
          <w:b w:val="1"/>
          <w:bCs w:val="1"/>
        </w:rPr>
        <w:t xml:space="preserve">YO Sirup bez cukru. </w:t>
      </w:r>
      <w:r w:rsidRPr="15585B11" w:rsidR="15585B11">
        <w:rPr>
          <w:rFonts w:ascii="Century Gothic" w:hAnsi="Century Gothic" w:eastAsia="Century Gothic" w:cs="Century Gothic"/>
        </w:rPr>
        <w:t xml:space="preserve">Mezi Nealkoholickými nápoji se na první příčce umístil </w:t>
      </w:r>
      <w:r w:rsidRPr="15585B11" w:rsidR="15585B11">
        <w:rPr>
          <w:rFonts w:ascii="Century Gothic" w:hAnsi="Century Gothic" w:eastAsia="Century Gothic" w:cs="Century Gothic"/>
          <w:b w:val="1"/>
          <w:bCs w:val="1"/>
        </w:rPr>
        <w:t>Schweppes</w:t>
      </w:r>
      <w:r w:rsidRPr="15585B11" w:rsidR="15585B11">
        <w:rPr>
          <w:rFonts w:ascii="Century Gothic" w:hAnsi="Century Gothic" w:eastAsia="Century Gothic" w:cs="Century Gothic"/>
          <w:b w:val="1"/>
          <w:bCs w:val="1"/>
        </w:rPr>
        <w:t xml:space="preserve"> Pink </w:t>
      </w:r>
      <w:r w:rsidRPr="15585B11" w:rsidR="15585B11">
        <w:rPr>
          <w:rFonts w:ascii="Century Gothic" w:hAnsi="Century Gothic" w:eastAsia="Century Gothic" w:cs="Century Gothic"/>
          <w:b w:val="1"/>
          <w:bCs w:val="1"/>
        </w:rPr>
        <w:t>Tonic</w:t>
      </w:r>
      <w:r w:rsidRPr="15585B11" w:rsidR="15585B11">
        <w:rPr>
          <w:rFonts w:ascii="Century Gothic" w:hAnsi="Century Gothic" w:eastAsia="Century Gothic" w:cs="Century Gothic"/>
          <w:b w:val="1"/>
          <w:bCs w:val="1"/>
        </w:rPr>
        <w:t xml:space="preserve"> </w:t>
      </w:r>
      <w:r w:rsidRPr="15585B11" w:rsidR="15585B11">
        <w:rPr>
          <w:rFonts w:ascii="Century Gothic" w:hAnsi="Century Gothic" w:eastAsia="Century Gothic" w:cs="Century Gothic"/>
        </w:rPr>
        <w:t>ve formátu</w:t>
      </w:r>
      <w:r w:rsidRPr="15585B11" w:rsidR="15585B11">
        <w:rPr>
          <w:rFonts w:ascii="Century Gothic" w:hAnsi="Century Gothic" w:eastAsia="Century Gothic" w:cs="Century Gothic"/>
          <w:b w:val="1"/>
          <w:bCs w:val="1"/>
        </w:rPr>
        <w:t xml:space="preserve"> </w:t>
      </w:r>
      <w:r w:rsidRPr="15585B11" w:rsidR="15585B11">
        <w:rPr>
          <w:rFonts w:ascii="Century Gothic" w:hAnsi="Century Gothic" w:eastAsia="Century Gothic" w:cs="Century Gothic"/>
        </w:rPr>
        <w:t xml:space="preserve">0,5 l PET. </w:t>
      </w:r>
      <w:r w:rsidRPr="15585B11" w:rsidR="15585B11">
        <w:rPr>
          <w:rFonts w:ascii="Century Gothic" w:hAnsi="Century Gothic" w:eastAsia="Century Gothic" w:cs="Century Gothic"/>
        </w:rPr>
        <w:t xml:space="preserve">Tento produkt je </w:t>
      </w:r>
      <w:r w:rsidRPr="15585B11" w:rsidR="15585B1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jediným pravým růžovým široce distribuovaným tonikem s obsahem chininu. Má hořkosladkou chuť ovoce, díky tomu si získal oblibu i u mladších spotřebitelů v porovnání s klasickými toniky. Obsahuje aromata přírodního původu na bázi černého rybízu a má nižší obsah kalorií. </w:t>
      </w:r>
    </w:p>
    <w:p w:rsidR="1C1D9C69" w:rsidP="15585B11" w:rsidRDefault="1C1D9C69" w14:paraId="1B920BE3" w14:textId="1FC5A091">
      <w:pPr>
        <w:pStyle w:val="Normal"/>
        <w:spacing w:after="0" w:line="276" w:lineRule="auto"/>
        <w:jc w:val="both"/>
        <w:rPr>
          <w:rFonts w:ascii="Century Gothic" w:hAnsi="Century Gothic" w:eastAsia="Century Gothic" w:cs="Century Gothic"/>
        </w:rPr>
      </w:pPr>
    </w:p>
    <w:p w:rsidR="1C1D9C69" w:rsidP="15585B11" w:rsidRDefault="1C1D9C69" w14:paraId="35474025" w14:textId="0BEB6077">
      <w:pPr>
        <w:pStyle w:val="Normal"/>
        <w:spacing w:after="0" w:line="276" w:lineRule="auto"/>
        <w:jc w:val="both"/>
        <w:rPr>
          <w:rFonts w:ascii="Open Sans" w:hAnsi="Open Sans" w:eastAsia="Open Sans" w:cs="Open Sans"/>
          <w:color w:val="333333"/>
        </w:rPr>
      </w:pPr>
      <w:r w:rsidRPr="15585B11" w:rsidR="15585B11">
        <w:rPr>
          <w:rFonts w:ascii="Century Gothic" w:hAnsi="Century Gothic" w:eastAsia="Century Gothic" w:cs="Century Gothic"/>
        </w:rPr>
        <w:t>Volba spotřebitelů již od roku 2001 každoročně oceňuje a podporuje nové inovované výrobky na českém rychloobrátkovém trhu.  Na základě průzkumu mezi 4 000 respondenty jsou pak vyhlášeny a oceněny vítězné produkty. Do soutěže se mohou přihlásit výrobci a distributoři rychloobrátkového zboží (vyjma tabákových výrobků), doplňků stravy a OTC přípravků, kteří své nové či inovované výrobky/výrobkové řady uvedli na český trh od ledna předchozího roku.</w:t>
      </w:r>
    </w:p>
    <w:p w:rsidR="62D7B05A" w:rsidP="62D7B05A" w:rsidRDefault="62D7B05A" w14:paraId="52840E11" w14:textId="12B0E285">
      <w:pPr>
        <w:ind w:left="708"/>
        <w:rPr>
          <w:rFonts w:ascii="Century Gothic" w:hAnsi="Century Gothic" w:eastAsia="Century Gothic" w:cs="Century Gothic"/>
        </w:rPr>
      </w:pPr>
    </w:p>
    <w:p w:rsidR="544A3B19" w:rsidP="544A3B19" w:rsidRDefault="544A3B19" w14:paraId="298F907F" w14:textId="37DD7DD3">
      <w:pPr>
        <w:ind w:left="708"/>
        <w:rPr>
          <w:rFonts w:ascii="Century Gothic" w:hAnsi="Century Gothic" w:eastAsia="Century Gothic" w:cs="Century Gothic"/>
        </w:rPr>
      </w:pPr>
    </w:p>
    <w:p w:rsidR="0B1446FB" w:rsidP="6E728F4A" w:rsidRDefault="0B1446FB" w14:paraId="61187CDB" w14:textId="0CCC8829">
      <w:pPr>
        <w:spacing w:after="0"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16"/>
          <w:szCs w:val="16"/>
        </w:rPr>
      </w:pPr>
      <w:r w:rsidRPr="6E728F4A">
        <w:rPr>
          <w:rStyle w:val="normaltextrun"/>
          <w:rFonts w:ascii="Century Gothic" w:hAnsi="Century Gothic" w:eastAsia="Century Gothic" w:cs="Century Gothic"/>
          <w:b/>
          <w:bCs/>
          <w:color w:val="000000" w:themeColor="text1"/>
          <w:sz w:val="16"/>
          <w:szCs w:val="16"/>
          <w:u w:val="single"/>
        </w:rPr>
        <w:t>150 let Mattoni</w:t>
      </w:r>
      <w:r w:rsidRPr="6E728F4A">
        <w:rPr>
          <w:rStyle w:val="eop"/>
          <w:rFonts w:ascii="Century Gothic" w:hAnsi="Century Gothic" w:eastAsia="Century Gothic" w:cs="Century Gothic"/>
          <w:color w:val="000000" w:themeColor="text1"/>
          <w:sz w:val="16"/>
          <w:szCs w:val="16"/>
        </w:rPr>
        <w:t> </w:t>
      </w:r>
    </w:p>
    <w:p w:rsidR="6E728F4A" w:rsidP="6E728F4A" w:rsidRDefault="6E728F4A" w14:paraId="3EEE0273" w14:textId="7625365A">
      <w:pPr>
        <w:spacing w:after="0"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16"/>
          <w:szCs w:val="16"/>
        </w:rPr>
      </w:pPr>
    </w:p>
    <w:p w:rsidR="0B1446FB" w:rsidP="6E728F4A" w:rsidRDefault="0B1446FB" w14:paraId="376A793F" w14:textId="6CBF3205">
      <w:pPr>
        <w:spacing w:after="0"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16"/>
          <w:szCs w:val="16"/>
        </w:rPr>
      </w:pPr>
      <w:r w:rsidRPr="6E728F4A">
        <w:rPr>
          <w:rStyle w:val="normaltextrun"/>
          <w:rFonts w:ascii="Century Gothic" w:hAnsi="Century Gothic" w:eastAsia="Century Gothic" w:cs="Century Gothic"/>
          <w:color w:val="000000" w:themeColor="text1"/>
          <w:sz w:val="16"/>
          <w:szCs w:val="16"/>
        </w:rPr>
        <w:t>Mattoni, ikonická značka neodmyslitelně spojená s motivem orla již od roku 1873, se za 150 let své existence stala synonymem pro minerálku. Unikátní minerální voda s nezaměnitelnou chutí se rodí v hloubce 125 až 230 metrů v panenské přírodě u Karlových Varů. Jedinečná poloha na rozhraní Krušných a Doupovských hor jí dává střední mineralizaci s vyváženým poměrem vápníku, hořčíku a draslíku pro každý den. Mattoni přináší tu nejkvalitnější vodu pro zdraví, jež je dostupná v přírodní neperlivé, jemně perlivé i perlivé variantě a v široké škále příchutí. Limitovaná edice Mattoni Extra perlivá přináší 150% perlivost ke 150. výročí Mattoni. </w:t>
      </w:r>
    </w:p>
    <w:p w:rsidR="6E728F4A" w:rsidP="6E728F4A" w:rsidRDefault="6E728F4A" w14:paraId="099AC2D2" w14:textId="5DEAFE7D">
      <w:pPr>
        <w:spacing w:after="0"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16"/>
          <w:szCs w:val="16"/>
        </w:rPr>
      </w:pPr>
    </w:p>
    <w:p w:rsidR="0B1446FB" w:rsidP="6E728F4A" w:rsidRDefault="0B1446FB" w14:paraId="1BF02841" w14:textId="0F5B2DF0">
      <w:pPr>
        <w:spacing w:after="0"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16"/>
          <w:szCs w:val="16"/>
        </w:rPr>
      </w:pPr>
      <w:r w:rsidRPr="6E728F4A">
        <w:rPr>
          <w:rStyle w:val="normaltextrun"/>
          <w:rFonts w:ascii="Century Gothic" w:hAnsi="Century Gothic" w:eastAsia="Century Gothic" w:cs="Century Gothic"/>
          <w:b/>
          <w:bCs/>
          <w:color w:val="000000" w:themeColor="text1"/>
          <w:sz w:val="16"/>
          <w:szCs w:val="16"/>
        </w:rPr>
        <w:t>„Mattoni je život“</w:t>
      </w:r>
      <w:r w:rsidRPr="6E728F4A">
        <w:rPr>
          <w:rStyle w:val="eop"/>
          <w:rFonts w:ascii="Century Gothic" w:hAnsi="Century Gothic" w:eastAsia="Century Gothic" w:cs="Century Gothic"/>
          <w:color w:val="000000" w:themeColor="text1"/>
          <w:sz w:val="16"/>
          <w:szCs w:val="16"/>
        </w:rPr>
        <w:t> </w:t>
      </w:r>
    </w:p>
    <w:p w:rsidR="6E728F4A" w:rsidP="6E728F4A" w:rsidRDefault="6E728F4A" w14:paraId="585D27DE" w14:textId="5F97804A">
      <w:pPr>
        <w:spacing w:after="0"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16"/>
          <w:szCs w:val="16"/>
        </w:rPr>
      </w:pPr>
    </w:p>
    <w:p w:rsidR="0B1446FB" w:rsidP="6E728F4A" w:rsidRDefault="0B1446FB" w14:paraId="3172ACC6" w14:textId="0BB5D660">
      <w:pPr>
        <w:spacing w:after="0"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16"/>
          <w:szCs w:val="16"/>
        </w:rPr>
      </w:pPr>
      <w:r w:rsidRPr="6E728F4A">
        <w:rPr>
          <w:rStyle w:val="normaltextrun"/>
          <w:rFonts w:ascii="Century Gothic" w:hAnsi="Century Gothic" w:eastAsia="Century Gothic" w:cs="Century Gothic"/>
          <w:color w:val="000000" w:themeColor="text1"/>
          <w:sz w:val="16"/>
          <w:szCs w:val="16"/>
        </w:rPr>
        <w:t xml:space="preserve">Motto značky rezonuje v dlouhodobé podpoře kulturního a společenského života v České republice. Značka je partnerem Národního muzea, Národního divadla a Národní galerie, spolupracuje s Akademií výtvarných umění i mladými umělci a podporuje sportovní běžecké událostí </w:t>
      </w:r>
      <w:proofErr w:type="spellStart"/>
      <w:r w:rsidRPr="6E728F4A">
        <w:rPr>
          <w:rStyle w:val="normaltextrun"/>
          <w:rFonts w:ascii="Century Gothic" w:hAnsi="Century Gothic" w:eastAsia="Century Gothic" w:cs="Century Gothic"/>
          <w:color w:val="000000" w:themeColor="text1"/>
          <w:sz w:val="16"/>
          <w:szCs w:val="16"/>
        </w:rPr>
        <w:t>RunCzech</w:t>
      </w:r>
      <w:proofErr w:type="spellEnd"/>
      <w:r w:rsidRPr="6E728F4A">
        <w:rPr>
          <w:rStyle w:val="normaltextrun"/>
          <w:rFonts w:ascii="Century Gothic" w:hAnsi="Century Gothic" w:eastAsia="Century Gothic" w:cs="Century Gothic"/>
          <w:color w:val="000000" w:themeColor="text1"/>
          <w:sz w:val="16"/>
          <w:szCs w:val="16"/>
        </w:rPr>
        <w:t xml:space="preserve"> a Mattoni Free Run. Je také hrdým partnerem Mezinárodního filmového festivalu Karlovy Vary, který je jednou z nejprestižnějších akcí v domově této minerální vody.   </w:t>
      </w:r>
    </w:p>
    <w:p w:rsidR="6E728F4A" w:rsidP="6E728F4A" w:rsidRDefault="6E728F4A" w14:paraId="605F448D" w14:textId="504815C6">
      <w:pPr>
        <w:spacing w:after="0"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16"/>
          <w:szCs w:val="16"/>
        </w:rPr>
      </w:pPr>
    </w:p>
    <w:p w:rsidR="0B1446FB" w:rsidP="6E728F4A" w:rsidRDefault="0B1446FB" w14:paraId="3AFC169F" w14:textId="6391D5EB">
      <w:pPr>
        <w:spacing w:after="0"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16"/>
          <w:szCs w:val="16"/>
        </w:rPr>
      </w:pPr>
      <w:r w:rsidRPr="6E728F4A">
        <w:rPr>
          <w:rStyle w:val="normaltextrun"/>
          <w:rFonts w:ascii="Century Gothic" w:hAnsi="Century Gothic" w:eastAsia="Century Gothic" w:cs="Century Gothic"/>
          <w:b/>
          <w:bCs/>
          <w:color w:val="000000" w:themeColor="text1"/>
          <w:sz w:val="16"/>
          <w:szCs w:val="16"/>
        </w:rPr>
        <w:t>Úspěšná firma s úctou k tradici</w:t>
      </w:r>
      <w:r w:rsidRPr="6E728F4A">
        <w:rPr>
          <w:rStyle w:val="eop"/>
          <w:rFonts w:ascii="Century Gothic" w:hAnsi="Century Gothic" w:eastAsia="Century Gothic" w:cs="Century Gothic"/>
          <w:color w:val="000000" w:themeColor="text1"/>
          <w:sz w:val="16"/>
          <w:szCs w:val="16"/>
        </w:rPr>
        <w:t> </w:t>
      </w:r>
    </w:p>
    <w:p w:rsidR="6E728F4A" w:rsidP="6E728F4A" w:rsidRDefault="6E728F4A" w14:paraId="7930A3DB" w14:textId="4C3509DA">
      <w:pPr>
        <w:spacing w:after="0"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16"/>
          <w:szCs w:val="16"/>
        </w:rPr>
      </w:pPr>
    </w:p>
    <w:p w:rsidR="0B1446FB" w:rsidP="6E728F4A" w:rsidRDefault="0B1446FB" w14:paraId="7EFBD2AE" w14:textId="59ED9EA6">
      <w:pPr>
        <w:spacing w:after="0"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16"/>
          <w:szCs w:val="16"/>
        </w:rPr>
      </w:pPr>
      <w:r w:rsidRPr="6E728F4A">
        <w:rPr>
          <w:rStyle w:val="normaltextrun"/>
          <w:rFonts w:ascii="Century Gothic" w:hAnsi="Century Gothic" w:eastAsia="Century Gothic" w:cs="Century Gothic"/>
          <w:color w:val="000000" w:themeColor="text1"/>
          <w:sz w:val="16"/>
          <w:szCs w:val="16"/>
        </w:rPr>
        <w:t xml:space="preserve">Před 150 lety se na Karlovarsku zrodila nápojová firma úspěšného podnikatele a vizionáře Heinricha </w:t>
      </w:r>
      <w:proofErr w:type="spellStart"/>
      <w:r w:rsidRPr="6E728F4A">
        <w:rPr>
          <w:rStyle w:val="normaltextrun"/>
          <w:rFonts w:ascii="Century Gothic" w:hAnsi="Century Gothic" w:eastAsia="Century Gothic" w:cs="Century Gothic"/>
          <w:color w:val="000000" w:themeColor="text1"/>
          <w:sz w:val="16"/>
          <w:szCs w:val="16"/>
        </w:rPr>
        <w:t>Mattoniho</w:t>
      </w:r>
      <w:proofErr w:type="spellEnd"/>
      <w:r w:rsidRPr="6E728F4A">
        <w:rPr>
          <w:rStyle w:val="normaltextrun"/>
          <w:rFonts w:ascii="Century Gothic" w:hAnsi="Century Gothic" w:eastAsia="Century Gothic" w:cs="Century Gothic"/>
          <w:color w:val="000000" w:themeColor="text1"/>
          <w:sz w:val="16"/>
          <w:szCs w:val="16"/>
        </w:rPr>
        <w:t xml:space="preserve">. Ten svou neutuchající pílí brzy dosáhl mezinárodního úspěchu a jeho Kysibelka přinášela nejen osvěžení a zdraví svým konzumentům, ale také po celém světě proslavila a zviditelnila karlovarský region.  Na tradici rodinné firmy H. </w:t>
      </w:r>
      <w:proofErr w:type="spellStart"/>
      <w:r w:rsidRPr="6E728F4A">
        <w:rPr>
          <w:rStyle w:val="normaltextrun"/>
          <w:rFonts w:ascii="Century Gothic" w:hAnsi="Century Gothic" w:eastAsia="Century Gothic" w:cs="Century Gothic"/>
          <w:color w:val="000000" w:themeColor="text1"/>
          <w:sz w:val="16"/>
          <w:szCs w:val="16"/>
        </w:rPr>
        <w:t>Mattoniho</w:t>
      </w:r>
      <w:proofErr w:type="spellEnd"/>
      <w:r w:rsidRPr="6E728F4A">
        <w:rPr>
          <w:rStyle w:val="normaltextrun"/>
          <w:rFonts w:ascii="Century Gothic" w:hAnsi="Century Gothic" w:eastAsia="Century Gothic" w:cs="Century Gothic"/>
          <w:color w:val="000000" w:themeColor="text1"/>
          <w:sz w:val="16"/>
          <w:szCs w:val="16"/>
        </w:rPr>
        <w:t xml:space="preserve"> navazuje dnešní Mattoni 1873. Z jedné stáčírny minerální vody se postupně rozrostla na lídra středoevropského trhu nealkoholických nápojů s 11 závody v 8 zemích. Přitom si stále zakládá na rodinných hodnotách a chová úctu jak k zakladateli své historie, tak ke karlovarskému regionu. Současnou podobu získala v 90. letech díky výrazným investicím italské rodiny </w:t>
      </w:r>
      <w:proofErr w:type="spellStart"/>
      <w:r w:rsidRPr="6E728F4A">
        <w:rPr>
          <w:rStyle w:val="normaltextrun"/>
          <w:rFonts w:ascii="Century Gothic" w:hAnsi="Century Gothic" w:eastAsia="Century Gothic" w:cs="Century Gothic"/>
          <w:color w:val="000000" w:themeColor="text1"/>
          <w:sz w:val="16"/>
          <w:szCs w:val="16"/>
        </w:rPr>
        <w:t>Pasquale</w:t>
      </w:r>
      <w:proofErr w:type="spellEnd"/>
      <w:r w:rsidRPr="6E728F4A">
        <w:rPr>
          <w:rStyle w:val="normaltextrun"/>
          <w:rFonts w:ascii="Century Gothic" w:hAnsi="Century Gothic" w:eastAsia="Century Gothic" w:cs="Century Gothic"/>
          <w:color w:val="000000" w:themeColor="text1"/>
          <w:sz w:val="16"/>
          <w:szCs w:val="16"/>
        </w:rPr>
        <w:t>. Produkty vyváží do 19 zemí světa a vlastní zahraniční značky minerálních vod v Rakousku, Maďarsku a Srbsku. V ČR, Slovensku, Rakousku, Maďarsku, Srbsku, Černé hoře a Bulharsku je výhradním výrobcem a distributorem nealkoholických nápojů a pochutin značek firmy PepsiCo. </w:t>
      </w:r>
    </w:p>
    <w:p w:rsidR="6E728F4A" w:rsidP="6E728F4A" w:rsidRDefault="6E728F4A" w14:paraId="3AA3FD69" w14:textId="025902C3">
      <w:pPr>
        <w:spacing w:after="0"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16"/>
          <w:szCs w:val="16"/>
        </w:rPr>
      </w:pPr>
    </w:p>
    <w:p w:rsidR="0B1446FB" w:rsidP="6E728F4A" w:rsidRDefault="0B1446FB" w14:paraId="3EA464B1" w14:textId="0D24909B">
      <w:pPr>
        <w:spacing w:after="0"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16"/>
          <w:szCs w:val="16"/>
        </w:rPr>
      </w:pPr>
      <w:r w:rsidRPr="6E728F4A">
        <w:rPr>
          <w:rStyle w:val="normaltextrun"/>
          <w:rFonts w:ascii="Century Gothic" w:hAnsi="Century Gothic" w:eastAsia="Century Gothic" w:cs="Century Gothic"/>
          <w:b/>
          <w:bCs/>
          <w:color w:val="000000" w:themeColor="text1"/>
          <w:sz w:val="16"/>
          <w:szCs w:val="16"/>
        </w:rPr>
        <w:t>Společenská odpovědnost pro dalších 150 let</w:t>
      </w:r>
      <w:r w:rsidRPr="6E728F4A">
        <w:rPr>
          <w:rStyle w:val="eop"/>
          <w:rFonts w:ascii="Century Gothic" w:hAnsi="Century Gothic" w:eastAsia="Century Gothic" w:cs="Century Gothic"/>
          <w:color w:val="000000" w:themeColor="text1"/>
          <w:sz w:val="16"/>
          <w:szCs w:val="16"/>
        </w:rPr>
        <w:t> </w:t>
      </w:r>
    </w:p>
    <w:p w:rsidR="6E728F4A" w:rsidP="6E728F4A" w:rsidRDefault="6E728F4A" w14:paraId="43E51B7D" w14:textId="24314B45">
      <w:pPr>
        <w:spacing w:after="0"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16"/>
          <w:szCs w:val="16"/>
        </w:rPr>
      </w:pPr>
    </w:p>
    <w:p w:rsidR="0B1446FB" w:rsidP="6E728F4A" w:rsidRDefault="0B1446FB" w14:paraId="032EE17D" w14:textId="2E7E8DF5">
      <w:pPr>
        <w:spacing w:after="0"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16"/>
          <w:szCs w:val="16"/>
        </w:rPr>
      </w:pPr>
      <w:r w:rsidRPr="6E728F4A">
        <w:rPr>
          <w:rStyle w:val="normaltextrun"/>
          <w:rFonts w:ascii="Century Gothic" w:hAnsi="Century Gothic" w:eastAsia="Century Gothic" w:cs="Century Gothic"/>
          <w:color w:val="000000" w:themeColor="text1"/>
          <w:sz w:val="16"/>
          <w:szCs w:val="16"/>
        </w:rPr>
        <w:t>Společnost Mattoni 1873 se zaměřuje i na aktivity spojené s ochranou přírody a otázkou ekologie. Mimo důsledné péče o prameny se zaměřuje na ekologičtější železniční přepravu produktů, 100% recyklovatelnost obalů i na ochranu a obnovu druhové rozmanitosti v okolí svých výrobních závodů. Je také zakladatelem iniciativy Zálohujme.cz, která podporuje dlouhodobou udržitelnost nápojového odvětví prostřednictvím lokální a opakované recyklace PET lahví a plechovek "z lahve do lahve", "z plechovky do plechovky". </w:t>
      </w:r>
    </w:p>
    <w:p w:rsidR="0B1446FB" w:rsidP="6E728F4A" w:rsidRDefault="0B1446FB" w14:paraId="7F799034" w14:textId="1F7BB0BA">
      <w:pPr>
        <w:spacing w:after="0"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16"/>
          <w:szCs w:val="16"/>
        </w:rPr>
      </w:pPr>
      <w:r w:rsidRPr="6E728F4A">
        <w:rPr>
          <w:rStyle w:val="normaltextrun"/>
          <w:rFonts w:ascii="Century Gothic" w:hAnsi="Century Gothic" w:eastAsia="Century Gothic" w:cs="Century Gothic"/>
          <w:color w:val="000000" w:themeColor="text1"/>
          <w:sz w:val="16"/>
          <w:szCs w:val="16"/>
        </w:rPr>
        <w:t>Další zajímavé informace o společnosti naleznete na Facebooku @Mattoni1873 a LinkedIn. </w:t>
      </w:r>
    </w:p>
    <w:p w:rsidR="6E728F4A" w:rsidP="6E728F4A" w:rsidRDefault="6E728F4A" w14:paraId="2517E4B9" w14:textId="351DD09F">
      <w:pPr>
        <w:jc w:val="center"/>
        <w:rPr>
          <w:rFonts w:ascii="Century Gothic" w:hAnsi="Century Gothic" w:eastAsia="Century Gothic" w:cs="Century Gothic"/>
          <w:color w:val="000000" w:themeColor="text1"/>
          <w:sz w:val="16"/>
          <w:szCs w:val="16"/>
        </w:rPr>
      </w:pPr>
    </w:p>
    <w:p w:rsidR="008809B1" w:rsidP="544A3B19" w:rsidRDefault="0B1446FB" w14:paraId="5B50F2B8" w14:textId="36B40EF3">
      <w:pPr>
        <w:spacing w:line="257" w:lineRule="auto"/>
        <w:rPr>
          <w:rFonts w:ascii="Century Gothic" w:hAnsi="Century Gothic" w:eastAsia="Century Gothic" w:cs="Century Gothic"/>
          <w:color w:val="000000" w:themeColor="text1"/>
          <w:sz w:val="16"/>
          <w:szCs w:val="16"/>
        </w:rPr>
      </w:pPr>
      <w:r w:rsidRPr="544A3B19">
        <w:rPr>
          <w:rFonts w:ascii="Century Gothic" w:hAnsi="Century Gothic" w:eastAsia="Century Gothic" w:cs="Century Gothic"/>
          <w:b/>
          <w:bCs/>
          <w:color w:val="000000" w:themeColor="text1"/>
          <w:sz w:val="16"/>
          <w:szCs w:val="16"/>
        </w:rPr>
        <w:t>Kontakt:</w:t>
      </w:r>
      <w:r w:rsidR="008809B1">
        <w:br/>
      </w:r>
      <w:proofErr w:type="spellStart"/>
      <w:r w:rsidRPr="544A3B19">
        <w:rPr>
          <w:rFonts w:ascii="Century Gothic" w:hAnsi="Century Gothic" w:eastAsia="Century Gothic" w:cs="Century Gothic"/>
          <w:color w:val="000000" w:themeColor="text1"/>
          <w:sz w:val="16"/>
          <w:szCs w:val="16"/>
        </w:rPr>
        <w:t>Lutfia</w:t>
      </w:r>
      <w:proofErr w:type="spellEnd"/>
      <w:r w:rsidRPr="544A3B19">
        <w:rPr>
          <w:rFonts w:ascii="Century Gothic" w:hAnsi="Century Gothic" w:eastAsia="Century Gothic" w:cs="Century Gothic"/>
          <w:color w:val="000000" w:themeColor="text1"/>
          <w:sz w:val="16"/>
          <w:szCs w:val="16"/>
        </w:rPr>
        <w:t xml:space="preserve"> Volfová</w:t>
      </w:r>
      <w:r w:rsidR="008809B1">
        <w:br/>
      </w:r>
      <w:r w:rsidRPr="544A3B19">
        <w:rPr>
          <w:rFonts w:ascii="Century Gothic" w:hAnsi="Century Gothic" w:eastAsia="Century Gothic" w:cs="Century Gothic"/>
          <w:color w:val="000000" w:themeColor="text1"/>
          <w:sz w:val="16"/>
          <w:szCs w:val="16"/>
        </w:rPr>
        <w:t>PR manažerka Mattoni 1873</w:t>
      </w:r>
      <w:r w:rsidR="008809B1">
        <w:br/>
      </w:r>
      <w:r w:rsidRPr="544A3B19">
        <w:rPr>
          <w:rFonts w:ascii="Century Gothic" w:hAnsi="Century Gothic" w:eastAsia="Century Gothic" w:cs="Century Gothic"/>
          <w:color w:val="000000" w:themeColor="text1"/>
          <w:sz w:val="16"/>
          <w:szCs w:val="16"/>
        </w:rPr>
        <w:t>E-mail:</w:t>
      </w:r>
      <w:r w:rsidRPr="544A3B19">
        <w:rPr>
          <w:rFonts w:ascii="Century Gothic" w:hAnsi="Century Gothic" w:eastAsia="Century Gothic" w:cs="Century Gothic"/>
          <w:b/>
          <w:bCs/>
          <w:color w:val="000000" w:themeColor="text1"/>
          <w:sz w:val="16"/>
          <w:szCs w:val="16"/>
        </w:rPr>
        <w:t xml:space="preserve"> </w:t>
      </w:r>
      <w:hyperlink r:id="rId9">
        <w:r w:rsidRPr="544A3B19">
          <w:rPr>
            <w:rStyle w:val="Hyperlink"/>
            <w:rFonts w:ascii="Century Gothic" w:hAnsi="Century Gothic" w:eastAsia="Century Gothic" w:cs="Century Gothic"/>
            <w:sz w:val="16"/>
            <w:szCs w:val="16"/>
          </w:rPr>
          <w:t>lutfia.volfova@mattoni.cz</w:t>
        </w:r>
        <w:r w:rsidR="008809B1">
          <w:br/>
        </w:r>
      </w:hyperlink>
      <w:r w:rsidRPr="544A3B19">
        <w:rPr>
          <w:rFonts w:ascii="Century Gothic" w:hAnsi="Century Gothic" w:eastAsia="Century Gothic" w:cs="Century Gothic"/>
          <w:color w:val="000000" w:themeColor="text1"/>
          <w:sz w:val="16"/>
          <w:szCs w:val="16"/>
        </w:rPr>
        <w:t>Telefon: +420 607 602 328</w:t>
      </w:r>
    </w:p>
    <w:sectPr w:rsidR="008809B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charset w:val="EE"/>
    <w:family w:val="swiss"/>
    <w:pitch w:val="variable"/>
    <w:sig w:usb0="00000287" w:usb1="00000000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55326A"/>
    <w:multiLevelType w:val="hybridMultilevel"/>
    <w:tmpl w:val="FFFFFFFF"/>
    <w:lvl w:ilvl="0" w:tplc="361428E8">
      <w:start w:val="1"/>
      <w:numFmt w:val="decimal"/>
      <w:lvlText w:val="%1."/>
      <w:lvlJc w:val="left"/>
      <w:pPr>
        <w:ind w:left="720" w:hanging="360"/>
      </w:pPr>
    </w:lvl>
    <w:lvl w:ilvl="1" w:tplc="A348A67E">
      <w:start w:val="1"/>
      <w:numFmt w:val="lowerLetter"/>
      <w:lvlText w:val="%2."/>
      <w:lvlJc w:val="left"/>
      <w:pPr>
        <w:ind w:left="1440" w:hanging="360"/>
      </w:pPr>
    </w:lvl>
    <w:lvl w:ilvl="2" w:tplc="B7E68C1A">
      <w:start w:val="1"/>
      <w:numFmt w:val="lowerRoman"/>
      <w:lvlText w:val="%3."/>
      <w:lvlJc w:val="right"/>
      <w:pPr>
        <w:ind w:left="2160" w:hanging="180"/>
      </w:pPr>
    </w:lvl>
    <w:lvl w:ilvl="3" w:tplc="46406D10">
      <w:start w:val="1"/>
      <w:numFmt w:val="decimal"/>
      <w:lvlText w:val="%4."/>
      <w:lvlJc w:val="left"/>
      <w:pPr>
        <w:ind w:left="2880" w:hanging="360"/>
      </w:pPr>
    </w:lvl>
    <w:lvl w:ilvl="4" w:tplc="56E05924">
      <w:start w:val="1"/>
      <w:numFmt w:val="lowerLetter"/>
      <w:lvlText w:val="%5."/>
      <w:lvlJc w:val="left"/>
      <w:pPr>
        <w:ind w:left="3600" w:hanging="360"/>
      </w:pPr>
    </w:lvl>
    <w:lvl w:ilvl="5" w:tplc="4C8E349C">
      <w:start w:val="1"/>
      <w:numFmt w:val="lowerRoman"/>
      <w:lvlText w:val="%6."/>
      <w:lvlJc w:val="right"/>
      <w:pPr>
        <w:ind w:left="4320" w:hanging="180"/>
      </w:pPr>
    </w:lvl>
    <w:lvl w:ilvl="6" w:tplc="C4B036FE">
      <w:start w:val="1"/>
      <w:numFmt w:val="decimal"/>
      <w:lvlText w:val="%7."/>
      <w:lvlJc w:val="left"/>
      <w:pPr>
        <w:ind w:left="5040" w:hanging="360"/>
      </w:pPr>
    </w:lvl>
    <w:lvl w:ilvl="7" w:tplc="02B2AC1C">
      <w:start w:val="1"/>
      <w:numFmt w:val="lowerLetter"/>
      <w:lvlText w:val="%8."/>
      <w:lvlJc w:val="left"/>
      <w:pPr>
        <w:ind w:left="5760" w:hanging="360"/>
      </w:pPr>
    </w:lvl>
    <w:lvl w:ilvl="8" w:tplc="485ED4A0">
      <w:start w:val="1"/>
      <w:numFmt w:val="lowerRoman"/>
      <w:lvlText w:val="%9."/>
      <w:lvlJc w:val="right"/>
      <w:pPr>
        <w:ind w:left="6480" w:hanging="180"/>
      </w:pPr>
    </w:lvl>
  </w:abstractNum>
  <w:num w:numId="1" w16cid:durableId="368650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319DB3"/>
    <w:rsid w:val="000012BF"/>
    <w:rsid w:val="0001356E"/>
    <w:rsid w:val="000C3B61"/>
    <w:rsid w:val="00112539"/>
    <w:rsid w:val="00161312"/>
    <w:rsid w:val="001763AF"/>
    <w:rsid w:val="001D44FD"/>
    <w:rsid w:val="002269A5"/>
    <w:rsid w:val="00246D0E"/>
    <w:rsid w:val="002E1D76"/>
    <w:rsid w:val="003835AE"/>
    <w:rsid w:val="0038422A"/>
    <w:rsid w:val="003971BC"/>
    <w:rsid w:val="003C1227"/>
    <w:rsid w:val="005028BE"/>
    <w:rsid w:val="00502CBA"/>
    <w:rsid w:val="00516EA2"/>
    <w:rsid w:val="00521880"/>
    <w:rsid w:val="005279C0"/>
    <w:rsid w:val="0054646D"/>
    <w:rsid w:val="00584DD1"/>
    <w:rsid w:val="005F4C39"/>
    <w:rsid w:val="00621FD2"/>
    <w:rsid w:val="00624898"/>
    <w:rsid w:val="006D6EF4"/>
    <w:rsid w:val="006E54BC"/>
    <w:rsid w:val="0077250B"/>
    <w:rsid w:val="00773905"/>
    <w:rsid w:val="008809B1"/>
    <w:rsid w:val="008946A1"/>
    <w:rsid w:val="008A12E8"/>
    <w:rsid w:val="00920F55"/>
    <w:rsid w:val="00967B2B"/>
    <w:rsid w:val="009A5C27"/>
    <w:rsid w:val="009C2187"/>
    <w:rsid w:val="00A73264"/>
    <w:rsid w:val="00B10CED"/>
    <w:rsid w:val="00B21409"/>
    <w:rsid w:val="00C326DB"/>
    <w:rsid w:val="00C87A2F"/>
    <w:rsid w:val="00CE5CCB"/>
    <w:rsid w:val="00D21182"/>
    <w:rsid w:val="00D33AAA"/>
    <w:rsid w:val="00D73544"/>
    <w:rsid w:val="00D91875"/>
    <w:rsid w:val="00DE0EA0"/>
    <w:rsid w:val="00E15C01"/>
    <w:rsid w:val="00E54015"/>
    <w:rsid w:val="00EC4B9B"/>
    <w:rsid w:val="00EE5DAE"/>
    <w:rsid w:val="00EF2E00"/>
    <w:rsid w:val="00F23779"/>
    <w:rsid w:val="00F67E0E"/>
    <w:rsid w:val="00F72EC4"/>
    <w:rsid w:val="013D01B1"/>
    <w:rsid w:val="01845C75"/>
    <w:rsid w:val="0200091F"/>
    <w:rsid w:val="0265BF18"/>
    <w:rsid w:val="02BF10FB"/>
    <w:rsid w:val="02D158FD"/>
    <w:rsid w:val="02EEA5D4"/>
    <w:rsid w:val="03202CD6"/>
    <w:rsid w:val="033C4A80"/>
    <w:rsid w:val="033F6FDC"/>
    <w:rsid w:val="0382FFF7"/>
    <w:rsid w:val="043D50E5"/>
    <w:rsid w:val="04814F8D"/>
    <w:rsid w:val="05149CB5"/>
    <w:rsid w:val="05249D67"/>
    <w:rsid w:val="058C7810"/>
    <w:rsid w:val="05E6ED28"/>
    <w:rsid w:val="065E7332"/>
    <w:rsid w:val="069B45B6"/>
    <w:rsid w:val="069EEEB4"/>
    <w:rsid w:val="06A7456B"/>
    <w:rsid w:val="0716F086"/>
    <w:rsid w:val="071F77D8"/>
    <w:rsid w:val="0737852A"/>
    <w:rsid w:val="073EA281"/>
    <w:rsid w:val="07445BF8"/>
    <w:rsid w:val="0756BECB"/>
    <w:rsid w:val="07B6F682"/>
    <w:rsid w:val="07FBB14E"/>
    <w:rsid w:val="08DFE133"/>
    <w:rsid w:val="0921B297"/>
    <w:rsid w:val="095B0E5A"/>
    <w:rsid w:val="0984BD6D"/>
    <w:rsid w:val="0A33512E"/>
    <w:rsid w:val="0A3D6288"/>
    <w:rsid w:val="0A4582BD"/>
    <w:rsid w:val="0B1446FB"/>
    <w:rsid w:val="0B2B3EBB"/>
    <w:rsid w:val="0B355EDA"/>
    <w:rsid w:val="0BCA6870"/>
    <w:rsid w:val="0BF774B4"/>
    <w:rsid w:val="0CC50996"/>
    <w:rsid w:val="0CEE717E"/>
    <w:rsid w:val="0D153155"/>
    <w:rsid w:val="0D17113E"/>
    <w:rsid w:val="0D39230D"/>
    <w:rsid w:val="0D3F1251"/>
    <w:rsid w:val="0D623F63"/>
    <w:rsid w:val="0D9E1B8E"/>
    <w:rsid w:val="0DE3C722"/>
    <w:rsid w:val="0E477789"/>
    <w:rsid w:val="0E9A099C"/>
    <w:rsid w:val="0F63E038"/>
    <w:rsid w:val="0F69D06B"/>
    <w:rsid w:val="0F91EF94"/>
    <w:rsid w:val="103C67EC"/>
    <w:rsid w:val="103FFE69"/>
    <w:rsid w:val="1045D0FA"/>
    <w:rsid w:val="109B7B8B"/>
    <w:rsid w:val="10E0EB31"/>
    <w:rsid w:val="11BCEAAC"/>
    <w:rsid w:val="1243C3A9"/>
    <w:rsid w:val="1265620D"/>
    <w:rsid w:val="12946998"/>
    <w:rsid w:val="129B4398"/>
    <w:rsid w:val="12DDBB05"/>
    <w:rsid w:val="12EC28BD"/>
    <w:rsid w:val="13217693"/>
    <w:rsid w:val="1348B084"/>
    <w:rsid w:val="13DCBA98"/>
    <w:rsid w:val="15585B11"/>
    <w:rsid w:val="157ECEDE"/>
    <w:rsid w:val="1594760B"/>
    <w:rsid w:val="1639238B"/>
    <w:rsid w:val="176F2FA4"/>
    <w:rsid w:val="178C3701"/>
    <w:rsid w:val="17B05079"/>
    <w:rsid w:val="17D0F86F"/>
    <w:rsid w:val="1831D472"/>
    <w:rsid w:val="18762689"/>
    <w:rsid w:val="1965E39B"/>
    <w:rsid w:val="199CA28A"/>
    <w:rsid w:val="199EDCE7"/>
    <w:rsid w:val="19BDB666"/>
    <w:rsid w:val="1A15F236"/>
    <w:rsid w:val="1A3418DC"/>
    <w:rsid w:val="1A4F152F"/>
    <w:rsid w:val="1A6281A2"/>
    <w:rsid w:val="1A668616"/>
    <w:rsid w:val="1A8494A8"/>
    <w:rsid w:val="1B1BA419"/>
    <w:rsid w:val="1B2A8C6F"/>
    <w:rsid w:val="1B5D7C30"/>
    <w:rsid w:val="1B60FA15"/>
    <w:rsid w:val="1B7972AC"/>
    <w:rsid w:val="1BA8A702"/>
    <w:rsid w:val="1C1D9C69"/>
    <w:rsid w:val="1C2D20DB"/>
    <w:rsid w:val="1C56D474"/>
    <w:rsid w:val="1C632F3A"/>
    <w:rsid w:val="1C7C3396"/>
    <w:rsid w:val="1C7C4694"/>
    <w:rsid w:val="1C7E15DE"/>
    <w:rsid w:val="1CBC8572"/>
    <w:rsid w:val="1CD90F5E"/>
    <w:rsid w:val="1CE78707"/>
    <w:rsid w:val="1DB1604D"/>
    <w:rsid w:val="1DCFEAFC"/>
    <w:rsid w:val="1DD86A20"/>
    <w:rsid w:val="1DF4A50F"/>
    <w:rsid w:val="1E1AA09D"/>
    <w:rsid w:val="1E286F8B"/>
    <w:rsid w:val="1E870B76"/>
    <w:rsid w:val="1E976734"/>
    <w:rsid w:val="1E9977E8"/>
    <w:rsid w:val="1EB16CB9"/>
    <w:rsid w:val="1ED2341B"/>
    <w:rsid w:val="1F5702B7"/>
    <w:rsid w:val="1F571B2F"/>
    <w:rsid w:val="1FCBE894"/>
    <w:rsid w:val="20662993"/>
    <w:rsid w:val="2066661A"/>
    <w:rsid w:val="210D2332"/>
    <w:rsid w:val="212C1319"/>
    <w:rsid w:val="21BD2608"/>
    <w:rsid w:val="21C5A68D"/>
    <w:rsid w:val="22D25FBB"/>
    <w:rsid w:val="22E2A3F8"/>
    <w:rsid w:val="22EF3B35"/>
    <w:rsid w:val="23B5FBF7"/>
    <w:rsid w:val="2401120A"/>
    <w:rsid w:val="2431BE2B"/>
    <w:rsid w:val="24F7D586"/>
    <w:rsid w:val="25567A68"/>
    <w:rsid w:val="259301C4"/>
    <w:rsid w:val="25A9E677"/>
    <w:rsid w:val="25C5E6CF"/>
    <w:rsid w:val="2605F7B6"/>
    <w:rsid w:val="263A0577"/>
    <w:rsid w:val="263E99AE"/>
    <w:rsid w:val="264D4ECF"/>
    <w:rsid w:val="267FE665"/>
    <w:rsid w:val="27499B03"/>
    <w:rsid w:val="279DA738"/>
    <w:rsid w:val="27BB3494"/>
    <w:rsid w:val="27D87B0E"/>
    <w:rsid w:val="280A4310"/>
    <w:rsid w:val="282F2FBA"/>
    <w:rsid w:val="28F9E0CF"/>
    <w:rsid w:val="28FB74C8"/>
    <w:rsid w:val="2951E57C"/>
    <w:rsid w:val="29632053"/>
    <w:rsid w:val="29EF77C2"/>
    <w:rsid w:val="2A124666"/>
    <w:rsid w:val="2A4C28A1"/>
    <w:rsid w:val="2A7290E0"/>
    <w:rsid w:val="2ABA81CF"/>
    <w:rsid w:val="2AE0DE95"/>
    <w:rsid w:val="2B2A3866"/>
    <w:rsid w:val="2B38128D"/>
    <w:rsid w:val="2B480891"/>
    <w:rsid w:val="2B6DADDA"/>
    <w:rsid w:val="2BA3CC5C"/>
    <w:rsid w:val="2C6DCB86"/>
    <w:rsid w:val="2CD3A2A7"/>
    <w:rsid w:val="2D2058D5"/>
    <w:rsid w:val="2D36DB2D"/>
    <w:rsid w:val="2E2B3BF3"/>
    <w:rsid w:val="2E404A77"/>
    <w:rsid w:val="2EE5B789"/>
    <w:rsid w:val="2F4D2A34"/>
    <w:rsid w:val="2F5E01D6"/>
    <w:rsid w:val="2F90F233"/>
    <w:rsid w:val="2F9F12F8"/>
    <w:rsid w:val="2FB0AF7E"/>
    <w:rsid w:val="2FDC1AD8"/>
    <w:rsid w:val="2FEC8DC7"/>
    <w:rsid w:val="3010CD01"/>
    <w:rsid w:val="301E4932"/>
    <w:rsid w:val="30BB6A25"/>
    <w:rsid w:val="30E2CA24"/>
    <w:rsid w:val="3118CE5D"/>
    <w:rsid w:val="31211833"/>
    <w:rsid w:val="327964CF"/>
    <w:rsid w:val="3307323F"/>
    <w:rsid w:val="34877CF5"/>
    <w:rsid w:val="34E4ACCC"/>
    <w:rsid w:val="34F1BA55"/>
    <w:rsid w:val="353CCAAB"/>
    <w:rsid w:val="354EEE76"/>
    <w:rsid w:val="3557937F"/>
    <w:rsid w:val="357AB9CA"/>
    <w:rsid w:val="35D48CEF"/>
    <w:rsid w:val="3643C3D2"/>
    <w:rsid w:val="367D0115"/>
    <w:rsid w:val="36800E85"/>
    <w:rsid w:val="36942628"/>
    <w:rsid w:val="36B86253"/>
    <w:rsid w:val="36DF31C6"/>
    <w:rsid w:val="371B99BB"/>
    <w:rsid w:val="37896770"/>
    <w:rsid w:val="37A6E2BC"/>
    <w:rsid w:val="37CC38E5"/>
    <w:rsid w:val="38110E51"/>
    <w:rsid w:val="3816554E"/>
    <w:rsid w:val="38B24143"/>
    <w:rsid w:val="393A4F76"/>
    <w:rsid w:val="395FB28F"/>
    <w:rsid w:val="39BFABA3"/>
    <w:rsid w:val="3A6E53E4"/>
    <w:rsid w:val="3B0A9CA3"/>
    <w:rsid w:val="3B4ABFE5"/>
    <w:rsid w:val="3B65FF5D"/>
    <w:rsid w:val="3BA3E3E0"/>
    <w:rsid w:val="3BC09BF8"/>
    <w:rsid w:val="3C1FC755"/>
    <w:rsid w:val="3C360B70"/>
    <w:rsid w:val="3C603F7C"/>
    <w:rsid w:val="3C8D6104"/>
    <w:rsid w:val="3CCE7F7C"/>
    <w:rsid w:val="3CE29DB8"/>
    <w:rsid w:val="3DC1E468"/>
    <w:rsid w:val="3ECDBD9D"/>
    <w:rsid w:val="3F05D0C2"/>
    <w:rsid w:val="3F1E7A21"/>
    <w:rsid w:val="3F35B718"/>
    <w:rsid w:val="3F47054F"/>
    <w:rsid w:val="3FAA6501"/>
    <w:rsid w:val="3FBECED7"/>
    <w:rsid w:val="3FCEF413"/>
    <w:rsid w:val="408E5BDB"/>
    <w:rsid w:val="40F67494"/>
    <w:rsid w:val="41D729BE"/>
    <w:rsid w:val="4252977F"/>
    <w:rsid w:val="4275CDB8"/>
    <w:rsid w:val="4294790D"/>
    <w:rsid w:val="430B9220"/>
    <w:rsid w:val="430CC5F8"/>
    <w:rsid w:val="43E4CBBC"/>
    <w:rsid w:val="4421FB2A"/>
    <w:rsid w:val="44272317"/>
    <w:rsid w:val="444E1EB9"/>
    <w:rsid w:val="44F04379"/>
    <w:rsid w:val="453099EF"/>
    <w:rsid w:val="45DC6A5B"/>
    <w:rsid w:val="45E278B5"/>
    <w:rsid w:val="463F6911"/>
    <w:rsid w:val="46A52B34"/>
    <w:rsid w:val="46AD2A18"/>
    <w:rsid w:val="46BB4859"/>
    <w:rsid w:val="471DBFDB"/>
    <w:rsid w:val="477E4916"/>
    <w:rsid w:val="4880D4A6"/>
    <w:rsid w:val="4A949CF5"/>
    <w:rsid w:val="4AAD28BF"/>
    <w:rsid w:val="4AD7AB38"/>
    <w:rsid w:val="4B2898AA"/>
    <w:rsid w:val="4B4D6C98"/>
    <w:rsid w:val="4B680F36"/>
    <w:rsid w:val="4C35B26C"/>
    <w:rsid w:val="4C497F10"/>
    <w:rsid w:val="4CC1CCE4"/>
    <w:rsid w:val="4D02990E"/>
    <w:rsid w:val="4D0EEE9B"/>
    <w:rsid w:val="4D38905E"/>
    <w:rsid w:val="4DFA2899"/>
    <w:rsid w:val="4E1E4CD0"/>
    <w:rsid w:val="4E6A646D"/>
    <w:rsid w:val="4E6AB811"/>
    <w:rsid w:val="4EBEB1BC"/>
    <w:rsid w:val="4EDCC0F6"/>
    <w:rsid w:val="4F6D0AC1"/>
    <w:rsid w:val="4F895AFB"/>
    <w:rsid w:val="4FCB5CE9"/>
    <w:rsid w:val="4FE7CC48"/>
    <w:rsid w:val="5011FA63"/>
    <w:rsid w:val="504B5195"/>
    <w:rsid w:val="50789157"/>
    <w:rsid w:val="5117AF2B"/>
    <w:rsid w:val="51CEB99E"/>
    <w:rsid w:val="52C83000"/>
    <w:rsid w:val="52ED8E2D"/>
    <w:rsid w:val="53D10281"/>
    <w:rsid w:val="53FFA9EC"/>
    <w:rsid w:val="544A3B19"/>
    <w:rsid w:val="554BDACC"/>
    <w:rsid w:val="557FB35E"/>
    <w:rsid w:val="559B7A4D"/>
    <w:rsid w:val="559D45C8"/>
    <w:rsid w:val="55A367D3"/>
    <w:rsid w:val="55AF22B5"/>
    <w:rsid w:val="55B76FD7"/>
    <w:rsid w:val="5698B8D8"/>
    <w:rsid w:val="56CEAA7E"/>
    <w:rsid w:val="56D959A9"/>
    <w:rsid w:val="572501AA"/>
    <w:rsid w:val="5803679B"/>
    <w:rsid w:val="5805B66E"/>
    <w:rsid w:val="580DC308"/>
    <w:rsid w:val="58361ADF"/>
    <w:rsid w:val="587158C7"/>
    <w:rsid w:val="58752A0A"/>
    <w:rsid w:val="58832D24"/>
    <w:rsid w:val="5906677B"/>
    <w:rsid w:val="592EC664"/>
    <w:rsid w:val="59D24415"/>
    <w:rsid w:val="5AB4B569"/>
    <w:rsid w:val="5B099D70"/>
    <w:rsid w:val="5B82529C"/>
    <w:rsid w:val="5BF39037"/>
    <w:rsid w:val="5C624F58"/>
    <w:rsid w:val="5C82144C"/>
    <w:rsid w:val="5CC7CF83"/>
    <w:rsid w:val="5D3C704B"/>
    <w:rsid w:val="5DBB5EDD"/>
    <w:rsid w:val="5DBCE770"/>
    <w:rsid w:val="5DD7803E"/>
    <w:rsid w:val="5E5CE60F"/>
    <w:rsid w:val="5F25EDE9"/>
    <w:rsid w:val="5F4187B2"/>
    <w:rsid w:val="5F56FA4C"/>
    <w:rsid w:val="5F73F304"/>
    <w:rsid w:val="5F99F01A"/>
    <w:rsid w:val="5FCE8188"/>
    <w:rsid w:val="5FF8B670"/>
    <w:rsid w:val="60448D3E"/>
    <w:rsid w:val="605B1359"/>
    <w:rsid w:val="6109F2A6"/>
    <w:rsid w:val="613CCA3A"/>
    <w:rsid w:val="616CA8D4"/>
    <w:rsid w:val="6190F046"/>
    <w:rsid w:val="62151B95"/>
    <w:rsid w:val="62683234"/>
    <w:rsid w:val="62D190DC"/>
    <w:rsid w:val="62D7B05A"/>
    <w:rsid w:val="63B65BC8"/>
    <w:rsid w:val="63C414EC"/>
    <w:rsid w:val="641DBB3C"/>
    <w:rsid w:val="642FE8BD"/>
    <w:rsid w:val="64C4F3C9"/>
    <w:rsid w:val="64D4F60B"/>
    <w:rsid w:val="64F07A95"/>
    <w:rsid w:val="65400E4D"/>
    <w:rsid w:val="656AF9C2"/>
    <w:rsid w:val="657D813A"/>
    <w:rsid w:val="660631AE"/>
    <w:rsid w:val="669AA665"/>
    <w:rsid w:val="66AB06C4"/>
    <w:rsid w:val="66CA195C"/>
    <w:rsid w:val="66E6D62E"/>
    <w:rsid w:val="670BFED4"/>
    <w:rsid w:val="675220EE"/>
    <w:rsid w:val="67A9D87C"/>
    <w:rsid w:val="68057EBA"/>
    <w:rsid w:val="682FF694"/>
    <w:rsid w:val="686E4BC5"/>
    <w:rsid w:val="68932D23"/>
    <w:rsid w:val="68BC9B66"/>
    <w:rsid w:val="68C64E75"/>
    <w:rsid w:val="68C94896"/>
    <w:rsid w:val="68DEE35B"/>
    <w:rsid w:val="69302813"/>
    <w:rsid w:val="69354168"/>
    <w:rsid w:val="699C75F6"/>
    <w:rsid w:val="69B5C9F3"/>
    <w:rsid w:val="6A935BA9"/>
    <w:rsid w:val="6AA921A9"/>
    <w:rsid w:val="6ADF10BD"/>
    <w:rsid w:val="6B399C80"/>
    <w:rsid w:val="6BCC84FF"/>
    <w:rsid w:val="6BDF6FF7"/>
    <w:rsid w:val="6BED8E38"/>
    <w:rsid w:val="6CC317C0"/>
    <w:rsid w:val="6D1A1F98"/>
    <w:rsid w:val="6D6FFE08"/>
    <w:rsid w:val="6DB2547E"/>
    <w:rsid w:val="6DC49D82"/>
    <w:rsid w:val="6DED009C"/>
    <w:rsid w:val="6E282EB4"/>
    <w:rsid w:val="6E298E6A"/>
    <w:rsid w:val="6E5F4F82"/>
    <w:rsid w:val="6E728F4A"/>
    <w:rsid w:val="6F4E24DF"/>
    <w:rsid w:val="6F563547"/>
    <w:rsid w:val="6FB95581"/>
    <w:rsid w:val="6FE6E55D"/>
    <w:rsid w:val="70021A2D"/>
    <w:rsid w:val="709F2D73"/>
    <w:rsid w:val="70B9FE86"/>
    <w:rsid w:val="70BF87CA"/>
    <w:rsid w:val="70E9F540"/>
    <w:rsid w:val="714FFAA7"/>
    <w:rsid w:val="71664B24"/>
    <w:rsid w:val="72CDBB85"/>
    <w:rsid w:val="72D4D0D7"/>
    <w:rsid w:val="733AC690"/>
    <w:rsid w:val="73D6946C"/>
    <w:rsid w:val="73E93A52"/>
    <w:rsid w:val="7419BA7F"/>
    <w:rsid w:val="747E25EF"/>
    <w:rsid w:val="75758E99"/>
    <w:rsid w:val="75FF2183"/>
    <w:rsid w:val="76478617"/>
    <w:rsid w:val="768C3BB8"/>
    <w:rsid w:val="778672A5"/>
    <w:rsid w:val="77A91A28"/>
    <w:rsid w:val="77F604CE"/>
    <w:rsid w:val="786E8E06"/>
    <w:rsid w:val="79224306"/>
    <w:rsid w:val="7922F483"/>
    <w:rsid w:val="79603EE1"/>
    <w:rsid w:val="79C649FD"/>
    <w:rsid w:val="79E62C94"/>
    <w:rsid w:val="7A1D3517"/>
    <w:rsid w:val="7A2BFC88"/>
    <w:rsid w:val="7A319DB3"/>
    <w:rsid w:val="7A4FEB03"/>
    <w:rsid w:val="7A86EA39"/>
    <w:rsid w:val="7A8BC640"/>
    <w:rsid w:val="7B1C5C3D"/>
    <w:rsid w:val="7B262457"/>
    <w:rsid w:val="7B57EBEB"/>
    <w:rsid w:val="7B5C5DE2"/>
    <w:rsid w:val="7B75BC16"/>
    <w:rsid w:val="7B9F760A"/>
    <w:rsid w:val="7C7DE528"/>
    <w:rsid w:val="7CB33113"/>
    <w:rsid w:val="7D27F939"/>
    <w:rsid w:val="7D4FE04A"/>
    <w:rsid w:val="7D566C37"/>
    <w:rsid w:val="7E8D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19DB3"/>
  <w15:chartTrackingRefBased/>
  <w15:docId w15:val="{E66A619A-D739-4812-90E8-581AC2DB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1">
    <w:name w:val="normaltextrun"/>
    <w:basedOn w:val="DefaultParagraphFont"/>
    <w:uiPriority w:val="1"/>
    <w:rsid w:val="00EC4B9B"/>
  </w:style>
  <w:style w:type="character" w:styleId="eop" w:customStyle="1">
    <w:name w:val="eop"/>
    <w:basedOn w:val="DefaultParagraphFont"/>
    <w:uiPriority w:val="1"/>
    <w:rsid w:val="00EC4B9B"/>
  </w:style>
  <w:style w:type="character" w:styleId="Hyperlink">
    <w:name w:val="Hyperlink"/>
    <w:basedOn w:val="DefaultParagraphFont"/>
    <w:uiPriority w:val="99"/>
    <w:unhideWhenUsed/>
    <w:rsid w:val="00EC4B9B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EC4B9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C4B9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C4B9B"/>
    <w:rPr>
      <w:sz w:val="16"/>
      <w:szCs w:val="16"/>
    </w:rPr>
  </w:style>
  <w:style w:type="paragraph" w:styleId="odrazkatext" w:customStyle="1">
    <w:name w:val="odrazka text"/>
    <w:basedOn w:val="Normal"/>
    <w:link w:val="odrazkatextChar"/>
    <w:uiPriority w:val="1"/>
    <w:qFormat/>
    <w:rsid w:val="544A3B19"/>
    <w:pPr>
      <w:spacing w:after="0" w:line="280" w:lineRule="atLeast"/>
    </w:pPr>
    <w:rPr>
      <w:rFonts w:ascii="Arial" w:hAnsi="Arial" w:eastAsia="Times New Roman" w:cs="Times New Roman"/>
      <w:sz w:val="21"/>
      <w:szCs w:val="21"/>
      <w:lang w:eastAsia="cs-CZ"/>
    </w:rPr>
  </w:style>
  <w:style w:type="character" w:styleId="odrazkatextChar" w:customStyle="1">
    <w:name w:val="odrazka text Char"/>
    <w:basedOn w:val="DefaultParagraphFont"/>
    <w:link w:val="odrazkatext"/>
    <w:uiPriority w:val="1"/>
    <w:rsid w:val="544A3B19"/>
    <w:rPr>
      <w:rFonts w:ascii="Arial" w:hAnsi="Arial" w:eastAsia="Times New Roman" w:cs="Times New Roman"/>
      <w:sz w:val="21"/>
      <w:szCs w:val="21"/>
      <w:lang w:eastAsia="cs-CZ"/>
    </w:rPr>
  </w:style>
  <w:style w:type="paragraph" w:styleId="Revision">
    <w:name w:val="Revision"/>
    <w:hidden/>
    <w:uiPriority w:val="99"/>
    <w:semiHidden/>
    <w:rsid w:val="00E5401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1B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971B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94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mailto:lutfia.volfova@mattoni.cz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9F4E44D781B4280EE4EB09E3B3596" ma:contentTypeVersion="17" ma:contentTypeDescription="Vytvoří nový dokument" ma:contentTypeScope="" ma:versionID="58e518006eed19c9ee1496fb360b29e0">
  <xsd:schema xmlns:xsd="http://www.w3.org/2001/XMLSchema" xmlns:xs="http://www.w3.org/2001/XMLSchema" xmlns:p="http://schemas.microsoft.com/office/2006/metadata/properties" xmlns:ns2="c4bd89eb-21fa-4fdd-b1c5-cc2ed2d0c008" xmlns:ns3="c8a507f3-de26-4dcb-9614-5e60dd875d15" targetNamespace="http://schemas.microsoft.com/office/2006/metadata/properties" ma:root="true" ma:fieldsID="cfb38625d5cc0053366a0108d965b37b" ns2:_="" ns3:_="">
    <xsd:import namespace="c4bd89eb-21fa-4fdd-b1c5-cc2ed2d0c008"/>
    <xsd:import namespace="c8a507f3-de26-4dcb-9614-5e60dd875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89eb-21fa-4fdd-b1c5-cc2ed2d0c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07f3-de26-4dcb-9614-5e60dd87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7cc804-f5c8-4f58-a099-fd9c3b339445}" ma:internalName="TaxCatchAll" ma:showField="CatchAllData" ma:web="c8a507f3-de26-4dcb-9614-5e60dd87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d89eb-21fa-4fdd-b1c5-cc2ed2d0c008">
      <Terms xmlns="http://schemas.microsoft.com/office/infopath/2007/PartnerControls"/>
    </lcf76f155ced4ddcb4097134ff3c332f>
    <TaxCatchAll xmlns="c8a507f3-de26-4dcb-9614-5e60dd875d15" xsi:nil="true"/>
  </documentManagement>
</p:properties>
</file>

<file path=customXml/itemProps1.xml><?xml version="1.0" encoding="utf-8"?>
<ds:datastoreItem xmlns:ds="http://schemas.openxmlformats.org/officeDocument/2006/customXml" ds:itemID="{A1B51020-20BF-406E-A8E4-4B97E46D4B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1ABD24-D948-4763-99B9-5DD52F1A6808}"/>
</file>

<file path=customXml/itemProps3.xml><?xml version="1.0" encoding="utf-8"?>
<ds:datastoreItem xmlns:ds="http://schemas.openxmlformats.org/officeDocument/2006/customXml" ds:itemID="{C2E5E0DA-AFA5-4FEF-B78A-E3DA12EE1CDD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c4bd89eb-21fa-4fdd-b1c5-cc2ed2d0c008"/>
    <ds:schemaRef ds:uri="c8a507f3-de26-4dcb-9614-5e60dd875d15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Veronika</dc:creator>
  <cp:keywords/>
  <dc:description/>
  <cp:lastModifiedBy>Dušková Veronika</cp:lastModifiedBy>
  <cp:revision>50</cp:revision>
  <dcterms:created xsi:type="dcterms:W3CDTF">2023-06-21T10:57:00Z</dcterms:created>
  <dcterms:modified xsi:type="dcterms:W3CDTF">2023-07-25T06:36:30Z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0x0101006049F4E44D781B4280EE4EB09E3B3596</vt:lpwstr>
  </property>
  <property fmtid="{D5CDD505-2E9C-101B-9397-08002B2CF9AE}" pid="3" name="MediaServiceImageTags">
    <vt:lpwstr/>
  </property>
  <property fmtid="{D5CDD505-2E9C-101B-9397-08002B2CF9AE}" pid="4" name="GrammarlyDocumentId">
    <vt:lpwstr>225ca413beab3807c1265ed267f91809e8f1d73572dfd6f992e2c21f7e566848</vt:lpwstr>
  </property>
</Properties>
</file>