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Dwa lata działalności Centrum Pomocy Uchodźcom z Niepełnosprawnościami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2024-02-27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Dwa lata temu, w obliczu wybuchu wojny w Ukrainie, Fundacja Avalon powołała Centrum Pomocy Uchodźcom z Niepełnosprawnościami. Wojna za wschodnią granicą wciąż trwa, a Fundacja nie ustaje w działaniach na rzecz potrzebujących Ukraińców z niepełnosprawnościami oraz wprowadza nowe formy ich wsparcia.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Kolejny rok pomocy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drugim roku działalności Centrum Pomocy Uchodźcom z Niepełnosprawnościami Fundacji Avalon wsparło ponad 10 000 uchodźców z niepełnosprawnością poprzez przekazywanie sprzętu medycznego, rehabilitację oraz pomoc informacyjną. Szacowana wartość wsparcia to blisko 1 000 000 zł.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Ważnym działaniem Fundacji Avalon dla sąsiadów zza wschodniej granicy jest prowadzenie infolinii pomocowej. W 2023 roku zostało zrealizowanych ponad 5000 połączeń telefonicznych.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Te wszystkie działania nie mogłyby się odbyć, gdyby nie współpraca z licznymi podmiotami, które zaoferowały pomoc finansową i rzeczową. Fundacja Avalon w 2023 zrealizowała szereg projektów dla uchodźców z niepełnosprawnościami we współpracy z takimi organizacjami jak między innymi IMC (International Medical Corps), LWF (The Lutheran World Federation), IOM (Międzynarodowa Organizacja ds. Migracji,  Wespol i Państwowy Fundusz Rehabilitacji Osób Niepełnosprawnych.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dba również o budowanie społeczności z odbiorcami swoich działań. W 2023 roku powstała dedykowana grupa na Facebooku, na której umieszczane są informacje o działaniach Fundacji, ale też materiały wspierające i edukacyjne dla uchodźców z niepełnosprawnościami. W ubiegłym roku udało się również zorganizować, we współpracy z organizacjami LWF oraz Humanosh, turnus rehabilitacyjny dla 10 dzieci z niepełnosprawnością z Ukrainy oraz ich opiekunów.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Co przyniesie 2024?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nie zatrzymuje swoich działań i wciąż ma otwarte drzwi dla wszystkich Ukraińców z niepełnosprawnościami, którzy przybywają do Polski z terenów objętych działaniami wojennymi. Zespół stale myśli o nowych formach wsparcia dla potrzebujących, mając równocześnie nadzieję na szybkie zakończenie wojny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Najbardziej zależy nam na rozszerzeniu oferty zajęć edukacyjnych i wszelkich działań aktywizujących uchodźców z niepełnosprawnościami na rynku pracy i w polskim społeczeństwie. Chcemy, by czuli się w Polsce członkami społeczeństwa obywatelskiego i znali zarówno swoje prawa, jak i obowiązki. Niezmiennie planujemy kontynuację projektów rehabilitacyjnych i wsparcie pod kątem zaopatrzenia, zwłaszcza dla dzieci z niepełnosprawnościami.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zapowiada Olha Lozova, zastępczyni kierowniczki Centrum Pomocy Uchodźcom z Niepełnosprawnościami.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2-rocznica-wybuchu-wojny-na-ukrainie-prowly-1920x960.png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da974e54d864f125db47fe6a925ff5f279c12302336da6b0a6fb25b9214e2a3edwa-lata-dzialalnosci-centrum-pom20260306-8-6q2s3l.docx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