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6005FC1C" w:rsidR="0031641F" w:rsidRDefault="00EE77F2" w:rsidP="0031641F">
      <w:pPr>
        <w:pStyle w:val="Nadpis1"/>
        <w:rPr>
          <w:bCs/>
        </w:rPr>
      </w:pPr>
      <w:r>
        <w:t xml:space="preserve">Ensemble </w:t>
      </w:r>
      <w:proofErr w:type="spellStart"/>
      <w:r>
        <w:t>Castelkorn</w:t>
      </w:r>
      <w:proofErr w:type="spellEnd"/>
      <w:r>
        <w:t xml:space="preserve"> </w:t>
      </w:r>
      <w:r w:rsidR="00BD666C">
        <w:t>představuje</w:t>
      </w:r>
      <w:r>
        <w:t xml:space="preserve"> hudbu z kroměřížské sbírky</w:t>
      </w:r>
    </w:p>
    <w:p w14:paraId="608610A3" w14:textId="3A7C65A1" w:rsidR="00EF3A74" w:rsidRDefault="00EE77F2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V rámci cyklu Stará hudba FOK </w:t>
      </w:r>
      <w:r w:rsidR="00101B05">
        <w:rPr>
          <w:b/>
          <w:bCs/>
        </w:rPr>
        <w:t xml:space="preserve">v Praze poprvé vystoupí prvotřídní </w:t>
      </w:r>
      <w:r>
        <w:rPr>
          <w:b/>
          <w:bCs/>
        </w:rPr>
        <w:t xml:space="preserve">Ensemble </w:t>
      </w:r>
      <w:proofErr w:type="spellStart"/>
      <w:r>
        <w:rPr>
          <w:b/>
          <w:bCs/>
        </w:rPr>
        <w:t>Castelkorn</w:t>
      </w:r>
      <w:proofErr w:type="spellEnd"/>
      <w:r>
        <w:rPr>
          <w:b/>
          <w:bCs/>
        </w:rPr>
        <w:t>, který se věnuje hudbě z kroměřížské sbírky</w:t>
      </w:r>
      <w:r w:rsidR="00BD666C">
        <w:rPr>
          <w:b/>
          <w:bCs/>
        </w:rPr>
        <w:t xml:space="preserve"> biskupa </w:t>
      </w:r>
      <w:r w:rsidR="00BD666C" w:rsidRPr="00BD666C">
        <w:rPr>
          <w:b/>
          <w:bCs/>
        </w:rPr>
        <w:t>Karla Liechtensteina-</w:t>
      </w:r>
      <w:proofErr w:type="spellStart"/>
      <w:r w:rsidR="00101B05">
        <w:rPr>
          <w:b/>
          <w:bCs/>
        </w:rPr>
        <w:t>K</w:t>
      </w:r>
      <w:r w:rsidR="00BD666C" w:rsidRPr="00BD666C">
        <w:rPr>
          <w:b/>
          <w:bCs/>
        </w:rPr>
        <w:t>astelkorna</w:t>
      </w:r>
      <w:proofErr w:type="spellEnd"/>
      <w:r>
        <w:rPr>
          <w:b/>
          <w:bCs/>
        </w:rPr>
        <w:t>.</w:t>
      </w:r>
      <w:r w:rsidR="00BD666C">
        <w:rPr>
          <w:b/>
          <w:bCs/>
        </w:rPr>
        <w:t xml:space="preserve"> Mezinárodní uskupení pod vedením českého houslisty Josefa Žáka provede v kostele sv. Šimona a Judy 11. března sonáty a taneční suity H. I. F. </w:t>
      </w:r>
      <w:proofErr w:type="spellStart"/>
      <w:r w:rsidR="00BD666C">
        <w:rPr>
          <w:b/>
          <w:bCs/>
        </w:rPr>
        <w:t>Bibera</w:t>
      </w:r>
      <w:proofErr w:type="spellEnd"/>
      <w:r w:rsidR="00BD666C">
        <w:rPr>
          <w:b/>
          <w:bCs/>
        </w:rPr>
        <w:t xml:space="preserve"> a J. H. </w:t>
      </w:r>
      <w:proofErr w:type="spellStart"/>
      <w:r w:rsidR="00BD666C">
        <w:rPr>
          <w:b/>
          <w:bCs/>
        </w:rPr>
        <w:t>Schmelzera</w:t>
      </w:r>
      <w:proofErr w:type="spellEnd"/>
      <w:r w:rsidR="00BD666C">
        <w:rPr>
          <w:b/>
          <w:bCs/>
        </w:rPr>
        <w:t>.</w:t>
      </w:r>
    </w:p>
    <w:bookmarkEnd w:id="0"/>
    <w:p w14:paraId="756FF47E" w14:textId="6CFECE04" w:rsidR="00B777D3" w:rsidRDefault="00B777D3" w:rsidP="00B777D3">
      <w:pPr>
        <w:jc w:val="both"/>
      </w:pPr>
      <w:r w:rsidRPr="00E9576D">
        <w:rPr>
          <w:i/>
          <w:iCs/>
        </w:rPr>
        <w:t>„</w:t>
      </w:r>
      <w:r w:rsidR="00390355" w:rsidRPr="00390355">
        <w:rPr>
          <w:i/>
          <w:iCs/>
        </w:rPr>
        <w:t>Při sestavování programu jsme využili fantazie a koncipovali jsme jej jako imaginární celodenní promenádu po rozlehlé a členité zahradě plné honosných staveb a zahradních labyrintů, ale i intimních zákoutí u osvěžujících kašen</w:t>
      </w:r>
      <w:r w:rsidR="00390355">
        <w:rPr>
          <w:i/>
          <w:iCs/>
        </w:rPr>
        <w:t xml:space="preserve"> v Květné zahradě kroměřížského zámku</w:t>
      </w:r>
      <w:r w:rsidR="003E4245">
        <w:rPr>
          <w:i/>
          <w:iCs/>
        </w:rPr>
        <w:t>,</w:t>
      </w:r>
      <w:r w:rsidRPr="00F50ABF">
        <w:rPr>
          <w:i/>
          <w:iCs/>
        </w:rPr>
        <w:t>“</w:t>
      </w:r>
      <w:r>
        <w:t xml:space="preserve"> </w:t>
      </w:r>
      <w:r w:rsidR="00CE6500">
        <w:t>ř</w:t>
      </w:r>
      <w:r w:rsidR="00390355">
        <w:t>íká</w:t>
      </w:r>
      <w:r w:rsidR="00EE77F2">
        <w:t xml:space="preserve"> houslista a umělecký vedoucí souboru</w:t>
      </w:r>
      <w:r w:rsidR="00CE6500">
        <w:t xml:space="preserve"> </w:t>
      </w:r>
      <w:r w:rsidR="00EE77F2" w:rsidRPr="00390355">
        <w:rPr>
          <w:b/>
          <w:bCs/>
        </w:rPr>
        <w:t>Josef Žák</w:t>
      </w:r>
      <w:r w:rsidR="00EE77F2">
        <w:t>.</w:t>
      </w:r>
    </w:p>
    <w:p w14:paraId="44EE2C4A" w14:textId="34D9F176" w:rsidR="00390355" w:rsidRDefault="00390355" w:rsidP="00B777D3">
      <w:pPr>
        <w:jc w:val="both"/>
      </w:pPr>
      <w:r w:rsidRPr="00390355">
        <w:t xml:space="preserve">Jedna z nejbohatších sbírek hudebnin ze 17.století ve střední Evropě, </w:t>
      </w:r>
      <w:r w:rsidR="00101B05">
        <w:t>založená</w:t>
      </w:r>
      <w:r w:rsidRPr="00390355">
        <w:t xml:space="preserve"> v době působení olomouckého biskupa Karla </w:t>
      </w:r>
      <w:proofErr w:type="spellStart"/>
      <w:r w:rsidRPr="00390355">
        <w:t>Lichtenstein-</w:t>
      </w:r>
      <w:r w:rsidR="00101B05">
        <w:t>K</w:t>
      </w:r>
      <w:r w:rsidRPr="00390355">
        <w:t>astel</w:t>
      </w:r>
      <w:r w:rsidR="00101B05">
        <w:t>k</w:t>
      </w:r>
      <w:r w:rsidRPr="00390355">
        <w:t>orna</w:t>
      </w:r>
      <w:proofErr w:type="spellEnd"/>
      <w:r w:rsidRPr="00390355">
        <w:t xml:space="preserve"> (1664</w:t>
      </w:r>
      <w:r>
        <w:t>–1</w:t>
      </w:r>
      <w:r w:rsidRPr="00390355">
        <w:t>695), obsahuje kromě velkého množství sakrální hudby i hudbu světskou, určen</w:t>
      </w:r>
      <w:r w:rsidR="00D06F48">
        <w:t>ou</w:t>
      </w:r>
      <w:r w:rsidRPr="00390355">
        <w:t xml:space="preserve"> zejména pro </w:t>
      </w:r>
      <w:r w:rsidR="00D06F48">
        <w:t xml:space="preserve">taneční příležitosti a </w:t>
      </w:r>
      <w:r w:rsidRPr="00390355">
        <w:t>karnevaly v biskupských rezidenčních sídlech.</w:t>
      </w:r>
      <w:r>
        <w:t xml:space="preserve"> </w:t>
      </w:r>
      <w:r w:rsidRPr="00390355">
        <w:t>Umělecký vkus biskupa se velmi úzce držel vídeňské linie, olomoucký biskup udržoval korespondenční styky s řadou umělců a osob vlivných v kulturním dění ve Vídni, proto byl bohatě zásobován autografy i kopiemi skladeb aktuálně znějících za hranicemi Moravy.</w:t>
      </w:r>
    </w:p>
    <w:p w14:paraId="1F4C46DC" w14:textId="1BCB1102" w:rsidR="00390355" w:rsidRDefault="00390355" w:rsidP="00390355">
      <w:pPr>
        <w:jc w:val="both"/>
      </w:pPr>
      <w:r w:rsidRPr="00390355">
        <w:rPr>
          <w:b/>
          <w:bCs/>
        </w:rPr>
        <w:t xml:space="preserve">Ensemble </w:t>
      </w:r>
      <w:proofErr w:type="spellStart"/>
      <w:r w:rsidRPr="00390355">
        <w:rPr>
          <w:b/>
          <w:bCs/>
        </w:rPr>
        <w:t>Castelkorn</w:t>
      </w:r>
      <w:proofErr w:type="spellEnd"/>
      <w:r w:rsidRPr="00390355">
        <w:rPr>
          <w:b/>
          <w:bCs/>
        </w:rPr>
        <w:t xml:space="preserve"> </w:t>
      </w:r>
      <w:r w:rsidRPr="00390355">
        <w:t xml:space="preserve">je pařížský instrumentální soubor. Rozličné kulturní podhoubí </w:t>
      </w:r>
      <w:r>
        <w:t xml:space="preserve">jeho </w:t>
      </w:r>
      <w:r w:rsidRPr="00390355">
        <w:t xml:space="preserve">členů </w:t>
      </w:r>
      <w:r w:rsidR="00101B05">
        <w:t xml:space="preserve">je </w:t>
      </w:r>
      <w:r w:rsidRPr="00390355">
        <w:t>kultivov</w:t>
      </w:r>
      <w:r w:rsidR="00101B05">
        <w:t>áno</w:t>
      </w:r>
      <w:r w:rsidRPr="00390355">
        <w:t xml:space="preserve"> studiem interpretace hudby 17. a 18. stol. na francouzských konzervatořích.</w:t>
      </w:r>
      <w:r>
        <w:t xml:space="preserve"> V</w:t>
      </w:r>
      <w:r w:rsidR="00101B05">
        <w:t> </w:t>
      </w:r>
      <w:r>
        <w:t xml:space="preserve">roce 2021 soubor získal cenu Romanus </w:t>
      </w:r>
      <w:proofErr w:type="spellStart"/>
      <w:r>
        <w:t>Weichlein</w:t>
      </w:r>
      <w:proofErr w:type="spellEnd"/>
      <w:r>
        <w:t xml:space="preserve"> na mezinárodní soutěži H. I. F. </w:t>
      </w:r>
      <w:proofErr w:type="spellStart"/>
      <w:r>
        <w:t>Bibera</w:t>
      </w:r>
      <w:proofErr w:type="spellEnd"/>
      <w:r>
        <w:t xml:space="preserve"> v</w:t>
      </w:r>
      <w:r w:rsidR="00101B05">
        <w:t> </w:t>
      </w:r>
      <w:r>
        <w:t xml:space="preserve">rakouském </w:t>
      </w:r>
      <w:proofErr w:type="spellStart"/>
      <w:r>
        <w:t>Sankt</w:t>
      </w:r>
      <w:proofErr w:type="spellEnd"/>
      <w:r>
        <w:t xml:space="preserve"> Florian. </w:t>
      </w:r>
      <w:r w:rsidRPr="00390355">
        <w:t xml:space="preserve">V lednu 2018 vydal Ensemble </w:t>
      </w:r>
      <w:proofErr w:type="spellStart"/>
      <w:r w:rsidRPr="00390355">
        <w:t>Castelkorn</w:t>
      </w:r>
      <w:proofErr w:type="spellEnd"/>
      <w:r w:rsidRPr="00390355">
        <w:t xml:space="preserve"> své první CD </w:t>
      </w:r>
      <w:proofErr w:type="spellStart"/>
      <w:r w:rsidRPr="00390355">
        <w:rPr>
          <w:i/>
          <w:iCs/>
        </w:rPr>
        <w:t>Lamentevole</w:t>
      </w:r>
      <w:proofErr w:type="spellEnd"/>
      <w:r w:rsidRPr="00390355">
        <w:t xml:space="preserve"> pod hlavičkou vydavatelství </w:t>
      </w:r>
      <w:proofErr w:type="spellStart"/>
      <w:r w:rsidRPr="00390355">
        <w:t>Eloquentia</w:t>
      </w:r>
      <w:proofErr w:type="spellEnd"/>
      <w:r w:rsidRPr="00390355">
        <w:t>. V roce 2024 vy</w:t>
      </w:r>
      <w:r>
        <w:t xml:space="preserve">šlo </w:t>
      </w:r>
      <w:r w:rsidRPr="00390355">
        <w:t xml:space="preserve">u vydavatelství </w:t>
      </w:r>
      <w:r w:rsidRPr="00101B05">
        <w:t>Flora</w:t>
      </w:r>
      <w:r w:rsidRPr="00390355">
        <w:rPr>
          <w:i/>
          <w:iCs/>
        </w:rPr>
        <w:t xml:space="preserve"> </w:t>
      </w:r>
      <w:r w:rsidRPr="00390355">
        <w:t xml:space="preserve">jeho druhé album </w:t>
      </w:r>
      <w:proofErr w:type="spellStart"/>
      <w:r w:rsidRPr="00390355">
        <w:rPr>
          <w:i/>
          <w:iCs/>
        </w:rPr>
        <w:t>Labyrinth</w:t>
      </w:r>
      <w:proofErr w:type="spellEnd"/>
      <w:r w:rsidRPr="00390355">
        <w:rPr>
          <w:i/>
          <w:iCs/>
        </w:rPr>
        <w:t xml:space="preserve"> Garden</w:t>
      </w:r>
      <w:r w:rsidRPr="00390355">
        <w:t xml:space="preserve">, za které </w:t>
      </w:r>
      <w:r w:rsidR="00101B05">
        <w:t xml:space="preserve">soubor </w:t>
      </w:r>
      <w:r w:rsidRPr="00390355">
        <w:t xml:space="preserve">získal ocenění </w:t>
      </w:r>
      <w:proofErr w:type="spellStart"/>
      <w:r w:rsidRPr="00390355">
        <w:t>Diapason</w:t>
      </w:r>
      <w:proofErr w:type="spellEnd"/>
      <w:r w:rsidRPr="00390355">
        <w:t xml:space="preserve"> </w:t>
      </w:r>
      <w:proofErr w:type="spellStart"/>
      <w:r w:rsidRPr="00390355">
        <w:t>d’Or</w:t>
      </w:r>
      <w:proofErr w:type="spellEnd"/>
      <w:r w:rsidRPr="00390355">
        <w:t xml:space="preserve"> prestižního </w:t>
      </w:r>
      <w:r>
        <w:t xml:space="preserve">francouzského </w:t>
      </w:r>
      <w:r w:rsidRPr="00390355">
        <w:t>hudebního měsíčníku.</w:t>
      </w:r>
      <w:r w:rsidR="00D06F48">
        <w:t xml:space="preserve"> Z něj vychází i program pražského koncertu.</w:t>
      </w:r>
    </w:p>
    <w:p w14:paraId="78BFA70C" w14:textId="77777777" w:rsidR="003E4245" w:rsidRDefault="003E4245">
      <w:pPr>
        <w:spacing w:before="0" w:after="160"/>
      </w:pPr>
      <w:r>
        <w:br w:type="page"/>
      </w:r>
    </w:p>
    <w:p w14:paraId="1A02DDFE" w14:textId="70DE3C05" w:rsidR="008A2438" w:rsidRDefault="008A2438" w:rsidP="008A2438">
      <w:pPr>
        <w:pStyle w:val="Nadpis2"/>
      </w:pPr>
      <w:r>
        <w:lastRenderedPageBreak/>
        <w:t>Slovo dramaturga FOK Martina Rudovského</w:t>
      </w:r>
    </w:p>
    <w:p w14:paraId="45D0F55F" w14:textId="2FEB2FEA" w:rsidR="00EE77F2" w:rsidRDefault="00EE77F2" w:rsidP="00D06F48">
      <w:pPr>
        <w:jc w:val="both"/>
        <w:rPr>
          <w:b/>
        </w:rPr>
      </w:pPr>
      <w:r w:rsidRPr="00EE77F2">
        <w:t xml:space="preserve">Mimořádný houslista Josef Žák se narodil v Praze. Hudební osud ho zavál do Drážďan, ale především do Paříže, kde trvale žije od roku 2010 a kde působí ve francouzských ansámblech specializovaných na interpretaci barokní a klasicistní hudby. Ovšem na české kořeny nejen že nezapomíná, ale s úctou se k nim vztahuje. Proto v roce 2016 založil Ensemble </w:t>
      </w:r>
      <w:proofErr w:type="spellStart"/>
      <w:r w:rsidRPr="00EE77F2">
        <w:t>Castelkorn</w:t>
      </w:r>
      <w:proofErr w:type="spellEnd"/>
      <w:r w:rsidRPr="00EE77F2">
        <w:t>, jehož hlavním zdrojem repertoáru je hudební sbírka biskupa Karla Liechtensteina-</w:t>
      </w:r>
      <w:proofErr w:type="spellStart"/>
      <w:r w:rsidR="00101B05">
        <w:t>K</w:t>
      </w:r>
      <w:r w:rsidRPr="00EE77F2">
        <w:t>astelkorna</w:t>
      </w:r>
      <w:proofErr w:type="spellEnd"/>
      <w:r w:rsidRPr="00EE77F2">
        <w:t xml:space="preserve"> v Kroměříži, o jejíž větší povědomí usiluje. A tak spolu se svými hudebními přáteli z Chile a Francie vzorně pečují například o úchvatné dílo Heinricha </w:t>
      </w:r>
      <w:proofErr w:type="spellStart"/>
      <w:r w:rsidRPr="00EE77F2">
        <w:t>Ignaze</w:t>
      </w:r>
      <w:proofErr w:type="spellEnd"/>
      <w:r w:rsidRPr="00EE77F2">
        <w:t xml:space="preserve"> Franze </w:t>
      </w:r>
      <w:proofErr w:type="spellStart"/>
      <w:r w:rsidRPr="00EE77F2">
        <w:t>Bibera</w:t>
      </w:r>
      <w:proofErr w:type="spellEnd"/>
      <w:r w:rsidRPr="00EE77F2">
        <w:t xml:space="preserve"> a Johanna Heinricha </w:t>
      </w:r>
      <w:proofErr w:type="spellStart"/>
      <w:r w:rsidRPr="00EE77F2">
        <w:t>Schmelzera</w:t>
      </w:r>
      <w:proofErr w:type="spellEnd"/>
      <w:r w:rsidRPr="00EE77F2">
        <w:t>. V březnu 2025 poprvé v Praze!</w:t>
      </w:r>
    </w:p>
    <w:p w14:paraId="7495F6C1" w14:textId="25C9B27C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748AD192" w14:textId="37E61919" w:rsidR="00EE77F2" w:rsidRDefault="00EE77F2" w:rsidP="00EE77F2">
      <w:pPr>
        <w:pStyle w:val="Bezmezer"/>
        <w:rPr>
          <w:b/>
          <w:bCs/>
        </w:rPr>
      </w:pPr>
      <w:r w:rsidRPr="00EE77F2">
        <w:rPr>
          <w:b/>
          <w:bCs/>
        </w:rPr>
        <w:t xml:space="preserve">Ensemble </w:t>
      </w:r>
      <w:proofErr w:type="spellStart"/>
      <w:r w:rsidRPr="00EE77F2">
        <w:rPr>
          <w:b/>
          <w:bCs/>
        </w:rPr>
        <w:t>Castelkorn</w:t>
      </w:r>
      <w:proofErr w:type="spellEnd"/>
      <w:r w:rsidRPr="00EE77F2">
        <w:rPr>
          <w:b/>
          <w:bCs/>
        </w:rPr>
        <w:t xml:space="preserve"> &amp; </w:t>
      </w:r>
      <w:proofErr w:type="spellStart"/>
      <w:r w:rsidRPr="00EE77F2">
        <w:rPr>
          <w:b/>
          <w:bCs/>
        </w:rPr>
        <w:t>Biber</w:t>
      </w:r>
      <w:proofErr w:type="spellEnd"/>
    </w:p>
    <w:p w14:paraId="7D062A4C" w14:textId="18186190" w:rsidR="00EE77F2" w:rsidRPr="00EE77F2" w:rsidRDefault="00EE77F2" w:rsidP="00EE77F2">
      <w:pPr>
        <w:pStyle w:val="Bezmezer"/>
      </w:pPr>
      <w:r>
        <w:rPr>
          <w:b/>
          <w:bCs/>
        </w:rPr>
        <w:t xml:space="preserve">11. března </w:t>
      </w:r>
      <w:r w:rsidRPr="00EE77F2">
        <w:t>2025 od 19:30, kostel sv. Šimona a Judy</w:t>
      </w:r>
    </w:p>
    <w:p w14:paraId="2ABFDE39" w14:textId="77777777" w:rsidR="00EE77F2" w:rsidRPr="00EE77F2" w:rsidRDefault="00EE77F2" w:rsidP="00EE77F2">
      <w:pPr>
        <w:pStyle w:val="Bezmezer"/>
      </w:pPr>
    </w:p>
    <w:p w14:paraId="0C96D271" w14:textId="77777777" w:rsidR="00EE77F2" w:rsidRPr="00EE77F2" w:rsidRDefault="00EE77F2" w:rsidP="00EE77F2">
      <w:pPr>
        <w:pStyle w:val="Bezmezer"/>
        <w:rPr>
          <w:b/>
          <w:bCs/>
        </w:rPr>
      </w:pPr>
      <w:r w:rsidRPr="00EE77F2">
        <w:rPr>
          <w:b/>
          <w:bCs/>
        </w:rPr>
        <w:t xml:space="preserve">Heinrich </w:t>
      </w:r>
      <w:proofErr w:type="spellStart"/>
      <w:r w:rsidRPr="00EE77F2">
        <w:rPr>
          <w:b/>
          <w:bCs/>
        </w:rPr>
        <w:t>Ignaz</w:t>
      </w:r>
      <w:proofErr w:type="spellEnd"/>
      <w:r w:rsidRPr="00EE77F2">
        <w:rPr>
          <w:b/>
          <w:bCs/>
        </w:rPr>
        <w:t xml:space="preserve"> Franz </w:t>
      </w:r>
      <w:proofErr w:type="spellStart"/>
      <w:r w:rsidRPr="00EE77F2">
        <w:rPr>
          <w:b/>
          <w:bCs/>
        </w:rPr>
        <w:t>Biber</w:t>
      </w:r>
      <w:proofErr w:type="spellEnd"/>
    </w:p>
    <w:p w14:paraId="442C4B4D" w14:textId="77777777" w:rsidR="00EE77F2" w:rsidRPr="00EE77F2" w:rsidRDefault="00EE77F2" w:rsidP="00EE77F2">
      <w:pPr>
        <w:pStyle w:val="Bezmezer"/>
        <w:rPr>
          <w:b/>
          <w:bCs/>
        </w:rPr>
      </w:pPr>
      <w:r w:rsidRPr="00EE77F2">
        <w:rPr>
          <w:b/>
          <w:bCs/>
        </w:rPr>
        <w:t xml:space="preserve">Johann Heinrich </w:t>
      </w:r>
      <w:proofErr w:type="spellStart"/>
      <w:r w:rsidRPr="00EE77F2">
        <w:rPr>
          <w:b/>
          <w:bCs/>
        </w:rPr>
        <w:t>Schmelzer</w:t>
      </w:r>
      <w:proofErr w:type="spellEnd"/>
    </w:p>
    <w:p w14:paraId="41A90E2F" w14:textId="77777777" w:rsidR="00EE77F2" w:rsidRPr="00EE77F2" w:rsidRDefault="00EE77F2" w:rsidP="00EE77F2">
      <w:pPr>
        <w:pStyle w:val="Bezmezer"/>
      </w:pPr>
      <w:r w:rsidRPr="00EE77F2">
        <w:t>Sonáty a taneční suity</w:t>
      </w:r>
    </w:p>
    <w:p w14:paraId="0D91E689" w14:textId="77777777" w:rsidR="00EE77F2" w:rsidRPr="00EE77F2" w:rsidRDefault="00EE77F2" w:rsidP="00EE77F2">
      <w:pPr>
        <w:pStyle w:val="Bezmezer"/>
      </w:pPr>
    </w:p>
    <w:p w14:paraId="6BD6BB04" w14:textId="0DC50F10" w:rsidR="00EE77F2" w:rsidRPr="00EE77F2" w:rsidRDefault="00EE77F2" w:rsidP="00EE77F2">
      <w:pPr>
        <w:pStyle w:val="Bezmezer"/>
        <w:rPr>
          <w:b/>
          <w:bCs/>
        </w:rPr>
      </w:pPr>
      <w:r w:rsidRPr="00EE77F2">
        <w:rPr>
          <w:b/>
          <w:bCs/>
        </w:rPr>
        <w:t xml:space="preserve">Ensemble </w:t>
      </w:r>
      <w:proofErr w:type="spellStart"/>
      <w:r w:rsidRPr="00EE77F2">
        <w:rPr>
          <w:b/>
          <w:bCs/>
        </w:rPr>
        <w:t>Castelkorn</w:t>
      </w:r>
      <w:proofErr w:type="spellEnd"/>
    </w:p>
    <w:p w14:paraId="2A2A012A" w14:textId="77777777" w:rsidR="00EE77F2" w:rsidRPr="00EE77F2" w:rsidRDefault="00EE77F2" w:rsidP="00EE77F2">
      <w:pPr>
        <w:pStyle w:val="Bezmezer"/>
      </w:pPr>
      <w:r w:rsidRPr="00EE77F2">
        <w:rPr>
          <w:b/>
          <w:bCs/>
        </w:rPr>
        <w:t>Josef Žák</w:t>
      </w:r>
      <w:r w:rsidRPr="00EE77F2">
        <w:t xml:space="preserve"> | housle, umělecký vedoucí</w:t>
      </w:r>
    </w:p>
    <w:p w14:paraId="1FF6A769" w14:textId="77777777" w:rsidR="00EE77F2" w:rsidRPr="00EE77F2" w:rsidRDefault="00EE77F2" w:rsidP="00EE77F2">
      <w:pPr>
        <w:pStyle w:val="Bezmezer"/>
      </w:pPr>
      <w:r w:rsidRPr="00EE77F2">
        <w:rPr>
          <w:b/>
          <w:bCs/>
        </w:rPr>
        <w:t xml:space="preserve">Felipe </w:t>
      </w:r>
      <w:proofErr w:type="spellStart"/>
      <w:r w:rsidRPr="00EE77F2">
        <w:rPr>
          <w:b/>
          <w:bCs/>
        </w:rPr>
        <w:t>Guerra</w:t>
      </w:r>
      <w:proofErr w:type="spellEnd"/>
      <w:r w:rsidRPr="00EE77F2">
        <w:t xml:space="preserve"> | cembalo</w:t>
      </w:r>
    </w:p>
    <w:p w14:paraId="7A065EFD" w14:textId="77777777" w:rsidR="00EE77F2" w:rsidRPr="00EE77F2" w:rsidRDefault="00EE77F2" w:rsidP="00EE77F2">
      <w:pPr>
        <w:pStyle w:val="Bezmezer"/>
      </w:pPr>
      <w:r w:rsidRPr="00EE77F2">
        <w:rPr>
          <w:b/>
          <w:bCs/>
        </w:rPr>
        <w:t>Chloé Lucas</w:t>
      </w:r>
      <w:r w:rsidRPr="00EE77F2">
        <w:t xml:space="preserve"> | </w:t>
      </w:r>
      <w:proofErr w:type="spellStart"/>
      <w:r w:rsidRPr="00EE77F2">
        <w:t>violon</w:t>
      </w:r>
      <w:proofErr w:type="spellEnd"/>
    </w:p>
    <w:p w14:paraId="2F8C974E" w14:textId="77777777" w:rsidR="00EE77F2" w:rsidRDefault="00EE77F2" w:rsidP="00EE77F2">
      <w:pPr>
        <w:pStyle w:val="Bezmezer"/>
      </w:pPr>
      <w:r w:rsidRPr="00EE77F2">
        <w:rPr>
          <w:b/>
          <w:bCs/>
        </w:rPr>
        <w:t xml:space="preserve">Pierre </w:t>
      </w:r>
      <w:proofErr w:type="spellStart"/>
      <w:r w:rsidRPr="00EE77F2">
        <w:rPr>
          <w:b/>
          <w:bCs/>
        </w:rPr>
        <w:t>Rinderknecht</w:t>
      </w:r>
      <w:proofErr w:type="spellEnd"/>
      <w:r w:rsidRPr="00EE77F2">
        <w:t xml:space="preserve"> | teorba, kytara</w:t>
      </w:r>
    </w:p>
    <w:p w14:paraId="2BED2F59" w14:textId="77777777" w:rsidR="00EE77F2" w:rsidRDefault="00EE77F2" w:rsidP="00EE77F2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432DEBCD" w:rsidR="008E3D94" w:rsidRPr="00082196" w:rsidRDefault="009539DC" w:rsidP="00082196">
      <w:pPr>
        <w:pStyle w:val="Bezmezer"/>
      </w:pPr>
      <w:r w:rsidRPr="009539DC">
        <w:br/>
      </w:r>
      <w:hyperlink r:id="rId8" w:history="1">
        <w:r w:rsidRPr="00037520">
          <w:rPr>
            <w:rStyle w:val="Hypertextovodkaz"/>
          </w:rPr>
          <w:t>https://www.uschovna.cz/zasilka/RL2D28ND72ZZ6FHD-D8H/</w:t>
        </w:r>
      </w:hyperlink>
      <w:r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1FC2EA1C" w14:textId="363A2282" w:rsidR="00082196" w:rsidRDefault="00EE77F2" w:rsidP="00C11F04">
      <w:pPr>
        <w:pStyle w:val="Bezmezer"/>
        <w:rPr>
          <w:bCs/>
        </w:rPr>
      </w:pPr>
      <w:hyperlink r:id="rId9" w:history="1">
        <w:r w:rsidRPr="00D1258E">
          <w:rPr>
            <w:rStyle w:val="Hypertextovodkaz"/>
            <w:bCs/>
          </w:rPr>
          <w:t>https://www.fok.cz/cs/Castelkorn</w:t>
        </w:r>
      </w:hyperlink>
    </w:p>
    <w:p w14:paraId="1C9E1189" w14:textId="77777777" w:rsidR="00EE77F2" w:rsidRPr="005500B9" w:rsidRDefault="00EE77F2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0D441A4C" w14:textId="5A5878C2" w:rsidR="00697F90" w:rsidRPr="00E13A5E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  <w:r w:rsidR="00E13A5E">
        <w:rPr>
          <w:b/>
          <w:bCs/>
        </w:rPr>
        <w:t xml:space="preserve">, </w:t>
      </w:r>
      <w:r>
        <w:t>+420 722 207</w:t>
      </w:r>
      <w:r w:rsidR="00E13A5E">
        <w:t> </w:t>
      </w:r>
      <w:r>
        <w:t>943</w:t>
      </w:r>
      <w:r w:rsidR="00E13A5E">
        <w:rPr>
          <w:b/>
          <w:bCs/>
        </w:rPr>
        <w:t xml:space="preserve">, </w:t>
      </w:r>
      <w:hyperlink r:id="rId10" w:history="1">
        <w:r w:rsidR="00E13A5E" w:rsidRPr="009B34E6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442E" w14:textId="77777777" w:rsidR="001B3838" w:rsidRDefault="001B3838" w:rsidP="00276115">
      <w:pPr>
        <w:spacing w:before="0" w:after="0" w:line="240" w:lineRule="auto"/>
      </w:pPr>
      <w:r>
        <w:separator/>
      </w:r>
    </w:p>
  </w:endnote>
  <w:endnote w:type="continuationSeparator" w:id="0">
    <w:p w14:paraId="010CBC4F" w14:textId="77777777" w:rsidR="001B3838" w:rsidRDefault="001B3838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970B" w14:textId="77777777" w:rsidR="001B3838" w:rsidRDefault="001B3838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EDD0383" w14:textId="77777777" w:rsidR="001B3838" w:rsidRDefault="001B3838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452A3F03" w:rsidR="00276115" w:rsidRDefault="00082196" w:rsidP="002E0524">
    <w:pPr>
      <w:pStyle w:val="Bezmezer"/>
      <w:jc w:val="right"/>
    </w:pPr>
    <w:r>
      <w:t>2</w:t>
    </w:r>
    <w:r w:rsidR="00EE77F2">
      <w:t>6</w:t>
    </w:r>
    <w:r w:rsidR="0005462E">
      <w:t xml:space="preserve">. </w:t>
    </w:r>
    <w:r w:rsidR="00065F55"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6115"/>
    <w:rsid w:val="0028219A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4A96"/>
    <w:rsid w:val="003E4245"/>
    <w:rsid w:val="003E425C"/>
    <w:rsid w:val="003E6DAE"/>
    <w:rsid w:val="003F118D"/>
    <w:rsid w:val="003F50BF"/>
    <w:rsid w:val="00406241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E537D"/>
    <w:rsid w:val="004F1FA7"/>
    <w:rsid w:val="004F2748"/>
    <w:rsid w:val="004F535C"/>
    <w:rsid w:val="00534FFB"/>
    <w:rsid w:val="00542902"/>
    <w:rsid w:val="00547BED"/>
    <w:rsid w:val="005500B9"/>
    <w:rsid w:val="00553A22"/>
    <w:rsid w:val="00556433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6014E5"/>
    <w:rsid w:val="00622F5F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62F6"/>
    <w:rsid w:val="00707C55"/>
    <w:rsid w:val="00717C0E"/>
    <w:rsid w:val="00722D0C"/>
    <w:rsid w:val="00724518"/>
    <w:rsid w:val="0073602E"/>
    <w:rsid w:val="007360CC"/>
    <w:rsid w:val="0074355D"/>
    <w:rsid w:val="00745E20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7083E"/>
    <w:rsid w:val="00873B0B"/>
    <w:rsid w:val="00875977"/>
    <w:rsid w:val="00884748"/>
    <w:rsid w:val="008A2438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6663"/>
    <w:rsid w:val="00917D5B"/>
    <w:rsid w:val="00920928"/>
    <w:rsid w:val="00925716"/>
    <w:rsid w:val="0093372E"/>
    <w:rsid w:val="00936FC6"/>
    <w:rsid w:val="009372C1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904A6"/>
    <w:rsid w:val="00994D75"/>
    <w:rsid w:val="009977CC"/>
    <w:rsid w:val="009A1818"/>
    <w:rsid w:val="009A4243"/>
    <w:rsid w:val="009A5C9B"/>
    <w:rsid w:val="009B077F"/>
    <w:rsid w:val="009B5147"/>
    <w:rsid w:val="009B6CCB"/>
    <w:rsid w:val="009B6FAD"/>
    <w:rsid w:val="009C1056"/>
    <w:rsid w:val="009C3A62"/>
    <w:rsid w:val="009D1124"/>
    <w:rsid w:val="009D22B4"/>
    <w:rsid w:val="009D2E7F"/>
    <w:rsid w:val="009D7564"/>
    <w:rsid w:val="009E4F31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3500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25202"/>
    <w:rsid w:val="00B32620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666C"/>
    <w:rsid w:val="00BD7FB1"/>
    <w:rsid w:val="00BE23DC"/>
    <w:rsid w:val="00BE449C"/>
    <w:rsid w:val="00BE7578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6F48"/>
    <w:rsid w:val="00D124F3"/>
    <w:rsid w:val="00D15FC1"/>
    <w:rsid w:val="00D341C7"/>
    <w:rsid w:val="00D402D1"/>
    <w:rsid w:val="00D55DE3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D141A"/>
    <w:rsid w:val="00FD265F"/>
    <w:rsid w:val="00FE08A8"/>
    <w:rsid w:val="00FE266A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L2D28ND72ZZ6FHD-D8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Castelkor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2025-02-25T10:40:00Z</dcterms:created>
  <dcterms:modified xsi:type="dcterms:W3CDTF">2025-02-25T11:09:00Z</dcterms:modified>
</cp:coreProperties>
</file>