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8"/>
          <w:szCs w:val="28"/>
        </w:rPr>
      </w:pPr>
      <w:r w:rsidDel="00000000" w:rsidR="00000000" w:rsidRPr="00000000">
        <w:rPr>
          <w:b w:val="1"/>
          <w:sz w:val="28"/>
          <w:szCs w:val="28"/>
          <w:rtl w:val="0"/>
        </w:rPr>
        <w:t xml:space="preserve">Když je poctivá, rádi si připlatíme. Češi začali objevovat kouzlo řemeslných zmrzlin  </w:t>
      </w:r>
    </w:p>
    <w:p w:rsidR="00000000" w:rsidDel="00000000" w:rsidP="00000000" w:rsidRDefault="00000000" w:rsidRPr="00000000" w14:paraId="00000002">
      <w:pPr>
        <w:spacing w:after="240" w:before="240" w:lineRule="auto"/>
        <w:jc w:val="both"/>
        <w:rPr>
          <w:b w:val="1"/>
        </w:rPr>
      </w:pPr>
      <w:r w:rsidDel="00000000" w:rsidR="00000000" w:rsidRPr="00000000">
        <w:rPr>
          <w:b w:val="1"/>
          <w:rtl w:val="0"/>
        </w:rPr>
        <w:t xml:space="preserve">Praha, 2. července 2024 / V poslední době se stále více Čechů zaměřuje na kvalitu zmrzliny a ochotně si za takovou připlatí. Podle nedávného průzkumu Ipsos Instant Research pro Rohlik.cz je totiž kvalita zásadní pro 73 % dotázaných. A neváhají si proto vybrat tu poctivou, řemeslnou. Musí ale jistě vědět, že se jim na jazyku rozplývá osvěžení z poctivých a přírodních přísad bez chemických látek.</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Společně s kvalitou zaznívalo, že důležitá je i čerstvost použitých potravin – to se ukazuje být hned prvním, tedy nejpodstatnějším faktorem při výběru zmrzliny (76 % oslovených). Na druhém místě se umístilo použití přírodních ingrediencí ve spojení s absencí umělých přísad, které upřednostňuje 49 % dotázaných.</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Přesto, že Češi rádi při koupi opravdu kvalitní zmrzliny neváhají sáhnout trochu hlouběji do kapsy, cena je pro ně stále důležitá. Umístila se na třetím místě, následovaná preferencí sezónních a lokálních surovin. Respondenti také uváděli, že je ovlivňuje i ekologičnost zpracování všech přísad a udržitelnost výroby.</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Řemeslná zmrzlina na vzestupu</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Jak trend ukazuje, v Česku se začíná řemeslným zmrzlinám dařit a stále přibývá míst, kde se dají koupit. A to i v případě, že se vám nechce v parných dnech ze stínu domova. Například Rohlik.cz, lídr v oblasti online prodeje potravin, nabízí hned několik opravdu poctivých zmrzlinových značek. Od rodinné manufaktury Angelato mohou zákazníci ochutnat zmrzlinu připravenou podle tradičních receptur. Skvělou volbou je také nabídka Crème de la Crème, zahrnující sorbety a smetanové zmrzliny i ve veganské variantě.</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Nejen veganům ale vycházejí značky díky narůstající oblibě rostlinné stravy vstříc. Myslí například i na ty, kteří vyhledávají výrobky bez laktózy nebo bez lepku. Což obecně odpovídá obchodní strategii Rohlíku posledních dvou let – prodejce klade velký důraz na sortiment bezlepkových, bezlaktózových a dia potravin, jejichž výběr neustále rozšiřuje.</w:t>
      </w:r>
    </w:p>
    <w:p w:rsidR="00000000" w:rsidDel="00000000" w:rsidP="00000000" w:rsidRDefault="00000000" w:rsidRPr="00000000" w14:paraId="00000008">
      <w:pPr>
        <w:spacing w:after="240" w:before="240" w:lineRule="auto"/>
        <w:jc w:val="both"/>
        <w:rPr>
          <w:b w:val="1"/>
          <w:color w:val="000000"/>
        </w:rPr>
      </w:pPr>
      <w:r w:rsidDel="00000000" w:rsidR="00000000" w:rsidRPr="00000000">
        <w:rPr>
          <w:b w:val="1"/>
          <w:rtl w:val="0"/>
        </w:rPr>
        <w:t xml:space="preserve">Zmrzliny na Rohlíku jako v té nejlepší zmrzlinárně </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Jen na Rohlíku navíc najdete výběr, který nemá obdoby. </w:t>
      </w:r>
      <w:r w:rsidDel="00000000" w:rsidR="00000000" w:rsidRPr="00000000">
        <w:rPr>
          <w:rtl w:val="0"/>
        </w:rPr>
        <w:t xml:space="preserve">Jako jediní nabízíme tento exkluzivní výběr přímo na našem e-shopu. Na Rohlíku najdete zmrzliny, které běžně v obchodech nenajdete, a které vám přivezeme až ke dveřím. Naše nabídka zahrnuje ty nejlahodnější a nejkvalitnější zmrzliny, které si můžete představit. Užijte si luxusní zážitek ze zmrzliny, aniž byste museli opustit domov.</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A protož</w:t>
      </w:r>
      <w:r w:rsidDel="00000000" w:rsidR="00000000" w:rsidRPr="00000000">
        <w:rPr>
          <w:rtl w:val="0"/>
        </w:rPr>
        <w:t xml:space="preserve">e si Rohlíku zakládají na kvalitě služeb a produktů. Proto, garantují, že zmrzliny doručí v perfektním stavu, protože si zakládá na dodržování teplotního řetězce a mražené vozí při teplotě -18 stupňů. Pokud z jakéhokoli důvodu nebudete spokojeni s kvalitou doručené zmrzliny, Rohlík vrátí peníze.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