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F20CA" w14:textId="77777777" w:rsidR="00572CB0" w:rsidRPr="00272B23" w:rsidRDefault="00572CB0" w:rsidP="00572CB0">
      <w:pPr>
        <w:spacing w:line="276" w:lineRule="auto"/>
        <w:rPr>
          <w:rFonts w:ascii="Aptos" w:hAnsi="Aptos"/>
          <w:sz w:val="22"/>
          <w:szCs w:val="22"/>
        </w:rPr>
      </w:pPr>
    </w:p>
    <w:p w14:paraId="33599FD4" w14:textId="73863789" w:rsidR="00572CB0" w:rsidRPr="00272B23" w:rsidRDefault="00572CB0" w:rsidP="00572CB0">
      <w:pPr>
        <w:spacing w:line="276" w:lineRule="auto"/>
        <w:jc w:val="right"/>
        <w:rPr>
          <w:rFonts w:ascii="Aptos" w:hAnsi="Aptos"/>
          <w:sz w:val="22"/>
          <w:szCs w:val="22"/>
        </w:rPr>
      </w:pPr>
      <w:r w:rsidRPr="00272B23">
        <w:rPr>
          <w:rFonts w:ascii="Aptos" w:hAnsi="Aptos"/>
          <w:sz w:val="22"/>
          <w:szCs w:val="22"/>
        </w:rPr>
        <w:t xml:space="preserve">Warszawa, </w:t>
      </w:r>
      <w:r w:rsidR="001418F1">
        <w:rPr>
          <w:rFonts w:ascii="Aptos" w:hAnsi="Aptos"/>
          <w:sz w:val="22"/>
          <w:szCs w:val="22"/>
        </w:rPr>
        <w:t>27</w:t>
      </w:r>
      <w:r w:rsidRPr="00272B23">
        <w:rPr>
          <w:rFonts w:ascii="Aptos" w:hAnsi="Aptos"/>
          <w:sz w:val="22"/>
          <w:szCs w:val="22"/>
        </w:rPr>
        <w:t xml:space="preserve"> </w:t>
      </w:r>
      <w:r w:rsidR="00741EF9" w:rsidRPr="00272B23">
        <w:rPr>
          <w:rFonts w:ascii="Aptos" w:hAnsi="Aptos"/>
          <w:sz w:val="22"/>
          <w:szCs w:val="22"/>
        </w:rPr>
        <w:t>stycznia</w:t>
      </w:r>
      <w:r w:rsidRPr="00272B23">
        <w:rPr>
          <w:rFonts w:ascii="Aptos" w:hAnsi="Aptos"/>
          <w:sz w:val="22"/>
          <w:szCs w:val="22"/>
        </w:rPr>
        <w:t xml:space="preserve"> 202</w:t>
      </w:r>
      <w:r w:rsidR="00794897">
        <w:rPr>
          <w:rFonts w:ascii="Aptos" w:hAnsi="Aptos"/>
          <w:sz w:val="22"/>
          <w:szCs w:val="22"/>
        </w:rPr>
        <w:t>6</w:t>
      </w:r>
      <w:r w:rsidRPr="00272B23">
        <w:rPr>
          <w:rFonts w:ascii="Aptos" w:hAnsi="Aptos"/>
          <w:sz w:val="22"/>
          <w:szCs w:val="22"/>
        </w:rPr>
        <w:t xml:space="preserve"> r.</w:t>
      </w:r>
    </w:p>
    <w:p w14:paraId="10555592" w14:textId="77777777" w:rsidR="00572CB0" w:rsidRPr="00272B23" w:rsidRDefault="00572CB0" w:rsidP="00572CB0">
      <w:pPr>
        <w:spacing w:line="276" w:lineRule="auto"/>
        <w:rPr>
          <w:rFonts w:ascii="Aptos" w:hAnsi="Aptos"/>
          <w:sz w:val="22"/>
          <w:szCs w:val="22"/>
        </w:rPr>
      </w:pPr>
    </w:p>
    <w:p w14:paraId="34C07571" w14:textId="77777777" w:rsidR="00572CB0" w:rsidRPr="00272B23" w:rsidRDefault="00572CB0" w:rsidP="00572CB0">
      <w:pPr>
        <w:spacing w:line="276" w:lineRule="auto"/>
        <w:rPr>
          <w:rFonts w:ascii="Aptos" w:hAnsi="Aptos"/>
          <w:sz w:val="22"/>
          <w:szCs w:val="22"/>
        </w:rPr>
      </w:pPr>
      <w:r w:rsidRPr="00272B23">
        <w:rPr>
          <w:rFonts w:ascii="Aptos" w:hAnsi="Aptos"/>
          <w:sz w:val="22"/>
          <w:szCs w:val="22"/>
        </w:rPr>
        <w:t>Informacja prasowa</w:t>
      </w:r>
    </w:p>
    <w:p w14:paraId="4AE2E812" w14:textId="77777777" w:rsidR="00572CB0" w:rsidRPr="00272B23" w:rsidRDefault="00572CB0" w:rsidP="000C0130">
      <w:pPr>
        <w:jc w:val="both"/>
        <w:rPr>
          <w:rFonts w:ascii="Aptos" w:hAnsi="Aptos"/>
        </w:rPr>
      </w:pPr>
    </w:p>
    <w:p w14:paraId="1E8BAE85" w14:textId="4E6B116E" w:rsidR="000C0130" w:rsidRPr="00272B23" w:rsidRDefault="00E05E84" w:rsidP="000C0130">
      <w:pPr>
        <w:jc w:val="both"/>
        <w:rPr>
          <w:rFonts w:ascii="Aptos" w:hAnsi="Aptos"/>
          <w:sz w:val="32"/>
          <w:szCs w:val="28"/>
        </w:rPr>
      </w:pPr>
      <w:r w:rsidRPr="00272B23">
        <w:rPr>
          <w:rFonts w:ascii="Aptos" w:hAnsi="Aptos"/>
          <w:sz w:val="32"/>
          <w:szCs w:val="28"/>
        </w:rPr>
        <w:t>Wykształcenie na miarę potrzeb branży: ruszyła r</w:t>
      </w:r>
      <w:r w:rsidR="002629DF" w:rsidRPr="00272B23">
        <w:rPr>
          <w:rFonts w:ascii="Aptos" w:hAnsi="Aptos"/>
          <w:sz w:val="32"/>
          <w:szCs w:val="28"/>
        </w:rPr>
        <w:t xml:space="preserve">ekrutacja na IV edycję Studiów Podyplomowych „Nowa Mobilność” </w:t>
      </w:r>
    </w:p>
    <w:p w14:paraId="6240A066" w14:textId="77777777" w:rsidR="002629DF" w:rsidRPr="00A33ED9" w:rsidRDefault="002629DF" w:rsidP="000C0130">
      <w:pPr>
        <w:jc w:val="both"/>
        <w:rPr>
          <w:rFonts w:ascii="Aptos" w:hAnsi="Aptos"/>
          <w:b/>
          <w:bCs/>
        </w:rPr>
      </w:pPr>
    </w:p>
    <w:p w14:paraId="6FB2E07B" w14:textId="5C958800" w:rsidR="000C0130" w:rsidRPr="00A33ED9" w:rsidRDefault="00E05E84" w:rsidP="000C0130">
      <w:pPr>
        <w:jc w:val="both"/>
        <w:rPr>
          <w:rFonts w:ascii="Aptos" w:hAnsi="Aptos"/>
          <w:b/>
          <w:bCs/>
        </w:rPr>
      </w:pPr>
      <w:r w:rsidRPr="00A33ED9">
        <w:rPr>
          <w:rFonts w:ascii="Aptos" w:hAnsi="Aptos"/>
          <w:b/>
          <w:bCs/>
        </w:rPr>
        <w:t>D</w:t>
      </w:r>
      <w:r w:rsidR="000C0130" w:rsidRPr="00A33ED9">
        <w:rPr>
          <w:rFonts w:ascii="Aptos" w:hAnsi="Aptos"/>
          <w:b/>
          <w:bCs/>
        </w:rPr>
        <w:t xml:space="preserve">o </w:t>
      </w:r>
      <w:r w:rsidRPr="00A33ED9">
        <w:rPr>
          <w:rFonts w:ascii="Aptos" w:hAnsi="Aptos"/>
          <w:b/>
          <w:bCs/>
        </w:rPr>
        <w:t>31</w:t>
      </w:r>
      <w:r w:rsidR="000C0130" w:rsidRPr="00A33ED9">
        <w:rPr>
          <w:rFonts w:ascii="Aptos" w:hAnsi="Aptos"/>
          <w:b/>
          <w:bCs/>
        </w:rPr>
        <w:t xml:space="preserve"> marca można się </w:t>
      </w:r>
      <w:r w:rsidRPr="00A33ED9">
        <w:rPr>
          <w:rFonts w:ascii="Aptos" w:hAnsi="Aptos"/>
          <w:b/>
          <w:bCs/>
        </w:rPr>
        <w:t>rejestrować</w:t>
      </w:r>
      <w:r w:rsidR="000C0130" w:rsidRPr="00A33ED9">
        <w:rPr>
          <w:rFonts w:ascii="Aptos" w:hAnsi="Aptos"/>
          <w:b/>
          <w:bCs/>
        </w:rPr>
        <w:t xml:space="preserve"> na </w:t>
      </w:r>
      <w:r w:rsidRPr="00A33ED9">
        <w:rPr>
          <w:rFonts w:ascii="Aptos" w:hAnsi="Aptos"/>
          <w:b/>
          <w:bCs/>
        </w:rPr>
        <w:t>IV</w:t>
      </w:r>
      <w:r w:rsidR="000C0130" w:rsidRPr="00A33ED9">
        <w:rPr>
          <w:rFonts w:ascii="Aptos" w:hAnsi="Aptos"/>
          <w:b/>
          <w:bCs/>
        </w:rPr>
        <w:t xml:space="preserve"> edycję kierunku „Nowa Mobilność” na Politechnice Warszawskiej.</w:t>
      </w:r>
      <w:r w:rsidRPr="00A33ED9">
        <w:rPr>
          <w:rFonts w:ascii="Aptos" w:hAnsi="Aptos"/>
          <w:b/>
          <w:bCs/>
        </w:rPr>
        <w:t xml:space="preserve"> Studia podyplomowe obejmują 30 przedmiotów prowadzonych przez </w:t>
      </w:r>
      <w:r w:rsidR="00F16D97" w:rsidRPr="00A33ED9">
        <w:rPr>
          <w:rFonts w:ascii="Aptos" w:hAnsi="Aptos"/>
          <w:b/>
          <w:bCs/>
        </w:rPr>
        <w:t xml:space="preserve">ponad </w:t>
      </w:r>
      <w:r w:rsidRPr="00A33ED9">
        <w:rPr>
          <w:rFonts w:ascii="Aptos" w:hAnsi="Aptos"/>
          <w:b/>
          <w:bCs/>
        </w:rPr>
        <w:t xml:space="preserve">60 wykładowców, z których większość </w:t>
      </w:r>
      <w:r w:rsidR="0038458E">
        <w:rPr>
          <w:rFonts w:ascii="Aptos" w:hAnsi="Aptos"/>
          <w:b/>
          <w:bCs/>
        </w:rPr>
        <w:t xml:space="preserve">stanowią </w:t>
      </w:r>
      <w:r w:rsidR="00E47E95">
        <w:rPr>
          <w:rFonts w:ascii="Aptos" w:hAnsi="Aptos"/>
          <w:b/>
          <w:bCs/>
        </w:rPr>
        <w:t xml:space="preserve">wiodący </w:t>
      </w:r>
      <w:r w:rsidR="0038458E">
        <w:rPr>
          <w:rFonts w:ascii="Aptos" w:hAnsi="Aptos"/>
          <w:b/>
          <w:bCs/>
        </w:rPr>
        <w:t xml:space="preserve">praktycy </w:t>
      </w:r>
      <w:r w:rsidRPr="00A33ED9">
        <w:rPr>
          <w:rFonts w:ascii="Aptos" w:hAnsi="Aptos"/>
          <w:b/>
          <w:bCs/>
        </w:rPr>
        <w:t>branż</w:t>
      </w:r>
      <w:r w:rsidR="002D4FE5">
        <w:rPr>
          <w:rFonts w:ascii="Aptos" w:hAnsi="Aptos"/>
          <w:b/>
          <w:bCs/>
        </w:rPr>
        <w:t>y</w:t>
      </w:r>
      <w:r w:rsidRPr="00A33ED9">
        <w:rPr>
          <w:rFonts w:ascii="Aptos" w:hAnsi="Aptos"/>
          <w:b/>
          <w:bCs/>
        </w:rPr>
        <w:t xml:space="preserve"> nowej mobilności</w:t>
      </w:r>
      <w:r w:rsidR="000C0130" w:rsidRPr="00A33ED9">
        <w:rPr>
          <w:rFonts w:ascii="Aptos" w:hAnsi="Aptos"/>
          <w:b/>
          <w:bCs/>
        </w:rPr>
        <w:t xml:space="preserve">. </w:t>
      </w:r>
      <w:r w:rsidRPr="00A33ED9">
        <w:rPr>
          <w:rFonts w:ascii="Aptos" w:hAnsi="Aptos"/>
          <w:b/>
          <w:bCs/>
        </w:rPr>
        <w:t xml:space="preserve">Program jest skierowany </w:t>
      </w:r>
      <w:r w:rsidR="00F16D97" w:rsidRPr="00A33ED9">
        <w:rPr>
          <w:rFonts w:ascii="Aptos" w:hAnsi="Aptos"/>
          <w:b/>
          <w:bCs/>
        </w:rPr>
        <w:t xml:space="preserve">do </w:t>
      </w:r>
      <w:r w:rsidRPr="00A33ED9">
        <w:rPr>
          <w:rFonts w:ascii="Aptos" w:hAnsi="Aptos"/>
          <w:b/>
          <w:bCs/>
        </w:rPr>
        <w:t xml:space="preserve">osób </w:t>
      </w:r>
      <w:r w:rsidR="0038458E">
        <w:rPr>
          <w:rFonts w:ascii="Aptos" w:hAnsi="Aptos"/>
          <w:b/>
          <w:bCs/>
        </w:rPr>
        <w:t>mających na celu</w:t>
      </w:r>
      <w:r w:rsidR="0038458E" w:rsidRPr="00A33ED9">
        <w:rPr>
          <w:rFonts w:ascii="Aptos" w:hAnsi="Aptos"/>
          <w:b/>
          <w:bCs/>
        </w:rPr>
        <w:t xml:space="preserve"> </w:t>
      </w:r>
      <w:r w:rsidRPr="00A33ED9">
        <w:rPr>
          <w:rFonts w:ascii="Aptos" w:hAnsi="Aptos"/>
          <w:b/>
          <w:bCs/>
        </w:rPr>
        <w:t>zdoby</w:t>
      </w:r>
      <w:r w:rsidR="0038458E">
        <w:rPr>
          <w:rFonts w:ascii="Aptos" w:hAnsi="Aptos"/>
          <w:b/>
          <w:bCs/>
        </w:rPr>
        <w:t>cie</w:t>
      </w:r>
      <w:r w:rsidRPr="00A33ED9">
        <w:rPr>
          <w:rFonts w:ascii="Aptos" w:hAnsi="Aptos"/>
          <w:b/>
          <w:bCs/>
        </w:rPr>
        <w:t xml:space="preserve"> lub poszer</w:t>
      </w:r>
      <w:r w:rsidR="0038458E">
        <w:rPr>
          <w:rFonts w:ascii="Aptos" w:hAnsi="Aptos"/>
          <w:b/>
          <w:bCs/>
        </w:rPr>
        <w:t>zenie</w:t>
      </w:r>
      <w:r w:rsidRPr="00A33ED9">
        <w:rPr>
          <w:rFonts w:ascii="Aptos" w:hAnsi="Aptos"/>
          <w:b/>
          <w:bCs/>
        </w:rPr>
        <w:t xml:space="preserve"> </w:t>
      </w:r>
      <w:r w:rsidR="0038458E" w:rsidRPr="00A33ED9">
        <w:rPr>
          <w:rFonts w:ascii="Aptos" w:hAnsi="Aptos"/>
          <w:b/>
          <w:bCs/>
        </w:rPr>
        <w:t>wiedz</w:t>
      </w:r>
      <w:r w:rsidR="0038458E">
        <w:rPr>
          <w:rFonts w:ascii="Aptos" w:hAnsi="Aptos"/>
          <w:b/>
          <w:bCs/>
        </w:rPr>
        <w:t>y</w:t>
      </w:r>
      <w:r w:rsidR="0038458E" w:rsidRPr="00A33ED9">
        <w:rPr>
          <w:rFonts w:ascii="Aptos" w:hAnsi="Aptos"/>
          <w:b/>
          <w:bCs/>
        </w:rPr>
        <w:t xml:space="preserve"> </w:t>
      </w:r>
      <w:r w:rsidRPr="00A33ED9">
        <w:rPr>
          <w:rFonts w:ascii="Aptos" w:hAnsi="Aptos"/>
          <w:b/>
          <w:bCs/>
        </w:rPr>
        <w:t xml:space="preserve">oraz </w:t>
      </w:r>
      <w:r w:rsidR="0038458E" w:rsidRPr="00A33ED9">
        <w:rPr>
          <w:rFonts w:ascii="Aptos" w:hAnsi="Aptos"/>
          <w:b/>
          <w:bCs/>
        </w:rPr>
        <w:t>kompetencj</w:t>
      </w:r>
      <w:r w:rsidR="0038458E">
        <w:rPr>
          <w:rFonts w:ascii="Aptos" w:hAnsi="Aptos"/>
          <w:b/>
          <w:bCs/>
        </w:rPr>
        <w:t>i</w:t>
      </w:r>
      <w:r w:rsidR="0038458E" w:rsidRPr="00A33ED9">
        <w:rPr>
          <w:rFonts w:ascii="Aptos" w:hAnsi="Aptos"/>
          <w:b/>
          <w:bCs/>
        </w:rPr>
        <w:t xml:space="preserve"> </w:t>
      </w:r>
      <w:r w:rsidRPr="00A33ED9">
        <w:rPr>
          <w:rFonts w:ascii="Aptos" w:hAnsi="Aptos"/>
          <w:b/>
          <w:bCs/>
        </w:rPr>
        <w:t>w obszarze zrównoważonego transportu, technologii zeroemisyjnych oraz transformacji sektora mobilności.</w:t>
      </w:r>
    </w:p>
    <w:p w14:paraId="3C5AC96B" w14:textId="77777777" w:rsidR="000C0130" w:rsidRPr="00272B23" w:rsidRDefault="000C0130" w:rsidP="000C0130">
      <w:pPr>
        <w:jc w:val="both"/>
        <w:rPr>
          <w:rFonts w:ascii="Aptos" w:hAnsi="Aptos"/>
        </w:rPr>
      </w:pPr>
    </w:p>
    <w:p w14:paraId="14DBD9BF" w14:textId="1D66AC5E" w:rsidR="00A714CA" w:rsidRPr="002D4FE5" w:rsidRDefault="002D4FE5" w:rsidP="00B21097">
      <w:pPr>
        <w:jc w:val="both"/>
        <w:rPr>
          <w:rFonts w:ascii="Aptos" w:hAnsi="Aptos"/>
        </w:rPr>
      </w:pPr>
      <w:r w:rsidRPr="002D4FE5">
        <w:rPr>
          <w:rFonts w:ascii="Aptos" w:hAnsi="Aptos"/>
        </w:rPr>
        <w:t>Wydział Samochodów i Maszyn Roboczych Politechniki Warszawskiej, we współpracy z Polskim Stowarzyszeniem Nowej Mobilności</w:t>
      </w:r>
      <w:r>
        <w:rPr>
          <w:rFonts w:ascii="Aptos" w:hAnsi="Aptos"/>
        </w:rPr>
        <w:t xml:space="preserve"> (PSNM)</w:t>
      </w:r>
      <w:r w:rsidRPr="002D4FE5">
        <w:rPr>
          <w:rFonts w:ascii="Aptos" w:hAnsi="Aptos"/>
        </w:rPr>
        <w:t>, ogłasza nabór na IV edycję studiów podyplomowych „Nowa Mobilność”. Studia są adresowane zarówno do kadry zarządzającej, jak i pracowników firm oraz instytucji związanych z mobilnością i transportem.</w:t>
      </w:r>
    </w:p>
    <w:p w14:paraId="651B9B19" w14:textId="77777777" w:rsidR="002D4FE5" w:rsidRPr="00B21097" w:rsidRDefault="002D4FE5" w:rsidP="00B21097">
      <w:pPr>
        <w:jc w:val="both"/>
        <w:rPr>
          <w:rFonts w:ascii="Aptos" w:hAnsi="Aptos"/>
        </w:rPr>
      </w:pPr>
    </w:p>
    <w:p w14:paraId="229DF825" w14:textId="42E963FD" w:rsidR="00A714CA" w:rsidRPr="000A0AAE" w:rsidRDefault="00A714CA" w:rsidP="00B21097">
      <w:pPr>
        <w:jc w:val="both"/>
        <w:rPr>
          <w:rFonts w:ascii="Aptos" w:hAnsi="Aptos"/>
        </w:rPr>
      </w:pPr>
      <w:r w:rsidRPr="000A0AAE">
        <w:rPr>
          <w:rFonts w:ascii="Aptos" w:hAnsi="Aptos"/>
        </w:rPr>
        <w:t xml:space="preserve">Kierunek „Nowa Mobilność” obejmuje interdyscyplinarny zakres zagadnień, odpowiadający na złożone wyzwania transformacji transportu. Program studiów uwzględnia wiedzę z zakresu technologii pojazdów elektrycznych, w tym budowy, eksploatacji oraz recyklingu baterii i akumulatorów trakcyjnych, a także rozwoju i zarządzania infrastrukturą ładowania. </w:t>
      </w:r>
      <w:r w:rsidR="00E47E95">
        <w:rPr>
          <w:rFonts w:ascii="Aptos" w:hAnsi="Aptos"/>
        </w:rPr>
        <w:t>Kształcenie obejmuje</w:t>
      </w:r>
      <w:r w:rsidRPr="000A0AAE">
        <w:rPr>
          <w:rFonts w:ascii="Aptos" w:hAnsi="Aptos"/>
        </w:rPr>
        <w:t xml:space="preserve"> również zastosowanie wodoru w transporcie – zarówno w kontekście ogniw paliwowych, jak i magazynowania, dystrybucji oraz bezpieczeństwa tej technologii. Studenci zdobywają </w:t>
      </w:r>
      <w:r w:rsidR="00E47E95">
        <w:rPr>
          <w:rFonts w:ascii="Aptos" w:hAnsi="Aptos"/>
        </w:rPr>
        <w:t>ponadto</w:t>
      </w:r>
      <w:r w:rsidR="00E47E95" w:rsidRPr="00B21097">
        <w:rPr>
          <w:rFonts w:ascii="Aptos" w:hAnsi="Aptos"/>
        </w:rPr>
        <w:t xml:space="preserve"> </w:t>
      </w:r>
      <w:r w:rsidR="007F226D" w:rsidRPr="00B21097">
        <w:rPr>
          <w:rFonts w:ascii="Aptos" w:hAnsi="Aptos"/>
        </w:rPr>
        <w:t>wiedzę na temat</w:t>
      </w:r>
      <w:r w:rsidRPr="000A0AAE">
        <w:rPr>
          <w:rFonts w:ascii="Aptos" w:hAnsi="Aptos"/>
        </w:rPr>
        <w:t xml:space="preserve"> surowców krytycznych oraz całego łańcucha wartości nowej mobilności.</w:t>
      </w:r>
    </w:p>
    <w:p w14:paraId="4CF6B140" w14:textId="77777777" w:rsidR="00A714CA" w:rsidRPr="000A0AAE" w:rsidRDefault="00A714CA" w:rsidP="00B21097">
      <w:pPr>
        <w:jc w:val="both"/>
        <w:rPr>
          <w:rFonts w:ascii="Aptos" w:hAnsi="Aptos"/>
        </w:rPr>
      </w:pPr>
    </w:p>
    <w:p w14:paraId="6DCF8E87" w14:textId="0EADB98E" w:rsidR="00A714CA" w:rsidRPr="000A0AAE" w:rsidRDefault="00A714CA" w:rsidP="00B21097">
      <w:pPr>
        <w:jc w:val="both"/>
        <w:rPr>
          <w:rFonts w:ascii="Aptos" w:hAnsi="Aptos"/>
        </w:rPr>
      </w:pPr>
      <w:r w:rsidRPr="000A0AAE">
        <w:rPr>
          <w:rFonts w:ascii="Aptos" w:hAnsi="Aptos"/>
        </w:rPr>
        <w:t xml:space="preserve">Program porusza także problematykę transportu ciężkiego, w tym elektryfikacji flot, </w:t>
      </w:r>
      <w:r w:rsidR="007F226D" w:rsidRPr="00B21097">
        <w:rPr>
          <w:rFonts w:ascii="Aptos" w:hAnsi="Aptos"/>
        </w:rPr>
        <w:t xml:space="preserve">paliw </w:t>
      </w:r>
      <w:r w:rsidRPr="000A0AAE">
        <w:rPr>
          <w:rFonts w:ascii="Aptos" w:hAnsi="Aptos"/>
        </w:rPr>
        <w:t>alternatywnych oraz rozwiązań dla transportu długodystansowego. Ważnym obszarem</w:t>
      </w:r>
      <w:r w:rsidR="007F226D" w:rsidRPr="00B21097">
        <w:rPr>
          <w:rFonts w:ascii="Aptos" w:hAnsi="Aptos"/>
        </w:rPr>
        <w:t xml:space="preserve"> studiów „Nowa Mobilność”</w:t>
      </w:r>
      <w:r w:rsidRPr="000A0AAE">
        <w:rPr>
          <w:rFonts w:ascii="Aptos" w:hAnsi="Aptos"/>
        </w:rPr>
        <w:t xml:space="preserve"> są pojazdy autonomiczne</w:t>
      </w:r>
      <w:r w:rsidR="007F226D" w:rsidRPr="00B21097">
        <w:rPr>
          <w:rFonts w:ascii="Aptos" w:hAnsi="Aptos"/>
        </w:rPr>
        <w:t>. W ramach tego bloku uczestnicy poznają</w:t>
      </w:r>
      <w:r w:rsidRPr="000A0AAE">
        <w:rPr>
          <w:rFonts w:ascii="Aptos" w:hAnsi="Aptos"/>
        </w:rPr>
        <w:t xml:space="preserve"> aspekty technologiczne, prawne i etyczne. Uzupełnieniem wiedzy technicznej są zagadnienia przepisów przeciwpożarowych i bezpieczeństwa. </w:t>
      </w:r>
    </w:p>
    <w:p w14:paraId="76A9CA8E" w14:textId="77777777" w:rsidR="00A714CA" w:rsidRPr="000A0AAE" w:rsidRDefault="00A714CA" w:rsidP="00B21097">
      <w:pPr>
        <w:jc w:val="both"/>
        <w:rPr>
          <w:rFonts w:ascii="Aptos" w:hAnsi="Aptos"/>
        </w:rPr>
      </w:pPr>
    </w:p>
    <w:p w14:paraId="7AC62647" w14:textId="795A1701" w:rsidR="00A714CA" w:rsidRPr="000A0AAE" w:rsidRDefault="00A714CA" w:rsidP="00B21097">
      <w:pPr>
        <w:jc w:val="both"/>
        <w:rPr>
          <w:rFonts w:ascii="Aptos" w:hAnsi="Aptos"/>
        </w:rPr>
      </w:pPr>
      <w:r w:rsidRPr="000A0AAE">
        <w:rPr>
          <w:rFonts w:ascii="Aptos" w:hAnsi="Aptos"/>
        </w:rPr>
        <w:t>Całość programu łączy aspekty prawne, gospodarcze, energetyczne i finansowe z praktycznymi kompetencjami, przygotowując absolwentów do pracy w przedsiębiorstwach, instytucjach, administracji publicznej i organizacjach wdrażających oraz promujących innowacyjne rozwiązania transportowe. Studia podyplomowe „Nowa Mobilność” odpowiadają na dynamiczne zmiany w sektorze oraz rosnące zapotrzebowanie na ekspertów posiadających szeroką, systemową wiedzę o mobilności przyszłości.</w:t>
      </w:r>
    </w:p>
    <w:p w14:paraId="7CEAF66F" w14:textId="77777777" w:rsidR="00A714CA" w:rsidRPr="00B21097" w:rsidRDefault="00A714CA" w:rsidP="00B21097">
      <w:pPr>
        <w:jc w:val="both"/>
        <w:rPr>
          <w:rFonts w:ascii="Aptos" w:hAnsi="Aptos"/>
        </w:rPr>
      </w:pPr>
    </w:p>
    <w:p w14:paraId="2CD055C5" w14:textId="68AB59F4" w:rsidR="00F16D97" w:rsidRDefault="00E05E84" w:rsidP="005C2F55">
      <w:pPr>
        <w:jc w:val="both"/>
        <w:rPr>
          <w:rFonts w:ascii="Aptos" w:hAnsi="Aptos"/>
        </w:rPr>
      </w:pPr>
      <w:r w:rsidRPr="00B21097">
        <w:rPr>
          <w:rFonts w:ascii="Aptos" w:hAnsi="Aptos"/>
        </w:rPr>
        <w:t xml:space="preserve">Zajęcia składają się z 30 przedmiotów i 240 godzin zajęć dydaktycznych. Wykładowcami są liderzy </w:t>
      </w:r>
      <w:r w:rsidR="00F16D97" w:rsidRPr="00B21097">
        <w:rPr>
          <w:rFonts w:ascii="Aptos" w:hAnsi="Aptos"/>
        </w:rPr>
        <w:t xml:space="preserve">i liderki </w:t>
      </w:r>
      <w:r w:rsidRPr="00B21097">
        <w:rPr>
          <w:rFonts w:ascii="Aptos" w:hAnsi="Aptos"/>
        </w:rPr>
        <w:t xml:space="preserve">swoich dziedzin, posiadający doświadczenie w rozwoju </w:t>
      </w:r>
      <w:r w:rsidR="00F16D97" w:rsidRPr="00B21097">
        <w:rPr>
          <w:rFonts w:ascii="Aptos" w:hAnsi="Aptos"/>
        </w:rPr>
        <w:t xml:space="preserve">nowej mobilności </w:t>
      </w:r>
      <w:r w:rsidRPr="00B21097">
        <w:rPr>
          <w:rFonts w:ascii="Aptos" w:hAnsi="Aptos"/>
        </w:rPr>
        <w:t>i transformacj</w:t>
      </w:r>
      <w:r w:rsidR="00F16D97" w:rsidRPr="00B21097">
        <w:rPr>
          <w:rFonts w:ascii="Aptos" w:hAnsi="Aptos"/>
        </w:rPr>
        <w:t>i</w:t>
      </w:r>
      <w:r w:rsidRPr="00B21097">
        <w:rPr>
          <w:rFonts w:ascii="Aptos" w:hAnsi="Aptos"/>
        </w:rPr>
        <w:t xml:space="preserve"> transportu. Dzielą się wiedzą opartą na konkretnych przykładach, najlepszych praktykach i doświadczeniach z realizowanych projektów rynkowych. Dostęp do wysokospecjalistycznej wiedzy technicznej zapewniają wykładowcy Politechniki Warszawskiej z Wydziału Samochodów i Maszyn Roboczych, Wydziału Elektrycznego, Wydziału Chemii oraz Wydziału Transportu.</w:t>
      </w:r>
      <w:r w:rsidR="00F16D97" w:rsidRPr="00B21097">
        <w:rPr>
          <w:rFonts w:ascii="Aptos" w:hAnsi="Aptos"/>
        </w:rPr>
        <w:t xml:space="preserve"> </w:t>
      </w:r>
    </w:p>
    <w:p w14:paraId="14822F6E" w14:textId="77777777" w:rsidR="005C2F55" w:rsidRPr="00B21097" w:rsidRDefault="005C2F55" w:rsidP="005C2F55">
      <w:pPr>
        <w:jc w:val="both"/>
        <w:rPr>
          <w:rFonts w:ascii="Aptos" w:hAnsi="Aptos"/>
        </w:rPr>
      </w:pPr>
    </w:p>
    <w:p w14:paraId="471ADEC7" w14:textId="39B42B7E" w:rsidR="00E05E84" w:rsidRPr="00B21097" w:rsidRDefault="00E05E84" w:rsidP="00B21097">
      <w:pPr>
        <w:spacing w:line="276" w:lineRule="auto"/>
        <w:jc w:val="both"/>
        <w:rPr>
          <w:rFonts w:ascii="Aptos" w:hAnsi="Aptos"/>
        </w:rPr>
      </w:pPr>
      <w:r w:rsidRPr="00B21097">
        <w:rPr>
          <w:rFonts w:ascii="Aptos" w:hAnsi="Aptos"/>
        </w:rPr>
        <w:t xml:space="preserve">Rekrutacja na studia trwa do 31 marca 2026 r. i odbywa się poprzez Internetowy System Rekrutacji Kandydatów (IRK) Politechniki Warszawskiej. Studia podyplomowe </w:t>
      </w:r>
      <w:r w:rsidR="000438D3">
        <w:rPr>
          <w:rFonts w:ascii="Aptos" w:hAnsi="Aptos"/>
        </w:rPr>
        <w:t>obejmują</w:t>
      </w:r>
      <w:r w:rsidR="000438D3" w:rsidRPr="00B21097">
        <w:rPr>
          <w:rFonts w:ascii="Aptos" w:hAnsi="Aptos"/>
        </w:rPr>
        <w:t xml:space="preserve"> </w:t>
      </w:r>
      <w:r w:rsidRPr="00B21097">
        <w:rPr>
          <w:rFonts w:ascii="Aptos" w:hAnsi="Aptos"/>
        </w:rPr>
        <w:t xml:space="preserve">dwa semestry, a zajęcia są realizowane w formie dwudniowych zjazdów (sobota–niedziela). </w:t>
      </w:r>
    </w:p>
    <w:p w14:paraId="796DDB30" w14:textId="77777777" w:rsidR="00E05E84" w:rsidRPr="00B21097" w:rsidRDefault="00E05E84" w:rsidP="00B21097">
      <w:pPr>
        <w:spacing w:line="276" w:lineRule="auto"/>
        <w:jc w:val="both"/>
        <w:rPr>
          <w:rFonts w:ascii="Aptos" w:hAnsi="Aptos"/>
        </w:rPr>
      </w:pPr>
    </w:p>
    <w:p w14:paraId="4505041B" w14:textId="616243C9" w:rsidR="00E05E84" w:rsidRPr="00B21097" w:rsidRDefault="00E05E84" w:rsidP="00B21097">
      <w:pPr>
        <w:spacing w:line="276" w:lineRule="auto"/>
        <w:jc w:val="both"/>
        <w:rPr>
          <w:rFonts w:ascii="Aptos" w:hAnsi="Aptos"/>
        </w:rPr>
      </w:pPr>
      <w:r w:rsidRPr="00B21097">
        <w:rPr>
          <w:rFonts w:ascii="Aptos" w:hAnsi="Aptos"/>
        </w:rPr>
        <w:t xml:space="preserve">Podobnie jak w poprzednich latach, PSNM </w:t>
      </w:r>
      <w:r w:rsidR="00F16D97" w:rsidRPr="00B21097">
        <w:rPr>
          <w:rFonts w:ascii="Aptos" w:hAnsi="Aptos"/>
        </w:rPr>
        <w:t xml:space="preserve">z OTOMOTO </w:t>
      </w:r>
      <w:r w:rsidRPr="00B21097">
        <w:rPr>
          <w:rFonts w:ascii="Aptos" w:hAnsi="Aptos"/>
        </w:rPr>
        <w:t xml:space="preserve">kontynuuje program </w:t>
      </w:r>
      <w:proofErr w:type="spellStart"/>
      <w:r w:rsidRPr="00B21097">
        <w:rPr>
          <w:rFonts w:ascii="Aptos" w:hAnsi="Aptos"/>
        </w:rPr>
        <w:t>eLiderki</w:t>
      </w:r>
      <w:proofErr w:type="spellEnd"/>
      <w:r w:rsidRPr="00B21097">
        <w:rPr>
          <w:rFonts w:ascii="Aptos" w:hAnsi="Aptos"/>
        </w:rPr>
        <w:t xml:space="preserve"> – inicjatywę służąc</w:t>
      </w:r>
      <w:r w:rsidR="00A714CA" w:rsidRPr="00B21097">
        <w:rPr>
          <w:rFonts w:ascii="Aptos" w:hAnsi="Aptos"/>
        </w:rPr>
        <w:t>ą</w:t>
      </w:r>
      <w:r w:rsidRPr="00B21097">
        <w:rPr>
          <w:rFonts w:ascii="Aptos" w:hAnsi="Aptos"/>
        </w:rPr>
        <w:t xml:space="preserve"> wspieraniu obecności kobiet w sektorze nowej mobilności. Uczestniczki mogą skorzystać ze zniżki w wysokości 3 300 zł na opłatę za studia podyplomowe „Nowa Mobilność”. </w:t>
      </w:r>
      <w:r w:rsidR="00F16D97" w:rsidRPr="00B21097">
        <w:rPr>
          <w:rFonts w:ascii="Aptos" w:hAnsi="Aptos"/>
        </w:rPr>
        <w:t>Liczb</w:t>
      </w:r>
      <w:r w:rsidR="005C2F55">
        <w:rPr>
          <w:rFonts w:ascii="Aptos" w:hAnsi="Aptos"/>
        </w:rPr>
        <w:t>a</w:t>
      </w:r>
      <w:r w:rsidR="00F16D97" w:rsidRPr="00B21097">
        <w:rPr>
          <w:rFonts w:ascii="Aptos" w:hAnsi="Aptos"/>
        </w:rPr>
        <w:t xml:space="preserve"> miejsc w ramach programu jest ograniczona </w:t>
      </w:r>
      <w:r w:rsidR="00A714CA" w:rsidRPr="00B21097">
        <w:rPr>
          <w:rFonts w:ascii="Aptos" w:hAnsi="Aptos"/>
        </w:rPr>
        <w:t>–</w:t>
      </w:r>
      <w:r w:rsidR="00F16D97" w:rsidRPr="00B21097">
        <w:rPr>
          <w:rFonts w:ascii="Aptos" w:hAnsi="Aptos"/>
        </w:rPr>
        <w:t xml:space="preserve">  decyduje kolejność zgłoszeń.</w:t>
      </w:r>
    </w:p>
    <w:p w14:paraId="496CB7A7" w14:textId="77777777" w:rsidR="00E05E84" w:rsidRPr="00B21097" w:rsidRDefault="00E05E84" w:rsidP="00B21097">
      <w:pPr>
        <w:spacing w:line="276" w:lineRule="auto"/>
        <w:jc w:val="both"/>
        <w:rPr>
          <w:rFonts w:ascii="Aptos" w:hAnsi="Aptos"/>
        </w:rPr>
      </w:pPr>
    </w:p>
    <w:p w14:paraId="0737F752" w14:textId="4FF54F5F" w:rsidR="00E05E84" w:rsidRPr="00B21097" w:rsidRDefault="00E05E84" w:rsidP="00B21097">
      <w:pPr>
        <w:spacing w:line="276" w:lineRule="auto"/>
        <w:jc w:val="both"/>
        <w:rPr>
          <w:rFonts w:ascii="Aptos" w:hAnsi="Aptos"/>
        </w:rPr>
      </w:pPr>
      <w:r w:rsidRPr="00B21097">
        <w:rPr>
          <w:rFonts w:ascii="Aptos" w:hAnsi="Aptos"/>
        </w:rPr>
        <w:t>„</w:t>
      </w:r>
      <w:r w:rsidRPr="00A33ED9">
        <w:rPr>
          <w:rFonts w:ascii="Aptos" w:hAnsi="Aptos"/>
          <w:i/>
          <w:iCs/>
        </w:rPr>
        <w:t xml:space="preserve">Studia podyplomowe Nowa Mobilność powstały jako odpowiedź na realne potrzeby rynku i dynamiczne zmiany zachodzące w sektorze transportu. Łączymy najwyższej jakości zaplecze akademickie Politechniki Warszawskiej z praktycznym doświadczeniem ekspertów rynkowych, oferując uczestnikom wiedzę, która ma bezpośrednie zastosowanie w projektach biznesowych, administracyjnych i technologicznych. Szczególną wagę przykładamy również do wzmacniania roli kobiet w sektorze, czego wyrazem jest program </w:t>
      </w:r>
      <w:proofErr w:type="spellStart"/>
      <w:r w:rsidRPr="00A33ED9">
        <w:rPr>
          <w:rFonts w:ascii="Aptos" w:hAnsi="Aptos"/>
          <w:i/>
          <w:iCs/>
        </w:rPr>
        <w:t>eLiderki</w:t>
      </w:r>
      <w:proofErr w:type="spellEnd"/>
      <w:r w:rsidRPr="00B21097">
        <w:rPr>
          <w:rFonts w:ascii="Aptos" w:hAnsi="Aptos"/>
        </w:rPr>
        <w:t xml:space="preserve">” – mówi </w:t>
      </w:r>
      <w:r w:rsidRPr="00A33ED9">
        <w:rPr>
          <w:rFonts w:ascii="Aptos" w:hAnsi="Aptos"/>
          <w:b/>
          <w:bCs/>
        </w:rPr>
        <w:t>Agata Wiśniewska-Mazur</w:t>
      </w:r>
      <w:r w:rsidRPr="00B21097">
        <w:rPr>
          <w:rFonts w:ascii="Aptos" w:hAnsi="Aptos"/>
        </w:rPr>
        <w:t>, członkini Rady Programowej studiów „Nowa Mobilność” i członkini zarządu Polskiego Stowarzyszenia Nowej Mobilności.</w:t>
      </w:r>
    </w:p>
    <w:p w14:paraId="010C41B9" w14:textId="77777777" w:rsidR="00F16D97" w:rsidRPr="00B21097" w:rsidRDefault="00F16D97" w:rsidP="00B21097">
      <w:pPr>
        <w:spacing w:line="276" w:lineRule="auto"/>
        <w:jc w:val="both"/>
        <w:rPr>
          <w:rFonts w:ascii="Aptos" w:hAnsi="Aptos"/>
        </w:rPr>
      </w:pPr>
    </w:p>
    <w:p w14:paraId="6A89995F" w14:textId="33B5B4D1" w:rsidR="00F16D97" w:rsidRPr="000A0AAE" w:rsidRDefault="00F16D97" w:rsidP="000A0AAE">
      <w:pPr>
        <w:pStyle w:val="Nagwek5"/>
        <w:spacing w:before="0" w:line="288" w:lineRule="atLeast"/>
        <w:jc w:val="both"/>
        <w:rPr>
          <w:rFonts w:ascii="Aptos" w:hAnsi="Aptos"/>
          <w:color w:val="auto"/>
        </w:rPr>
      </w:pPr>
      <w:r w:rsidRPr="000A0AAE">
        <w:rPr>
          <w:rFonts w:ascii="Aptos" w:eastAsiaTheme="minorHAnsi" w:hAnsi="Aptos" w:cs="Times New Roman (Tekst podstawo"/>
          <w:color w:val="auto"/>
        </w:rPr>
        <w:t>Partner</w:t>
      </w:r>
      <w:r w:rsidR="00B21097" w:rsidRPr="000A0AAE">
        <w:rPr>
          <w:rFonts w:ascii="Aptos" w:eastAsiaTheme="minorHAnsi" w:hAnsi="Aptos" w:cs="Times New Roman (Tekst podstawo"/>
          <w:color w:val="auto"/>
        </w:rPr>
        <w:t>em</w:t>
      </w:r>
      <w:r w:rsidRPr="000A0AAE">
        <w:rPr>
          <w:rFonts w:ascii="Aptos" w:eastAsiaTheme="minorHAnsi" w:hAnsi="Aptos" w:cs="Times New Roman (Tekst podstawo"/>
          <w:color w:val="auto"/>
        </w:rPr>
        <w:t xml:space="preserve"> programu i studiów PSNM „Nowa Mobilność” jest OTOMOTO. </w:t>
      </w:r>
    </w:p>
    <w:p w14:paraId="5AB3703B" w14:textId="77777777" w:rsidR="00E05E84" w:rsidRPr="00B21097" w:rsidRDefault="00E05E84" w:rsidP="00B21097">
      <w:pPr>
        <w:spacing w:line="276" w:lineRule="auto"/>
        <w:jc w:val="both"/>
        <w:rPr>
          <w:rFonts w:ascii="Aptos" w:hAnsi="Aptos"/>
        </w:rPr>
      </w:pPr>
    </w:p>
    <w:p w14:paraId="6E58237E" w14:textId="1F82D216" w:rsidR="00E05E84" w:rsidRPr="00B21097" w:rsidRDefault="00E05E84" w:rsidP="00B21097">
      <w:pPr>
        <w:spacing w:line="276" w:lineRule="auto"/>
        <w:jc w:val="both"/>
        <w:rPr>
          <w:rFonts w:ascii="Aptos" w:hAnsi="Aptos"/>
        </w:rPr>
      </w:pPr>
      <w:r w:rsidRPr="00B21097">
        <w:rPr>
          <w:rFonts w:ascii="Aptos" w:hAnsi="Aptos"/>
        </w:rPr>
        <w:t xml:space="preserve">Więcej o studiach podyplomowych „Nowa Mobilność”: </w:t>
      </w:r>
      <w:hyperlink r:id="rId7" w:history="1">
        <w:r w:rsidR="00272B23" w:rsidRPr="001418F1">
          <w:rPr>
            <w:rStyle w:val="Hipercze"/>
            <w:rFonts w:ascii="Aptos" w:hAnsi="Aptos"/>
          </w:rPr>
          <w:t>www.</w:t>
        </w:r>
        <w:r w:rsidRPr="001418F1">
          <w:rPr>
            <w:rStyle w:val="Hipercze"/>
            <w:rFonts w:ascii="Aptos" w:hAnsi="Aptos"/>
          </w:rPr>
          <w:t>nowamobilnosc.pl</w:t>
        </w:r>
      </w:hyperlink>
    </w:p>
    <w:p w14:paraId="541F9A31" w14:textId="77777777" w:rsidR="000C0130" w:rsidRPr="00B21097" w:rsidRDefault="000C0130" w:rsidP="000C0130">
      <w:pPr>
        <w:spacing w:line="276" w:lineRule="auto"/>
        <w:jc w:val="both"/>
        <w:rPr>
          <w:rFonts w:ascii="Aptos" w:hAnsi="Aptos"/>
        </w:rPr>
      </w:pPr>
    </w:p>
    <w:p w14:paraId="53A18CEC" w14:textId="77777777" w:rsidR="000C0130" w:rsidRPr="000A0AAE" w:rsidRDefault="000C0130" w:rsidP="000C0130">
      <w:pPr>
        <w:spacing w:line="276" w:lineRule="auto"/>
        <w:jc w:val="both"/>
        <w:rPr>
          <w:rStyle w:val="normaltextrun"/>
          <w:rFonts w:ascii="Aptos" w:hAnsi="Aptos" w:cstheme="minorHAnsi"/>
        </w:rPr>
      </w:pPr>
      <w:r w:rsidRPr="000A0AAE">
        <w:rPr>
          <w:rFonts w:ascii="Aptos" w:hAnsi="Aptos" w:cstheme="minorHAnsi"/>
        </w:rPr>
        <w:t>--</w:t>
      </w:r>
    </w:p>
    <w:p w14:paraId="77A82554" w14:textId="77777777" w:rsidR="000C0130" w:rsidRPr="000A0AAE" w:rsidRDefault="000C0130" w:rsidP="000C013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eastAsiaTheme="majorEastAsia" w:hAnsi="Aptos" w:cstheme="minorHAnsi"/>
        </w:rPr>
      </w:pPr>
      <w:r w:rsidRPr="000A0AAE">
        <w:rPr>
          <w:rStyle w:val="normaltextrun"/>
          <w:rFonts w:ascii="Aptos" w:eastAsiaTheme="majorEastAsia" w:hAnsi="Aptos" w:cstheme="minorHAnsi"/>
        </w:rPr>
        <w:t>Kontakt</w:t>
      </w:r>
    </w:p>
    <w:p w14:paraId="08AD016D" w14:textId="77777777" w:rsidR="000C0130" w:rsidRPr="000A0AAE" w:rsidRDefault="000C0130" w:rsidP="000C013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ptos" w:hAnsi="Aptos" w:cstheme="minorHAnsi"/>
        </w:rPr>
      </w:pPr>
    </w:p>
    <w:p w14:paraId="701C7A74" w14:textId="77777777" w:rsidR="000C0130" w:rsidRPr="000A0AAE" w:rsidRDefault="000C0130" w:rsidP="000C013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ptos" w:hAnsi="Aptos" w:cstheme="minorHAnsi"/>
        </w:rPr>
      </w:pPr>
      <w:r w:rsidRPr="000A0AAE">
        <w:rPr>
          <w:rStyle w:val="normaltextrun"/>
          <w:rFonts w:ascii="Aptos" w:eastAsiaTheme="majorEastAsia" w:hAnsi="Aptos" w:cstheme="minorHAnsi"/>
        </w:rPr>
        <w:t>Maciej Gis, Dyrektor Biura Komunikacji PSNM</w:t>
      </w:r>
    </w:p>
    <w:p w14:paraId="38A7B7B9" w14:textId="015E1350" w:rsidR="000C0130" w:rsidRPr="000A0AAE" w:rsidRDefault="000C0130" w:rsidP="00E05E8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ptos" w:eastAsiaTheme="majorEastAsia" w:hAnsi="Aptos" w:cstheme="minorHAnsi"/>
          <w:lang w:val="de-DE"/>
        </w:rPr>
      </w:pPr>
      <w:proofErr w:type="spellStart"/>
      <w:r w:rsidRPr="000A0AAE">
        <w:rPr>
          <w:rStyle w:val="normaltextrun"/>
          <w:rFonts w:ascii="Aptos" w:eastAsiaTheme="majorEastAsia" w:hAnsi="Aptos" w:cstheme="minorHAnsi"/>
          <w:lang w:val="de-DE"/>
        </w:rPr>
        <w:t>e-mail</w:t>
      </w:r>
      <w:proofErr w:type="spellEnd"/>
      <w:r w:rsidRPr="000A0AAE">
        <w:rPr>
          <w:rStyle w:val="normaltextrun"/>
          <w:rFonts w:ascii="Aptos" w:eastAsiaTheme="majorEastAsia" w:hAnsi="Aptos" w:cstheme="minorHAnsi"/>
          <w:lang w:val="de-DE"/>
        </w:rPr>
        <w:t xml:space="preserve">: </w:t>
      </w:r>
      <w:hyperlink r:id="rId8" w:history="1">
        <w:r w:rsidRPr="000A0AAE">
          <w:rPr>
            <w:rStyle w:val="Hipercze"/>
            <w:rFonts w:ascii="Aptos" w:hAnsi="Aptos" w:cstheme="minorHAnsi"/>
            <w:lang w:val="de-DE"/>
          </w:rPr>
          <w:t>maciej.gis@psnm.org</w:t>
        </w:r>
      </w:hyperlink>
      <w:r w:rsidRPr="000A0AAE">
        <w:rPr>
          <w:rStyle w:val="normaltextrun"/>
          <w:rFonts w:ascii="Aptos" w:eastAsiaTheme="majorEastAsia" w:hAnsi="Aptos" w:cstheme="minorHAnsi"/>
          <w:lang w:val="de-DE"/>
        </w:rPr>
        <w:t>; tel.: (+48) 606 740 357</w:t>
      </w:r>
    </w:p>
    <w:sectPr w:rsidR="000C0130" w:rsidRPr="000A0AAE" w:rsidSect="00C21532">
      <w:headerReference w:type="default" r:id="rId9"/>
      <w:footerReference w:type="default" r:id="rId10"/>
      <w:pgSz w:w="11906" w:h="16838"/>
      <w:pgMar w:top="21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82936" w14:textId="77777777" w:rsidR="004E6AA6" w:rsidRDefault="004E6AA6">
      <w:r>
        <w:separator/>
      </w:r>
    </w:p>
  </w:endnote>
  <w:endnote w:type="continuationSeparator" w:id="0">
    <w:p w14:paraId="151E10F0" w14:textId="77777777" w:rsidR="004E6AA6" w:rsidRDefault="004E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Tekst podstawo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02552" w14:textId="541596F7" w:rsidR="0012102B" w:rsidRDefault="007F1476">
    <w:pPr>
      <w:pStyle w:val="Stopka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B4D6A54" wp14:editId="43F5083C">
          <wp:simplePos x="0" y="0"/>
          <wp:positionH relativeFrom="margin">
            <wp:posOffset>0</wp:posOffset>
          </wp:positionH>
          <wp:positionV relativeFrom="page">
            <wp:posOffset>10058400</wp:posOffset>
          </wp:positionV>
          <wp:extent cx="6352633" cy="483090"/>
          <wp:effectExtent l="0" t="0" r="0" b="0"/>
          <wp:wrapNone/>
          <wp:docPr id="68268480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68480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2633" cy="48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2D422" w14:textId="77777777" w:rsidR="004E6AA6" w:rsidRDefault="004E6AA6">
      <w:r>
        <w:separator/>
      </w:r>
    </w:p>
  </w:footnote>
  <w:footnote w:type="continuationSeparator" w:id="0">
    <w:p w14:paraId="153A37A4" w14:textId="77777777" w:rsidR="004E6AA6" w:rsidRDefault="004E6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CC06" w14:textId="277FE92E" w:rsidR="0012102B" w:rsidRDefault="007F1476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1214FB1" wp14:editId="25FB37A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56910" cy="934085"/>
          <wp:effectExtent l="0" t="0" r="0" b="5715"/>
          <wp:wrapNone/>
          <wp:docPr id="1059273252" name="Obraz 2" descr="Obraz zawierający Grafika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73252" name="Obraz 2" descr="Obraz zawierający Grafika, Czcionka, zrzut ekranu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934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766C6"/>
    <w:multiLevelType w:val="hybridMultilevel"/>
    <w:tmpl w:val="13C0F99E"/>
    <w:lvl w:ilvl="0" w:tplc="93F46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55110"/>
    <w:multiLevelType w:val="hybridMultilevel"/>
    <w:tmpl w:val="55C0FB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5D06CE"/>
    <w:multiLevelType w:val="multilevel"/>
    <w:tmpl w:val="8D8C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916A5"/>
    <w:multiLevelType w:val="hybridMultilevel"/>
    <w:tmpl w:val="E7124FB0"/>
    <w:lvl w:ilvl="0" w:tplc="93F46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29056">
    <w:abstractNumId w:val="3"/>
  </w:num>
  <w:num w:numId="2" w16cid:durableId="95712016">
    <w:abstractNumId w:val="0"/>
  </w:num>
  <w:num w:numId="3" w16cid:durableId="811139189">
    <w:abstractNumId w:val="2"/>
  </w:num>
  <w:num w:numId="4" w16cid:durableId="1978148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D7"/>
    <w:rsid w:val="000073A8"/>
    <w:rsid w:val="000317C2"/>
    <w:rsid w:val="000438D3"/>
    <w:rsid w:val="00055491"/>
    <w:rsid w:val="00063479"/>
    <w:rsid w:val="00085FC6"/>
    <w:rsid w:val="00096A4D"/>
    <w:rsid w:val="000A0AAE"/>
    <w:rsid w:val="000B1D5A"/>
    <w:rsid w:val="000B55FB"/>
    <w:rsid w:val="000C0130"/>
    <w:rsid w:val="000F0AEA"/>
    <w:rsid w:val="000F34D4"/>
    <w:rsid w:val="0012078A"/>
    <w:rsid w:val="0012102B"/>
    <w:rsid w:val="001307ED"/>
    <w:rsid w:val="00130E7B"/>
    <w:rsid w:val="001418F1"/>
    <w:rsid w:val="0016318A"/>
    <w:rsid w:val="001839D2"/>
    <w:rsid w:val="0018642A"/>
    <w:rsid w:val="001924F7"/>
    <w:rsid w:val="001C3487"/>
    <w:rsid w:val="001C4F30"/>
    <w:rsid w:val="001E10A7"/>
    <w:rsid w:val="001E4643"/>
    <w:rsid w:val="001F6798"/>
    <w:rsid w:val="002061C1"/>
    <w:rsid w:val="00217705"/>
    <w:rsid w:val="002245D5"/>
    <w:rsid w:val="00235C33"/>
    <w:rsid w:val="00250F6A"/>
    <w:rsid w:val="00255A63"/>
    <w:rsid w:val="00262647"/>
    <w:rsid w:val="002629DF"/>
    <w:rsid w:val="00266FC8"/>
    <w:rsid w:val="00270487"/>
    <w:rsid w:val="00272B23"/>
    <w:rsid w:val="00276B8D"/>
    <w:rsid w:val="00276BDA"/>
    <w:rsid w:val="002B0087"/>
    <w:rsid w:val="002D4FE5"/>
    <w:rsid w:val="0032306C"/>
    <w:rsid w:val="00341A83"/>
    <w:rsid w:val="003559FF"/>
    <w:rsid w:val="0037371E"/>
    <w:rsid w:val="0038458E"/>
    <w:rsid w:val="003A26F3"/>
    <w:rsid w:val="003A413E"/>
    <w:rsid w:val="003A7C55"/>
    <w:rsid w:val="003C2955"/>
    <w:rsid w:val="003E4305"/>
    <w:rsid w:val="003E45F4"/>
    <w:rsid w:val="003F3DC9"/>
    <w:rsid w:val="00457A87"/>
    <w:rsid w:val="004D712A"/>
    <w:rsid w:val="004E4536"/>
    <w:rsid w:val="004E619A"/>
    <w:rsid w:val="004E6AA6"/>
    <w:rsid w:val="00511EF0"/>
    <w:rsid w:val="00522537"/>
    <w:rsid w:val="00533C97"/>
    <w:rsid w:val="005466E6"/>
    <w:rsid w:val="005500A6"/>
    <w:rsid w:val="00570F5D"/>
    <w:rsid w:val="00572CB0"/>
    <w:rsid w:val="005B1847"/>
    <w:rsid w:val="005C2F55"/>
    <w:rsid w:val="005D6F2B"/>
    <w:rsid w:val="005E4D85"/>
    <w:rsid w:val="00601D4D"/>
    <w:rsid w:val="006072D7"/>
    <w:rsid w:val="006136DE"/>
    <w:rsid w:val="00622314"/>
    <w:rsid w:val="00637ACD"/>
    <w:rsid w:val="00644ADE"/>
    <w:rsid w:val="00661CB1"/>
    <w:rsid w:val="00677E23"/>
    <w:rsid w:val="006911B2"/>
    <w:rsid w:val="006B49DF"/>
    <w:rsid w:val="006C23C9"/>
    <w:rsid w:val="006E6745"/>
    <w:rsid w:val="0071734E"/>
    <w:rsid w:val="00741EF9"/>
    <w:rsid w:val="00785A85"/>
    <w:rsid w:val="0079382C"/>
    <w:rsid w:val="00794897"/>
    <w:rsid w:val="007A11D6"/>
    <w:rsid w:val="007C754F"/>
    <w:rsid w:val="007F1476"/>
    <w:rsid w:val="007F226D"/>
    <w:rsid w:val="00810B74"/>
    <w:rsid w:val="008D0094"/>
    <w:rsid w:val="008E6246"/>
    <w:rsid w:val="008F1408"/>
    <w:rsid w:val="00903AC1"/>
    <w:rsid w:val="00907E3C"/>
    <w:rsid w:val="00950EB9"/>
    <w:rsid w:val="00955EAC"/>
    <w:rsid w:val="00973F61"/>
    <w:rsid w:val="00980909"/>
    <w:rsid w:val="00990089"/>
    <w:rsid w:val="009A26C3"/>
    <w:rsid w:val="009A5708"/>
    <w:rsid w:val="009A7D36"/>
    <w:rsid w:val="009B2DBD"/>
    <w:rsid w:val="009C3FA7"/>
    <w:rsid w:val="009D43A2"/>
    <w:rsid w:val="009D4D97"/>
    <w:rsid w:val="009F30A5"/>
    <w:rsid w:val="009F5812"/>
    <w:rsid w:val="009F6E73"/>
    <w:rsid w:val="00A00B4A"/>
    <w:rsid w:val="00A124EB"/>
    <w:rsid w:val="00A33ED9"/>
    <w:rsid w:val="00A33EFF"/>
    <w:rsid w:val="00A447E0"/>
    <w:rsid w:val="00A564EC"/>
    <w:rsid w:val="00A620FC"/>
    <w:rsid w:val="00A67961"/>
    <w:rsid w:val="00A7138E"/>
    <w:rsid w:val="00A714CA"/>
    <w:rsid w:val="00AA5EC7"/>
    <w:rsid w:val="00AD3C6B"/>
    <w:rsid w:val="00AF5902"/>
    <w:rsid w:val="00AF6F67"/>
    <w:rsid w:val="00B039F9"/>
    <w:rsid w:val="00B14B58"/>
    <w:rsid w:val="00B21097"/>
    <w:rsid w:val="00B507A9"/>
    <w:rsid w:val="00B57030"/>
    <w:rsid w:val="00B67775"/>
    <w:rsid w:val="00B94CBB"/>
    <w:rsid w:val="00B9541C"/>
    <w:rsid w:val="00BD6551"/>
    <w:rsid w:val="00BF165D"/>
    <w:rsid w:val="00C113D4"/>
    <w:rsid w:val="00C15D13"/>
    <w:rsid w:val="00C20753"/>
    <w:rsid w:val="00C24C75"/>
    <w:rsid w:val="00C3137F"/>
    <w:rsid w:val="00C523F8"/>
    <w:rsid w:val="00C54DAF"/>
    <w:rsid w:val="00C72B11"/>
    <w:rsid w:val="00C87007"/>
    <w:rsid w:val="00CA7D00"/>
    <w:rsid w:val="00CB23FF"/>
    <w:rsid w:val="00CB3C3D"/>
    <w:rsid w:val="00CB42D4"/>
    <w:rsid w:val="00CC7E63"/>
    <w:rsid w:val="00D61C86"/>
    <w:rsid w:val="00D67B80"/>
    <w:rsid w:val="00D81710"/>
    <w:rsid w:val="00DC3934"/>
    <w:rsid w:val="00DC5274"/>
    <w:rsid w:val="00E05E84"/>
    <w:rsid w:val="00E12656"/>
    <w:rsid w:val="00E17DA0"/>
    <w:rsid w:val="00E47E95"/>
    <w:rsid w:val="00E66703"/>
    <w:rsid w:val="00E74154"/>
    <w:rsid w:val="00EB433F"/>
    <w:rsid w:val="00EC0C8F"/>
    <w:rsid w:val="00EE0F6C"/>
    <w:rsid w:val="00EE774B"/>
    <w:rsid w:val="00EF1305"/>
    <w:rsid w:val="00F0105A"/>
    <w:rsid w:val="00F16D97"/>
    <w:rsid w:val="00F36D99"/>
    <w:rsid w:val="00F407E3"/>
    <w:rsid w:val="00F50A9A"/>
    <w:rsid w:val="00FA529A"/>
    <w:rsid w:val="00FB4C9A"/>
    <w:rsid w:val="00FC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DE97"/>
  <w15:chartTrackingRefBased/>
  <w15:docId w15:val="{FDFF3B75-9357-D443-B5B3-458A8717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2D7"/>
    <w:rPr>
      <w:rFonts w:ascii="Corbel" w:hAnsi="Corbel" w:cs="Times New Roman (Tekst podstawo"/>
      <w:kern w:val="0"/>
      <w14:ligatures w14:val="none"/>
    </w:rPr>
  </w:style>
  <w:style w:type="paragraph" w:styleId="Nagwek4">
    <w:name w:val="heading 4"/>
    <w:basedOn w:val="Normalny"/>
    <w:link w:val="Nagwek4Znak"/>
    <w:uiPriority w:val="9"/>
    <w:qFormat/>
    <w:rsid w:val="00F16D9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16D9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72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2D7"/>
    <w:rPr>
      <w:rFonts w:ascii="Corbel" w:hAnsi="Corbel" w:cs="Times New Roman (Tekst podstawo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072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2D7"/>
    <w:rPr>
      <w:rFonts w:ascii="Corbel" w:hAnsi="Corbel" w:cs="Times New Roman (Tekst podstawo"/>
      <w:kern w:val="0"/>
      <w14:ligatures w14:val="none"/>
    </w:rPr>
  </w:style>
  <w:style w:type="paragraph" w:customStyle="1" w:styleId="paragraph">
    <w:name w:val="paragraph"/>
    <w:basedOn w:val="Normalny"/>
    <w:rsid w:val="006072D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6072D7"/>
  </w:style>
  <w:style w:type="character" w:customStyle="1" w:styleId="eop">
    <w:name w:val="eop"/>
    <w:basedOn w:val="Domylnaczcionkaakapitu"/>
    <w:rsid w:val="006072D7"/>
  </w:style>
  <w:style w:type="character" w:styleId="Hipercze">
    <w:name w:val="Hyperlink"/>
    <w:basedOn w:val="Domylnaczcionkaakapitu"/>
    <w:uiPriority w:val="99"/>
    <w:unhideWhenUsed/>
    <w:rsid w:val="006072D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072D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7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0753"/>
    <w:rPr>
      <w:rFonts w:ascii="Corbel" w:hAnsi="Corbel" w:cs="Times New Roman (Tekst podstawo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0753"/>
    <w:rPr>
      <w:rFonts w:ascii="Corbel" w:hAnsi="Corbel" w:cs="Times New Roman (Tekst podstawo"/>
      <w:b/>
      <w:bCs/>
      <w:kern w:val="0"/>
      <w:sz w:val="20"/>
      <w:szCs w:val="2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622314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11B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11B2"/>
    <w:rPr>
      <w:rFonts w:ascii="Corbel" w:hAnsi="Corbel" w:cs="Times New Roman (Tekst podstawo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11B2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048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D3C6B"/>
    <w:rPr>
      <w:rFonts w:ascii="Corbel" w:hAnsi="Corbel" w:cs="Times New Roman (Tekst podstawo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0E7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D81710"/>
  </w:style>
  <w:style w:type="character" w:customStyle="1" w:styleId="elementor-testimonialname">
    <w:name w:val="elementor-testimonial__name"/>
    <w:basedOn w:val="Domylnaczcionkaakapitu"/>
    <w:rsid w:val="000C0130"/>
  </w:style>
  <w:style w:type="paragraph" w:customStyle="1" w:styleId="p1">
    <w:name w:val="p1"/>
    <w:basedOn w:val="Normalny"/>
    <w:rsid w:val="000C0130"/>
    <w:rPr>
      <w:rFonts w:ascii=".AppleSystemUIFont" w:eastAsia="Times New Roman" w:hAnsi=".AppleSystemUIFont" w:cs="Times New Roman"/>
      <w:color w:val="0E0E0E"/>
      <w:sz w:val="21"/>
      <w:szCs w:val="21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16D97"/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F16D9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16D97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iej.gis@psnm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wamobilnosc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909E796-DD97-5041-91B9-36B9B51CE451}">
  <we:reference id="wa104381727" version="1.0.1.0" store="pl-PL" storeType="OMEX"/>
  <we:alternateReferences>
    <we:reference id="wa104381727" version="1.0.1.0" store="" storeType="OMEX"/>
  </we:alternateReferences>
  <we:properties>
    <we:property name="documentId" value="&quot;adc175a203e0046c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666</Words>
  <Characters>3927</Characters>
  <Application>Microsoft Office Word</Application>
  <DocSecurity>0</DocSecurity>
  <Lines>87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Wiśniewska-Mazur</dc:creator>
  <cp:keywords/>
  <dc:description/>
  <cp:lastModifiedBy>Błażej Buliński</cp:lastModifiedBy>
  <cp:revision>9</cp:revision>
  <dcterms:created xsi:type="dcterms:W3CDTF">2026-01-27T10:21:00Z</dcterms:created>
  <dcterms:modified xsi:type="dcterms:W3CDTF">2026-01-27T13:47:00Z</dcterms:modified>
</cp:coreProperties>
</file>