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603" w14:textId="71A92548" w:rsidR="00665538" w:rsidRDefault="00593BCA" w:rsidP="008E551B">
      <w:pPr>
        <w:spacing w:before="0" w:after="160"/>
        <w:jc w:val="both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Vilém Vlček s Markem Kozákem vystoupí v Anežském klášteře</w:t>
      </w:r>
    </w:p>
    <w:p w14:paraId="608610A3" w14:textId="485EAC4B" w:rsidR="00EF3A74" w:rsidRPr="004B7A4F" w:rsidRDefault="00593BCA" w:rsidP="004B7A4F">
      <w:pPr>
        <w:jc w:val="both"/>
        <w:rPr>
          <w:b/>
          <w:bCs/>
        </w:rPr>
      </w:pPr>
      <w:r>
        <w:rPr>
          <w:b/>
          <w:bCs/>
        </w:rPr>
        <w:t>Violoncellista</w:t>
      </w:r>
      <w:r w:rsidR="003617F7">
        <w:rPr>
          <w:b/>
          <w:bCs/>
        </w:rPr>
        <w:t xml:space="preserve"> Vilém Vlček a klavírista Marek Kozák vystoupí 19. prosince společně v Anežském klášteře v rámci cyklu Obrazy a hudba FOK. Uvedou díla Bohuslava Martinů a Vítězslavy Kaprálové</w:t>
      </w:r>
      <w:r w:rsidR="00542902">
        <w:rPr>
          <w:b/>
          <w:bCs/>
        </w:rPr>
        <w:t>.</w:t>
      </w:r>
      <w:r w:rsidR="001279B4">
        <w:rPr>
          <w:b/>
          <w:bCs/>
        </w:rPr>
        <w:t xml:space="preserve"> </w:t>
      </w:r>
      <w:r w:rsidR="003617F7" w:rsidRPr="003617F7">
        <w:rPr>
          <w:b/>
          <w:bCs/>
        </w:rPr>
        <w:t xml:space="preserve">Začátek koncertu zpestří krátká přednáška </w:t>
      </w:r>
      <w:proofErr w:type="spellStart"/>
      <w:r w:rsidR="003617F7" w:rsidRPr="003617F7">
        <w:rPr>
          <w:b/>
          <w:bCs/>
        </w:rPr>
        <w:t>edukátorky</w:t>
      </w:r>
      <w:proofErr w:type="spellEnd"/>
      <w:r w:rsidR="003617F7" w:rsidRPr="003617F7">
        <w:rPr>
          <w:b/>
          <w:bCs/>
        </w:rPr>
        <w:t xml:space="preserve"> Monik</w:t>
      </w:r>
      <w:r w:rsidR="00F813A0">
        <w:rPr>
          <w:b/>
          <w:bCs/>
        </w:rPr>
        <w:t>y</w:t>
      </w:r>
      <w:r w:rsidR="003617F7" w:rsidRPr="003617F7">
        <w:rPr>
          <w:b/>
          <w:bCs/>
        </w:rPr>
        <w:t xml:space="preserve"> Švec </w:t>
      </w:r>
      <w:proofErr w:type="spellStart"/>
      <w:r w:rsidR="003617F7" w:rsidRPr="003617F7">
        <w:rPr>
          <w:b/>
          <w:bCs/>
        </w:rPr>
        <w:t>Sybolové</w:t>
      </w:r>
      <w:proofErr w:type="spellEnd"/>
      <w:r w:rsidR="003617F7" w:rsidRPr="003617F7">
        <w:rPr>
          <w:b/>
          <w:bCs/>
        </w:rPr>
        <w:t xml:space="preserve"> k promítanému obrazu Suzanne </w:t>
      </w:r>
      <w:proofErr w:type="spellStart"/>
      <w:r w:rsidR="003617F7" w:rsidRPr="003617F7">
        <w:rPr>
          <w:b/>
          <w:bCs/>
        </w:rPr>
        <w:t>Valadon</w:t>
      </w:r>
      <w:proofErr w:type="spellEnd"/>
      <w:r w:rsidR="003617F7" w:rsidRPr="003617F7">
        <w:rPr>
          <w:b/>
          <w:bCs/>
        </w:rPr>
        <w:t>: Květiny před oknem</w:t>
      </w:r>
      <w:r w:rsidR="003617F7">
        <w:rPr>
          <w:b/>
          <w:bCs/>
        </w:rPr>
        <w:t xml:space="preserve"> z roku 1930.</w:t>
      </w:r>
    </w:p>
    <w:p w14:paraId="4A6DEE82" w14:textId="73048C57" w:rsidR="004B7A4F" w:rsidRPr="004B7A4F" w:rsidRDefault="004F1FA7" w:rsidP="004B7A4F">
      <w:pPr>
        <w:jc w:val="both"/>
        <w:rPr>
          <w:i/>
          <w:iCs/>
        </w:rPr>
      </w:pPr>
      <w:r w:rsidRPr="00DF5816">
        <w:rPr>
          <w:i/>
          <w:iCs/>
        </w:rPr>
        <w:t>„</w:t>
      </w:r>
      <w:r w:rsidR="0046599B" w:rsidRPr="0046599B">
        <w:rPr>
          <w:i/>
          <w:iCs/>
        </w:rPr>
        <w:t>S Markem jsem sice již několikrát hrál, ale nikdy ne na koncertě. Tento koncert tudíž bude naší první oficiální spolupr</w:t>
      </w:r>
      <w:r w:rsidR="0046599B">
        <w:rPr>
          <w:i/>
          <w:iCs/>
        </w:rPr>
        <w:t>a</w:t>
      </w:r>
      <w:r w:rsidR="0046599B" w:rsidRPr="0046599B">
        <w:rPr>
          <w:i/>
          <w:iCs/>
        </w:rPr>
        <w:t>cí a moc se na to těším! Marek je skvělý klavírista a hudebník a jeho schopnost poslouchat a vnímat sám sebe, ale i ostatní je opravdu pozoruhodná a inspirující!</w:t>
      </w:r>
      <w:r w:rsidR="004B7A4F" w:rsidRPr="004B7A4F">
        <w:rPr>
          <w:i/>
          <w:iCs/>
        </w:rPr>
        <w:t xml:space="preserve">“ </w:t>
      </w:r>
      <w:r w:rsidR="004B7A4F" w:rsidRPr="004B7A4F">
        <w:t xml:space="preserve">říká </w:t>
      </w:r>
      <w:r w:rsidR="00593BCA">
        <w:rPr>
          <w:b/>
          <w:bCs/>
        </w:rPr>
        <w:t>Vilém Vlček</w:t>
      </w:r>
      <w:r w:rsidR="00542902">
        <w:t>.</w:t>
      </w:r>
    </w:p>
    <w:p w14:paraId="531C45BD" w14:textId="023C65D0" w:rsidR="003C2D6C" w:rsidRDefault="00593BCA" w:rsidP="003617F7">
      <w:pPr>
        <w:spacing w:before="0" w:after="160"/>
        <w:jc w:val="both"/>
      </w:pPr>
      <w:r w:rsidRPr="002F126B">
        <w:rPr>
          <w:b/>
          <w:bCs/>
        </w:rPr>
        <w:t>Vilém Vlček</w:t>
      </w:r>
      <w:r w:rsidR="002F126B">
        <w:t xml:space="preserve"> v</w:t>
      </w:r>
      <w:r w:rsidR="002F126B" w:rsidRPr="007F2501">
        <w:t xml:space="preserve"> roce 2023 zvítězil ve dvou prestižních mezinárodních soutěžích, ve violoncellové soutěži Krzysztofa </w:t>
      </w:r>
      <w:proofErr w:type="spellStart"/>
      <w:r w:rsidR="002F126B" w:rsidRPr="007F2501">
        <w:t>Pendereckého</w:t>
      </w:r>
      <w:proofErr w:type="spellEnd"/>
      <w:r w:rsidR="002F126B" w:rsidRPr="007F2501">
        <w:t xml:space="preserve"> v Krakově a v Mezinárodní instrumentální soutěži v</w:t>
      </w:r>
      <w:r w:rsidR="002F126B">
        <w:t> </w:t>
      </w:r>
      <w:proofErr w:type="spellStart"/>
      <w:r w:rsidR="002F126B" w:rsidRPr="007F2501">
        <w:t>Mark</w:t>
      </w:r>
      <w:r w:rsidR="00F813A0">
        <w:t>neu</w:t>
      </w:r>
      <w:r w:rsidR="002F126B" w:rsidRPr="007F2501">
        <w:t>kirchenu</w:t>
      </w:r>
      <w:proofErr w:type="spellEnd"/>
      <w:r w:rsidR="002F126B" w:rsidRPr="007F2501">
        <w:t>.</w:t>
      </w:r>
      <w:r w:rsidR="002F126B">
        <w:t xml:space="preserve"> V témže roce se stal držitelem </w:t>
      </w:r>
      <w:r w:rsidR="00F813A0">
        <w:t>C</w:t>
      </w:r>
      <w:r w:rsidR="002F126B">
        <w:t xml:space="preserve">eny Jiřího Bělohlávka. Zkušenosti z oblasti komorní hudby získal během svého působení v Kukal </w:t>
      </w:r>
      <w:proofErr w:type="spellStart"/>
      <w:r w:rsidR="002F126B">
        <w:t>Quartetu</w:t>
      </w:r>
      <w:proofErr w:type="spellEnd"/>
      <w:r w:rsidR="002F126B">
        <w:t>, jako stipendista Akademie komorní hudby a v neposlední řadě spoluprací s řadou uznávaných interpretů</w:t>
      </w:r>
      <w:r w:rsidR="00F813A0">
        <w:t>,</w:t>
      </w:r>
      <w:r w:rsidR="002F126B">
        <w:t xml:space="preserve"> jako</w:t>
      </w:r>
      <w:r w:rsidR="00F813A0">
        <w:t xml:space="preserve"> jsou</w:t>
      </w:r>
      <w:r w:rsidR="002F126B">
        <w:t xml:space="preserve"> například Leonidas </w:t>
      </w:r>
      <w:proofErr w:type="spellStart"/>
      <w:r w:rsidR="002F126B">
        <w:t>Kavakos</w:t>
      </w:r>
      <w:proofErr w:type="spellEnd"/>
      <w:r w:rsidR="002F126B">
        <w:t xml:space="preserve">, Steven </w:t>
      </w:r>
      <w:proofErr w:type="spellStart"/>
      <w:r w:rsidR="002F126B">
        <w:t>Isserlis</w:t>
      </w:r>
      <w:proofErr w:type="spellEnd"/>
      <w:r w:rsidR="002F126B">
        <w:t xml:space="preserve">, Sergio </w:t>
      </w:r>
      <w:proofErr w:type="spellStart"/>
      <w:r w:rsidR="002F126B">
        <w:t>Azzolini</w:t>
      </w:r>
      <w:proofErr w:type="spellEnd"/>
      <w:r w:rsidR="002F126B">
        <w:t xml:space="preserve">, Rainer Schmidt, Claudio </w:t>
      </w:r>
      <w:proofErr w:type="spellStart"/>
      <w:r w:rsidR="002F126B">
        <w:t>Martinez</w:t>
      </w:r>
      <w:proofErr w:type="spellEnd"/>
      <w:r w:rsidR="002F126B">
        <w:t xml:space="preserve"> </w:t>
      </w:r>
      <w:proofErr w:type="spellStart"/>
      <w:r w:rsidR="002F126B">
        <w:t>Mehner</w:t>
      </w:r>
      <w:proofErr w:type="spellEnd"/>
      <w:r w:rsidR="002F126B">
        <w:t xml:space="preserve">, Tomáš Jamník nebo Alfred </w:t>
      </w:r>
      <w:proofErr w:type="spellStart"/>
      <w:r w:rsidR="002F126B">
        <w:t>Brendel</w:t>
      </w:r>
      <w:proofErr w:type="spellEnd"/>
      <w:r w:rsidR="002F126B">
        <w:t>.</w:t>
      </w:r>
      <w:r w:rsidR="003617F7">
        <w:t xml:space="preserve"> V právě probíhající sezóně ho čeká mimo jiné vydání jeho debutového nahrávacího projektu, jež obsáhne kompletní díla Bohuslava Martinů pro cello a klavír (Supraphon).</w:t>
      </w:r>
    </w:p>
    <w:p w14:paraId="4551BBBC" w14:textId="5A286A36" w:rsidR="001279B4" w:rsidRDefault="0046599B" w:rsidP="00C26BE4">
      <w:pPr>
        <w:spacing w:before="0" w:after="160"/>
        <w:jc w:val="both"/>
      </w:pPr>
      <w:r w:rsidRPr="0046599B">
        <w:rPr>
          <w:b/>
          <w:bCs/>
        </w:rPr>
        <w:t>Marek Kozák</w:t>
      </w:r>
      <w:r>
        <w:t xml:space="preserve"> je oceňovaným klavírním sólistou a </w:t>
      </w:r>
      <w:r w:rsidRPr="00F66161">
        <w:t xml:space="preserve">zároveň vyhledávaným komorním hráčem. Jeho hudebními partnery jsou </w:t>
      </w:r>
      <w:r>
        <w:t xml:space="preserve">v této sezóně kromě Viléma Vlčka například </w:t>
      </w:r>
      <w:r w:rsidRPr="00F66161">
        <w:t>sopranistka Simona Šaturová, violoncellist</w:t>
      </w:r>
      <w:r>
        <w:t>a</w:t>
      </w:r>
      <w:r w:rsidRPr="00F66161">
        <w:t xml:space="preserve"> Václav Petr</w:t>
      </w:r>
      <w:r>
        <w:t xml:space="preserve"> </w:t>
      </w:r>
      <w:r w:rsidRPr="00F66161">
        <w:t xml:space="preserve">nebo houslista Jan Novák. </w:t>
      </w:r>
      <w:r>
        <w:t xml:space="preserve">Marek Kozák </w:t>
      </w:r>
      <w:r w:rsidR="002F126B">
        <w:t xml:space="preserve">v únoru 2023 odehrál kouzelný recitál v řadě Světová klavírní tvorba FOK v Rudolfinu a </w:t>
      </w:r>
      <w:r>
        <w:t xml:space="preserve">v říjnu tohoto roku sklidil </w:t>
      </w:r>
      <w:r w:rsidR="002F126B">
        <w:t>úspěch</w:t>
      </w:r>
      <w:r>
        <w:t xml:space="preserve"> na abonentním koncertě Pražských symfoniků pod taktovkou Petra </w:t>
      </w:r>
      <w:proofErr w:type="spellStart"/>
      <w:r>
        <w:t>Altrichtera</w:t>
      </w:r>
      <w:proofErr w:type="spellEnd"/>
      <w:r w:rsidR="002F126B">
        <w:t xml:space="preserve">, a to ne náhodou, protože se stejným orchestrem a dirigentem se stal laureátem soutěže Pražského jara. </w:t>
      </w:r>
    </w:p>
    <w:p w14:paraId="2657827B" w14:textId="034E29E3" w:rsidR="003617F7" w:rsidRDefault="003617F7" w:rsidP="003617F7">
      <w:pPr>
        <w:spacing w:before="0" w:after="160"/>
        <w:jc w:val="both"/>
      </w:pPr>
      <w:r>
        <w:t>Koncert je pořádán ve spolupráci s </w:t>
      </w:r>
      <w:r w:rsidRPr="003617F7">
        <w:rPr>
          <w:b/>
          <w:bCs/>
        </w:rPr>
        <w:t>Národní galerií Praha</w:t>
      </w:r>
      <w:r w:rsidR="00F813A0">
        <w:rPr>
          <w:b/>
          <w:bCs/>
        </w:rPr>
        <w:t xml:space="preserve"> </w:t>
      </w:r>
      <w:r w:rsidR="00F813A0" w:rsidRPr="00F813A0">
        <w:t>jako součást</w:t>
      </w:r>
      <w:r w:rsidR="00F813A0">
        <w:t xml:space="preserve"> výstavy </w:t>
      </w:r>
      <w:proofErr w:type="spellStart"/>
      <w:r w:rsidR="00F813A0" w:rsidRPr="00F813A0">
        <w:rPr>
          <w:b/>
          <w:bCs/>
        </w:rPr>
        <w:t>École</w:t>
      </w:r>
      <w:proofErr w:type="spellEnd"/>
      <w:r w:rsidR="00F813A0" w:rsidRPr="00F813A0">
        <w:rPr>
          <w:b/>
          <w:bCs/>
        </w:rPr>
        <w:t xml:space="preserve"> de Paris: Umělci z Čech a meziválečná Paříž</w:t>
      </w:r>
      <w:r w:rsidR="00F813A0" w:rsidRPr="00F813A0">
        <w:t>, která právě probíhá ve Valdštejnské jízdárně</w:t>
      </w:r>
      <w:r w:rsidRPr="00F813A0">
        <w:t xml:space="preserve">. </w:t>
      </w:r>
      <w:r>
        <w:t>Národní galerie Praha poskytuje návštěvníkům koncertů z cyklu Obrazy a hudba, kteří se prokáží zakoupenou vstupenkou, slevu 50 % na vstupné do výstavy nebo expozice, v níž je vystaveno dílo, které je předmětem přednášky.</w:t>
      </w:r>
    </w:p>
    <w:p w14:paraId="752C39F6" w14:textId="77777777" w:rsidR="003617F7" w:rsidRDefault="003617F7">
      <w:pPr>
        <w:spacing w:before="0" w:after="160"/>
      </w:pPr>
      <w:r>
        <w:br w:type="page"/>
      </w:r>
    </w:p>
    <w:p w14:paraId="2CACF4D6" w14:textId="77777777" w:rsidR="0046599B" w:rsidRDefault="0046599B" w:rsidP="003617F7">
      <w:pPr>
        <w:spacing w:before="0" w:after="160"/>
        <w:jc w:val="both"/>
      </w:pPr>
    </w:p>
    <w:p w14:paraId="357E735A" w14:textId="0BF79316" w:rsidR="00697F90" w:rsidRPr="002F126B" w:rsidRDefault="003E425C" w:rsidP="002F126B">
      <w:pPr>
        <w:pStyle w:val="Nadpis2"/>
      </w:pPr>
      <w:r>
        <w:t>Slovo dramaturga Martina Rudovského</w:t>
      </w:r>
    </w:p>
    <w:p w14:paraId="5FE23E91" w14:textId="0F99B6C4" w:rsidR="00F92421" w:rsidRDefault="00593BCA" w:rsidP="00F92421">
      <w:pPr>
        <w:jc w:val="both"/>
        <w:rPr>
          <w:b/>
        </w:rPr>
      </w:pPr>
      <w:r w:rsidRPr="00593BCA">
        <w:t xml:space="preserve">Řekne-li se „čeští umělci v meziválečné Francii“, každému se dnes vybaví především jména František Kupka a Toyen. Řeklo-li se totéž uměnímilovnému Pařížanovi dvacátých let, vybavil si v prvé řadě jména Georges </w:t>
      </w:r>
      <w:proofErr w:type="spellStart"/>
      <w:r w:rsidRPr="00593BCA">
        <w:t>Kars</w:t>
      </w:r>
      <w:proofErr w:type="spellEnd"/>
      <w:r w:rsidRPr="00593BCA">
        <w:t xml:space="preserve"> nebo </w:t>
      </w:r>
      <w:proofErr w:type="spellStart"/>
      <w:r w:rsidRPr="00593BCA">
        <w:t>Othon</w:t>
      </w:r>
      <w:proofErr w:type="spellEnd"/>
      <w:r w:rsidRPr="00593BCA">
        <w:t xml:space="preserve"> </w:t>
      </w:r>
      <w:proofErr w:type="spellStart"/>
      <w:r w:rsidRPr="00593BCA">
        <w:t>Coubine</w:t>
      </w:r>
      <w:proofErr w:type="spellEnd"/>
      <w:r w:rsidRPr="00593BCA">
        <w:t xml:space="preserve">. Ač to tak na první pohled nevypadá, jde také o české rodáky. Stejně jako u Bohuslava Martinů či Vítězslavy Kaprálové. Prosincový koncert se koná při příležitosti výstavy </w:t>
      </w:r>
      <w:proofErr w:type="spellStart"/>
      <w:r w:rsidRPr="00593BCA">
        <w:t>École</w:t>
      </w:r>
      <w:proofErr w:type="spellEnd"/>
      <w:r w:rsidRPr="00593BCA">
        <w:t xml:space="preserve"> de Paris: Umělci z Čech a meziválečná Paříž, která od listopadu 2024 do března 2025 ozdobí Valdštejnskou jízdárnu. Hudební pendant v</w:t>
      </w:r>
      <w:r>
        <w:t> </w:t>
      </w:r>
      <w:r w:rsidRPr="00593BCA">
        <w:t>Anežském klášteře vykouzlí violoncellista Vilém Vlček a klavírista Marek Kozák.</w:t>
      </w:r>
    </w:p>
    <w:p w14:paraId="3C54A141" w14:textId="08373CDF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64956CFD" w14:textId="77777777" w:rsidR="00593BCA" w:rsidRDefault="00593BCA" w:rsidP="00593BCA">
      <w:pPr>
        <w:pStyle w:val="Bezmezer"/>
        <w:rPr>
          <w:b/>
          <w:bCs/>
        </w:rPr>
      </w:pPr>
      <w:r w:rsidRPr="00593BCA">
        <w:rPr>
          <w:b/>
          <w:bCs/>
        </w:rPr>
        <w:t>Vilém Vlček &amp; Marek Kozák</w:t>
      </w:r>
    </w:p>
    <w:p w14:paraId="04FE379A" w14:textId="2F7D1617" w:rsidR="00593BCA" w:rsidRDefault="00593BCA" w:rsidP="00593BCA">
      <w:pPr>
        <w:pStyle w:val="Bezmezer"/>
        <w:rPr>
          <w:b/>
          <w:bCs/>
        </w:rPr>
      </w:pPr>
      <w:r>
        <w:rPr>
          <w:b/>
          <w:bCs/>
        </w:rPr>
        <w:t xml:space="preserve">19. prosince </w:t>
      </w:r>
      <w:r w:rsidRPr="00593BCA">
        <w:t>od 19:30, klášter sv. Anežky České</w:t>
      </w:r>
    </w:p>
    <w:p w14:paraId="6A98325E" w14:textId="77777777" w:rsidR="00593BCA" w:rsidRPr="00593BCA" w:rsidRDefault="00593BCA" w:rsidP="00593BCA">
      <w:pPr>
        <w:pStyle w:val="Bezmezer"/>
        <w:rPr>
          <w:b/>
          <w:bCs/>
        </w:rPr>
      </w:pPr>
    </w:p>
    <w:p w14:paraId="53831C73" w14:textId="77777777" w:rsidR="00593BCA" w:rsidRPr="00593BCA" w:rsidRDefault="00593BCA" w:rsidP="00593BCA">
      <w:pPr>
        <w:pStyle w:val="Bezmezer"/>
        <w:rPr>
          <w:b/>
          <w:bCs/>
        </w:rPr>
      </w:pPr>
      <w:r w:rsidRPr="00593BCA">
        <w:rPr>
          <w:b/>
          <w:bCs/>
        </w:rPr>
        <w:t>Bohuslav Martinů</w:t>
      </w:r>
    </w:p>
    <w:p w14:paraId="67E73FE4" w14:textId="77777777" w:rsidR="00593BCA" w:rsidRPr="00593BCA" w:rsidRDefault="00593BCA" w:rsidP="00593BCA">
      <w:pPr>
        <w:pStyle w:val="Bezmezer"/>
      </w:pPr>
      <w:r w:rsidRPr="00593BCA">
        <w:t>Sonáta č. 3 pro violoncello a klavír</w:t>
      </w:r>
    </w:p>
    <w:p w14:paraId="2D8AFF0C" w14:textId="77777777" w:rsidR="00593BCA" w:rsidRPr="00593BCA" w:rsidRDefault="00593BCA" w:rsidP="00593BCA">
      <w:pPr>
        <w:pStyle w:val="Bezmezer"/>
      </w:pPr>
      <w:r w:rsidRPr="00593BCA">
        <w:t xml:space="preserve">Variace na </w:t>
      </w:r>
      <w:proofErr w:type="spellStart"/>
      <w:r w:rsidRPr="00593BCA">
        <w:t>Rossiniho</w:t>
      </w:r>
      <w:proofErr w:type="spellEnd"/>
      <w:r w:rsidRPr="00593BCA">
        <w:t xml:space="preserve"> téma</w:t>
      </w:r>
    </w:p>
    <w:p w14:paraId="48673471" w14:textId="77777777" w:rsidR="00593BCA" w:rsidRPr="00593BCA" w:rsidRDefault="00593BCA" w:rsidP="00593BCA">
      <w:pPr>
        <w:pStyle w:val="Bezmezer"/>
        <w:rPr>
          <w:b/>
          <w:bCs/>
        </w:rPr>
      </w:pPr>
      <w:r w:rsidRPr="00593BCA">
        <w:rPr>
          <w:b/>
          <w:bCs/>
        </w:rPr>
        <w:t>Vítězslava Kaprálová</w:t>
      </w:r>
    </w:p>
    <w:p w14:paraId="3A53BF06" w14:textId="77777777" w:rsidR="00593BCA" w:rsidRPr="00593BCA" w:rsidRDefault="00593BCA" w:rsidP="00593BCA">
      <w:pPr>
        <w:pStyle w:val="Bezmezer"/>
      </w:pPr>
      <w:r w:rsidRPr="00593BCA">
        <w:t>Dubnová preludia op. 13</w:t>
      </w:r>
    </w:p>
    <w:p w14:paraId="39D41934" w14:textId="77777777" w:rsidR="00593BCA" w:rsidRPr="00593BCA" w:rsidRDefault="00593BCA" w:rsidP="00593BCA">
      <w:pPr>
        <w:pStyle w:val="Bezmezer"/>
      </w:pPr>
      <w:r w:rsidRPr="00593BCA">
        <w:t>Variace na zvony kostela St-</w:t>
      </w:r>
      <w:proofErr w:type="spellStart"/>
      <w:r w:rsidRPr="00593BCA">
        <w:t>Etienne</w:t>
      </w:r>
      <w:proofErr w:type="spellEnd"/>
      <w:r w:rsidRPr="00593BCA">
        <w:t>-</w:t>
      </w:r>
      <w:proofErr w:type="spellStart"/>
      <w:r w:rsidRPr="00593BCA">
        <w:t>du-Mont</w:t>
      </w:r>
      <w:proofErr w:type="spellEnd"/>
      <w:r w:rsidRPr="00593BCA">
        <w:t> op. 16</w:t>
      </w:r>
    </w:p>
    <w:p w14:paraId="18D7B96F" w14:textId="6CC53237" w:rsidR="00593BCA" w:rsidRPr="00593BCA" w:rsidRDefault="00593BCA" w:rsidP="00593BCA">
      <w:pPr>
        <w:pStyle w:val="Bezmezer"/>
        <w:rPr>
          <w:b/>
          <w:bCs/>
        </w:rPr>
      </w:pPr>
    </w:p>
    <w:p w14:paraId="26F18D20" w14:textId="77777777" w:rsidR="00593BCA" w:rsidRPr="00593BCA" w:rsidRDefault="00593BCA" w:rsidP="00593BCA">
      <w:pPr>
        <w:pStyle w:val="Bezmezer"/>
        <w:rPr>
          <w:b/>
          <w:bCs/>
        </w:rPr>
      </w:pPr>
      <w:r w:rsidRPr="00593BCA">
        <w:rPr>
          <w:b/>
          <w:bCs/>
        </w:rPr>
        <w:t>Vilém Vlček </w:t>
      </w:r>
      <w:r w:rsidRPr="00593BCA">
        <w:t>| violoncello</w:t>
      </w:r>
    </w:p>
    <w:p w14:paraId="1BBFC823" w14:textId="77777777" w:rsidR="00593BCA" w:rsidRPr="00593BCA" w:rsidRDefault="00593BCA" w:rsidP="00593BCA">
      <w:pPr>
        <w:pStyle w:val="Bezmezer"/>
        <w:rPr>
          <w:b/>
          <w:bCs/>
        </w:rPr>
      </w:pPr>
      <w:r w:rsidRPr="00593BCA">
        <w:rPr>
          <w:b/>
          <w:bCs/>
        </w:rPr>
        <w:t>Marek Kozák </w:t>
      </w:r>
      <w:r w:rsidRPr="00593BCA">
        <w:t>| klavír</w:t>
      </w:r>
    </w:p>
    <w:p w14:paraId="1C37A9FF" w14:textId="77777777" w:rsidR="00F92421" w:rsidRPr="00F92421" w:rsidRDefault="00F92421" w:rsidP="00F92421">
      <w:pPr>
        <w:pStyle w:val="Bezmezer"/>
        <w:rPr>
          <w:b/>
          <w:bCs/>
        </w:rPr>
      </w:pPr>
    </w:p>
    <w:p w14:paraId="14471FC4" w14:textId="636DA09F" w:rsidR="002B2E49" w:rsidRDefault="002B2E49" w:rsidP="002E0524">
      <w:pPr>
        <w:pStyle w:val="Nadpis2"/>
      </w:pPr>
      <w:r>
        <w:t>Foto</w:t>
      </w:r>
    </w:p>
    <w:p w14:paraId="59DD21F5" w14:textId="4FFD740F" w:rsidR="005500B9" w:rsidRPr="00593BCA" w:rsidRDefault="002E0CAB" w:rsidP="00C11F04">
      <w:pPr>
        <w:pStyle w:val="Bezmezer"/>
        <w:rPr>
          <w:bCs/>
        </w:rPr>
      </w:pPr>
      <w:hyperlink r:id="rId8" w:history="1">
        <w:r w:rsidRPr="00466737">
          <w:rPr>
            <w:rStyle w:val="Hypertextovodkaz"/>
            <w:bCs/>
          </w:rPr>
          <w:t>https://we.tl/t-IQ5659lbaM</w:t>
        </w:r>
      </w:hyperlink>
      <w:r>
        <w:rPr>
          <w:bCs/>
        </w:rPr>
        <w:t xml:space="preserve"> </w:t>
      </w:r>
    </w:p>
    <w:p w14:paraId="5A91EF18" w14:textId="6573BA4C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399D5186" w14:textId="072127E4" w:rsidR="005500B9" w:rsidRDefault="00593BCA" w:rsidP="00F773C3">
      <w:pPr>
        <w:pStyle w:val="Bezmezer"/>
        <w:rPr>
          <w:rStyle w:val="Hypertextovodkaz"/>
        </w:rPr>
      </w:pPr>
      <w:hyperlink r:id="rId9" w:history="1">
        <w:r w:rsidRPr="002806D6">
          <w:rPr>
            <w:rStyle w:val="Hypertextovodkaz"/>
          </w:rPr>
          <w:t>https://www.fok.cz/cs/Vlcek-Kozak</w:t>
        </w:r>
      </w:hyperlink>
    </w:p>
    <w:p w14:paraId="2D4C4F2A" w14:textId="77777777" w:rsidR="00F813A0" w:rsidRDefault="00F813A0" w:rsidP="00F813A0">
      <w:pPr>
        <w:pStyle w:val="Bezmezer"/>
      </w:pPr>
      <w:r w:rsidRPr="00F813A0">
        <w:t xml:space="preserve">Výstava </w:t>
      </w:r>
      <w:proofErr w:type="spellStart"/>
      <w:r w:rsidRPr="00F813A0">
        <w:t>École</w:t>
      </w:r>
      <w:proofErr w:type="spellEnd"/>
      <w:r w:rsidRPr="00F813A0">
        <w:t xml:space="preserve"> de Paris: Umělci z Čech a meziválečná Paříž</w:t>
      </w:r>
    </w:p>
    <w:p w14:paraId="67CAA08D" w14:textId="57537389" w:rsidR="00F813A0" w:rsidRDefault="00F813A0" w:rsidP="00F813A0">
      <w:pPr>
        <w:pStyle w:val="Bezmezer"/>
      </w:pPr>
      <w:hyperlink r:id="rId10" w:history="1">
        <w:r w:rsidRPr="00466737">
          <w:rPr>
            <w:rStyle w:val="Hypertextovodkaz"/>
          </w:rPr>
          <w:t>https://www.ngprague.cz/udalost/3917/ecole-de-paris-umelci-z-cech-a-mezivalecna-parizska-skola</w:t>
        </w:r>
      </w:hyperlink>
    </w:p>
    <w:p w14:paraId="61B26305" w14:textId="77777777" w:rsidR="00593BCA" w:rsidRPr="00F773C3" w:rsidRDefault="00593BCA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1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2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4356" w14:textId="77777777" w:rsidR="00CF1B4A" w:rsidRDefault="00CF1B4A" w:rsidP="00276115">
      <w:pPr>
        <w:spacing w:before="0" w:after="0" w:line="240" w:lineRule="auto"/>
      </w:pPr>
      <w:r>
        <w:separator/>
      </w:r>
    </w:p>
  </w:endnote>
  <w:endnote w:type="continuationSeparator" w:id="0">
    <w:p w14:paraId="41F4A5FA" w14:textId="77777777" w:rsidR="00CF1B4A" w:rsidRDefault="00CF1B4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6F5B5" w14:textId="77777777" w:rsidR="00CF1B4A" w:rsidRDefault="00CF1B4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17251F2" w14:textId="77777777" w:rsidR="00CF1B4A" w:rsidRDefault="00CF1B4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229B5C7B" w:rsidR="00276115" w:rsidRDefault="00593BCA" w:rsidP="002E0524">
    <w:pPr>
      <w:pStyle w:val="Bezmezer"/>
      <w:jc w:val="right"/>
    </w:pPr>
    <w:r>
      <w:t>11</w:t>
    </w:r>
    <w:r w:rsidR="00276115">
      <w:t xml:space="preserve">. </w:t>
    </w:r>
    <w:r w:rsidR="00F92421">
      <w:t>prosince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2081B"/>
    <w:rsid w:val="0003638A"/>
    <w:rsid w:val="0004150E"/>
    <w:rsid w:val="00055BE8"/>
    <w:rsid w:val="000772CF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755FE"/>
    <w:rsid w:val="00177963"/>
    <w:rsid w:val="00185922"/>
    <w:rsid w:val="00196553"/>
    <w:rsid w:val="001A024F"/>
    <w:rsid w:val="001A641E"/>
    <w:rsid w:val="001B0626"/>
    <w:rsid w:val="001B31F9"/>
    <w:rsid w:val="001B6DAC"/>
    <w:rsid w:val="001D2C03"/>
    <w:rsid w:val="001F081C"/>
    <w:rsid w:val="00236DE0"/>
    <w:rsid w:val="00237709"/>
    <w:rsid w:val="00237DD3"/>
    <w:rsid w:val="00255DC4"/>
    <w:rsid w:val="00256539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301580"/>
    <w:rsid w:val="003018D1"/>
    <w:rsid w:val="00307CC3"/>
    <w:rsid w:val="00310B3A"/>
    <w:rsid w:val="00315146"/>
    <w:rsid w:val="00326477"/>
    <w:rsid w:val="00342FC2"/>
    <w:rsid w:val="00346F7D"/>
    <w:rsid w:val="003503B1"/>
    <w:rsid w:val="003617F7"/>
    <w:rsid w:val="00367061"/>
    <w:rsid w:val="003853DD"/>
    <w:rsid w:val="00385B02"/>
    <w:rsid w:val="00392F00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A00F8"/>
    <w:rsid w:val="004A0EB4"/>
    <w:rsid w:val="004B24A3"/>
    <w:rsid w:val="004B7A4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90894"/>
    <w:rsid w:val="00593BCA"/>
    <w:rsid w:val="005A6F1E"/>
    <w:rsid w:val="005B2381"/>
    <w:rsid w:val="005C12FB"/>
    <w:rsid w:val="005D2BC8"/>
    <w:rsid w:val="005D5AE0"/>
    <w:rsid w:val="005D5D08"/>
    <w:rsid w:val="005D7CCB"/>
    <w:rsid w:val="006014E5"/>
    <w:rsid w:val="00627E47"/>
    <w:rsid w:val="00644F82"/>
    <w:rsid w:val="00652C1A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E62F6"/>
    <w:rsid w:val="00707C55"/>
    <w:rsid w:val="00717C0E"/>
    <w:rsid w:val="00722D0C"/>
    <w:rsid w:val="0076794F"/>
    <w:rsid w:val="007679F0"/>
    <w:rsid w:val="007745A9"/>
    <w:rsid w:val="0077467F"/>
    <w:rsid w:val="00776728"/>
    <w:rsid w:val="00777C89"/>
    <w:rsid w:val="00777DEA"/>
    <w:rsid w:val="00781A12"/>
    <w:rsid w:val="007C0F75"/>
    <w:rsid w:val="007D4CB7"/>
    <w:rsid w:val="007F1DC8"/>
    <w:rsid w:val="0080722A"/>
    <w:rsid w:val="00827ECA"/>
    <w:rsid w:val="00830C96"/>
    <w:rsid w:val="00833E9D"/>
    <w:rsid w:val="00842A41"/>
    <w:rsid w:val="00853966"/>
    <w:rsid w:val="008B185A"/>
    <w:rsid w:val="008C14FB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0E56"/>
    <w:rsid w:val="00B048EB"/>
    <w:rsid w:val="00B0498B"/>
    <w:rsid w:val="00B06712"/>
    <w:rsid w:val="00B14DF8"/>
    <w:rsid w:val="00B352C9"/>
    <w:rsid w:val="00B45223"/>
    <w:rsid w:val="00B455DC"/>
    <w:rsid w:val="00B46990"/>
    <w:rsid w:val="00B4753A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51A6D"/>
    <w:rsid w:val="00C530A8"/>
    <w:rsid w:val="00C54897"/>
    <w:rsid w:val="00C7240A"/>
    <w:rsid w:val="00C74AB3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79E9"/>
    <w:rsid w:val="00D15FC1"/>
    <w:rsid w:val="00D402D1"/>
    <w:rsid w:val="00D64F7F"/>
    <w:rsid w:val="00D65F47"/>
    <w:rsid w:val="00D749FF"/>
    <w:rsid w:val="00D81016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23D9F"/>
    <w:rsid w:val="00E40674"/>
    <w:rsid w:val="00E46CE1"/>
    <w:rsid w:val="00E504A4"/>
    <w:rsid w:val="00E740AF"/>
    <w:rsid w:val="00E94A68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22943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IQ5659lba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axmannova@fo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gprague.cz/udalost/3917/ecole-de-paris-umelci-z-cech-a-mezivalecna-parizska-s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Vlcek-Koza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2024-12-11T11:06:00Z</dcterms:created>
  <dcterms:modified xsi:type="dcterms:W3CDTF">2024-12-11T11:09:00Z</dcterms:modified>
</cp:coreProperties>
</file>