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240" w:lineRule="auto"/>
        <w:jc w:val="center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2310765</wp:posOffset>
            </wp:positionH>
            <wp:positionV relativeFrom="paragraph">
              <wp:posOffset>-431297</wp:posOffset>
            </wp:positionV>
            <wp:extent cx="1137684" cy="169561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32" r="3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7684" cy="16956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rPr>
          <w:rFonts w:ascii="Montserrat ExtraBold" w:cs="Montserrat ExtraBold" w:eastAsia="Montserrat ExtraBold" w:hAnsi="Montserrat ExtraBold"/>
          <w:b w:val="0"/>
          <w:bCs w:val="0"/>
          <w:sz w:val="10"/>
          <w:szCs w:val="10"/>
        </w:rPr>
      </w:pPr>
      <w:bookmarkStart w:colFirst="0" w:colLast="0" w:name="_39bzqnhgrndw" w:id="0"/>
      <w:bookmarkEnd w:id="0"/>
      <w:r w:rsidDel="00000000" w:rsidR="00000000" w:rsidRPr="00000000">
        <w:rPr>
          <w:rFonts w:ascii="Montserrat ExtraBold" w:cs="Montserrat ExtraBold" w:eastAsia="Montserrat ExtraBold" w:hAnsi="Montserrat ExtraBold"/>
          <w:b w:val="0"/>
          <w:bCs w:val="0"/>
          <w:rtl w:val="0"/>
        </w:rPr>
        <w:t xml:space="preserve">BeneMeat publikoval vědecký článek o bezpečnosti kultivovaného masa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before="200" w:line="240" w:lineRule="auto"/>
        <w:rPr>
          <w:rFonts w:ascii="Montserrat ExtraLight" w:cs="Montserrat ExtraLight" w:eastAsia="Montserrat ExtraLight" w:hAnsi="Montserrat ExtraLight"/>
          <w:sz w:val="18"/>
          <w:szCs w:val="18"/>
        </w:rPr>
      </w:pPr>
      <w:r w:rsidDel="00000000" w:rsidR="00000000" w:rsidRPr="00000000">
        <w:rPr>
          <w:rFonts w:ascii="Montserrat ExtraLight" w:cs="Montserrat ExtraLight" w:eastAsia="Montserrat ExtraLight" w:hAnsi="Montserrat ExtraLight"/>
          <w:sz w:val="18"/>
          <w:szCs w:val="18"/>
          <w:rtl w:val="0"/>
        </w:rPr>
        <w:t xml:space="preserve">Praha | 09. 09. 2026</w:t>
      </w:r>
    </w:p>
    <w:p w:rsidR="00000000" w:rsidDel="00000000" w:rsidP="00000000" w:rsidRDefault="00000000" w:rsidRPr="00000000" w14:paraId="00000007">
      <w:pPr>
        <w:jc w:val="both"/>
        <w:rPr>
          <w:rFonts w:ascii="Montserrat ExtraBold" w:cs="Montserrat ExtraBold" w:eastAsia="Montserrat ExtraBold" w:hAnsi="Montserrat ExtraBold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Česká biotechnologická společnost BeneMeat publikovala ve vědeckém časopise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Physiological Research</w:t>
      </w:r>
      <w:r w:rsidDel="00000000" w:rsidR="00000000" w:rsidRPr="00000000">
        <w:rPr>
          <w:sz w:val="24"/>
          <w:szCs w:val="24"/>
          <w:rtl w:val="0"/>
        </w:rPr>
        <w:t xml:space="preserve"> článek zaměřený na bezpečnost kultivovaného masa. Publikace Shaping the Future Plate: Exploring the Safety Concerns of Cultivated and Conventional Meat Production shrnuje současné vědecké poznatky o klíčových bezpečnostních otázkách této technologie a zároveň pojmenovává oblasti, které vyžadují další výzkum.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Bezpečnost není pro BeneMeat pouze regulatorním požadavkem před uvedením produktu na trh. Je součástí vývoje technologie od samotného začátku. Společnost proto v oblasti bezpečnosti podniká kroky i nad rámec současných regulatorních požadavků a prostřednictvím vědecké publikace otevírá tato témata odborné komunitě.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Publikace se věnuje mimo jiné mikrobiologické bezpečnosti kultivovace, bezpečnosti a stabilitě buněčných linií, jejich imortalizaci, genetickým modifikacím, složení kultivačních médií, alergenům a nutričnímu profilu. Zabývá se také tím, jak lze jednotlivá rizika v průběhu vývoje, produkce a následného zpracování identifikovat, kontrolovat a dále ověřovat.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„Zabývat se bezpečností kultivovaného masa je zásadní pro ochranu zdraví spotřebitelů, budování důvěry trhu a překonání regulatorních překážek nezbytných pro rozšíření této nové potravinářské technologie,“ </w:t>
      </w:r>
      <w:r w:rsidDel="00000000" w:rsidR="00000000" w:rsidRPr="00000000">
        <w:rPr>
          <w:rtl w:val="0"/>
        </w:rPr>
        <w:t xml:space="preserve">říká </w:t>
      </w:r>
      <w:r w:rsidDel="00000000" w:rsidR="00000000" w:rsidRPr="00000000">
        <w:rPr>
          <w:b w:val="1"/>
          <w:bCs w:val="1"/>
          <w:rtl w:val="0"/>
        </w:rPr>
        <w:t xml:space="preserve">Petra Nevečeřalová, Ph.D., </w:t>
      </w:r>
      <w:r w:rsidDel="00000000" w:rsidR="00000000" w:rsidRPr="00000000">
        <w:rPr>
          <w:rtl w:val="0"/>
        </w:rPr>
        <w:t xml:space="preserve">R&amp;D bioložka v BeneMeat a hlavní autorka publikace. „</w:t>
      </w:r>
      <w:r w:rsidDel="00000000" w:rsidR="00000000" w:rsidRPr="00000000">
        <w:rPr>
          <w:i w:val="1"/>
          <w:iCs w:val="1"/>
          <w:rtl w:val="0"/>
        </w:rPr>
        <w:t xml:space="preserve">BeneMeat se bezpečnosti věnuje důkladně, a to nejen prostřednictvím rozsáhlých rešerší odborné literatury, ale také pomocí různých analytických testů.“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BeneMeat chce publikací přispět k tomu, aby se diskuse o bezpečnosti kultivovaného masa opírala o vědecká data. Bezpečnost technologie podle společnosti nemá být pouze otázkou splnění regulatorních požadavků, ale průběžného ověřování, transparentnosti a otevřené odborné diskuse.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Celý vědecký článek je dostupný zde: 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https://www.biomed.cas.cz/physiolres/pdf/2026/75_645.pdf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BeneMeat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Montserrat Medium" w:cs="Montserrat Medium" w:eastAsia="Montserrat Medium" w:hAnsi="Montserrat Medium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BeneMeat je biotechnologická společnost, která je součást skupiny BTL,  zaměřená na vývoj škálovatelné a efektivní technologie produkce kultivovaného masa. Od roku 2020 společnost vyvinula komplexní know-how napříč biologií, chemií, hardwarem, softwarem i komerční implementací kultivovaného masa. S více než 150 odborníky v oblasti výzkumu a vývoje buduje BeneMeat kompletní technologický ekosystém, od vývoje univerzálních buněčných linií až po škálovatelná, spolehlivá a nákladově efektivní výrobní řešení. Společnost je připravena podporovat výrobce při všech klíčových výzvách spojených s uvedením kultivovaného masa na trh: technických, právních, regulačních a komerčních. Bene Meat na podzim roku 2023 obdržela registraci opravňující k výrobě kultivovaných buněk jako krmné suroviny do krmiv pro domácí mazlíčky. „Nejsme jen další společností v odvětví kultivovaného masa, ale technologický partner, který utváří jeho budoucnost.“ </w:t>
      </w:r>
      <w:hyperlink r:id="rId8">
        <w:r w:rsidDel="00000000" w:rsidR="00000000" w:rsidRPr="00000000">
          <w:rPr>
            <w:rFonts w:ascii="Montserrat Medium" w:cs="Montserrat Medium" w:eastAsia="Montserrat Medium" w:hAnsi="Montserrat Medium"/>
            <w:color w:val="7f7f7f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Montserrat Medium" w:cs="Montserrat Medium" w:eastAsia="Montserrat Medium" w:hAnsi="Montserrat Medium"/>
            <w:color w:val="1155cc"/>
            <w:u w:val="single"/>
            <w:rtl w:val="0"/>
          </w:rPr>
          <w:t xml:space="preserve">www.benemeat.com</w:t>
        </w:r>
      </w:hyperlink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   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Kultivované maso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Montserrat Medium" w:cs="Montserrat Medium" w:eastAsia="Montserrat Medium" w:hAnsi="Montserrat Medium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Kultivované maso, známé také jako maso z buněčné kultury, je skutečné živočišné maso vyrobené přímým pěstováním živočišných buněk v kontrolovaném prostředí bez nutnosti porážky zvířat. Proces začíná malým vzorkem živočišných buněk, které jsou vyživovány základními živinami a vedeny k tvorbě svalové, tukové a pojivové tkáně, čímž se napodobuje přirozený biologický růst. Výsledkem je maso, které je biologicky identické s konvenčním masem, ale může být produkováno udržitelnějším způsobem, s menším dopadem na životní prostředí a zlepšeným welfare zvířat. Kultivované maso je pojem označující maso (včetně svalových buněk, tukových buněk, pojivové tkáně, krve a dalších složek), které je vyrobeno kultivací živočišných buněk, nikoli porážkou živého zvířete. (Zdroj: New Harvest – výzkumný institut zaměřený na urychlení pokroku v oblasti buněčného zemědělství).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Montserrat ExtraBold" w:cs="Montserrat ExtraBold" w:eastAsia="Montserrat ExtraBold" w:hAnsi="Montserrat ExtraBold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Pro více informací kontaktujte: </w:t>
      </w:r>
      <w:r w:rsidDel="00000000" w:rsidR="00000000" w:rsidRPr="00000000">
        <w:rPr>
          <w:rFonts w:ascii="Montserrat Medium" w:cs="Montserrat Medium" w:eastAsia="Montserrat Medium" w:hAnsi="Montserrat Medium"/>
          <w:color w:val="1155cc"/>
          <w:rtl w:val="0"/>
        </w:rPr>
        <w:t xml:space="preserve">media@benemeat.com</w:t>
      </w: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Extra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ExtraBold">
    <w:embedBold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Style w:val="Heading2"/>
      <w:shd w:fill="ffffff" w:val="clear"/>
      <w:spacing w:after="0" w:before="0" w:lineRule="auto"/>
      <w:jc w:val="center"/>
      <w:rPr/>
    </w:pPr>
    <w:r w:rsidDel="00000000" w:rsidR="00000000" w:rsidRPr="00000000">
      <w:rPr>
        <w:rFonts w:ascii="Montserrat ExtraBold" w:cs="Montserrat ExtraBold" w:eastAsia="Montserrat ExtraBold" w:hAnsi="Montserrat ExtraBold"/>
        <w:b w:val="0"/>
        <w:bCs w:val="0"/>
        <w:sz w:val="15"/>
        <w:szCs w:val="15"/>
        <w:rtl w:val="0"/>
      </w:rPr>
      <w:t xml:space="preserve">W: </w:t>
    </w:r>
    <w:r w:rsidDel="00000000" w:rsidR="00000000" w:rsidRPr="00000000">
      <w:rPr>
        <w:rFonts w:ascii="Montserrat" w:cs="Montserrat" w:eastAsia="Montserrat" w:hAnsi="Montserrat"/>
        <w:b w:val="0"/>
        <w:bCs w:val="0"/>
        <w:sz w:val="15"/>
        <w:szCs w:val="15"/>
        <w:rtl w:val="0"/>
      </w:rPr>
      <w:t xml:space="preserve">benemeat.com</w:t>
    </w:r>
    <w:r w:rsidDel="00000000" w:rsidR="00000000" w:rsidRPr="00000000">
      <w:rPr>
        <w:rFonts w:ascii="Montserrat ExtraBold" w:cs="Montserrat ExtraBold" w:eastAsia="Montserrat ExtraBold" w:hAnsi="Montserrat ExtraBold"/>
        <w:b w:val="0"/>
        <w:bCs w:val="0"/>
        <w:sz w:val="15"/>
        <w:szCs w:val="15"/>
        <w:rtl w:val="0"/>
      </w:rPr>
      <w:t xml:space="preserve"> E:</w:t>
    </w:r>
    <w:r w:rsidDel="00000000" w:rsidR="00000000" w:rsidRPr="00000000">
      <w:rPr>
        <w:rFonts w:ascii="Montserrat Medium" w:cs="Montserrat Medium" w:eastAsia="Montserrat Medium" w:hAnsi="Montserrat Medium"/>
        <w:sz w:val="15"/>
        <w:szCs w:val="15"/>
        <w:rtl w:val="0"/>
      </w:rPr>
      <w:t xml:space="preserve"> </w:t>
    </w:r>
    <w:r w:rsidDel="00000000" w:rsidR="00000000" w:rsidRPr="00000000">
      <w:rPr>
        <w:rFonts w:ascii="Montserrat" w:cs="Montserrat" w:eastAsia="Montserrat" w:hAnsi="Montserrat"/>
        <w:b w:val="0"/>
        <w:bCs w:val="0"/>
        <w:sz w:val="15"/>
        <w:szCs w:val="15"/>
        <w:rtl w:val="0"/>
      </w:rPr>
      <w:t xml:space="preserve">media@benemeat.com</w:t>
    </w:r>
    <w:r w:rsidDel="00000000" w:rsidR="00000000" w:rsidRPr="00000000">
      <w:rPr>
        <w:rFonts w:ascii="Montserrat" w:cs="Montserrat" w:eastAsia="Montserrat" w:hAnsi="Montserrat"/>
        <w:sz w:val="15"/>
        <w:szCs w:val="15"/>
        <w:rtl w:val="0"/>
      </w:rPr>
      <w:t xml:space="preserve"> A: </w:t>
    </w:r>
    <w:r w:rsidDel="00000000" w:rsidR="00000000" w:rsidRPr="00000000">
      <w:rPr>
        <w:rFonts w:ascii="Montserrat" w:cs="Montserrat" w:eastAsia="Montserrat" w:hAnsi="Montserrat"/>
        <w:b w:val="0"/>
        <w:bCs w:val="0"/>
        <w:color w:val="000000"/>
        <w:sz w:val="15"/>
        <w:szCs w:val="15"/>
        <w:rtl w:val="0"/>
      </w:rPr>
      <w:t xml:space="preserve">CUBE | Evropská 423/178 | Prague | 160 00 </w:t>
    </w:r>
    <w:r w:rsidDel="00000000" w:rsidR="00000000" w:rsidRPr="00000000">
      <w:rPr>
        <w:b w:val="0"/>
        <w:bCs w:val="0"/>
        <w:sz w:val="15"/>
        <w:szCs w:val="15"/>
        <w:rtl w:val="0"/>
      </w:rPr>
      <w:t xml:space="preserve">| Czech republic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jc w:val="both"/>
      <w:rPr>
        <w:rFonts w:ascii="Montserrat" w:cs="Montserrat" w:eastAsia="Montserrat" w:hAnsi="Montserrat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en-CZ"/>
      </w:rPr>
    </w:rPrDefault>
    <w:pPrDefault>
      <w:pPr>
        <w:shd w:fill="ffffff" w:val="clear"/>
        <w:spacing w:after="225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480" w:line="240" w:lineRule="auto"/>
    </w:pPr>
    <w:rPr>
      <w:rFonts w:ascii="Montserrat" w:cs="Montserrat" w:eastAsia="Montserrat" w:hAnsi="Montserrat"/>
      <w:b w:val="1"/>
      <w:bCs w:val="1"/>
      <w:color w:val="49144c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enemeat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biomed.cas.cz/physiolres/pdf/2026/75_645.pdf" TargetMode="External"/><Relationship Id="rId8" Type="http://schemas.openxmlformats.org/officeDocument/2006/relationships/hyperlink" Target="http://www.benemeat.com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ExtraLight-italic.ttf"/><Relationship Id="rId10" Type="http://schemas.openxmlformats.org/officeDocument/2006/relationships/font" Target="fonts/MontserratExtraLight-bold.ttf"/><Relationship Id="rId13" Type="http://schemas.openxmlformats.org/officeDocument/2006/relationships/font" Target="fonts/MontserratExtraBold-bold.ttf"/><Relationship Id="rId12" Type="http://schemas.openxmlformats.org/officeDocument/2006/relationships/font" Target="fonts/MontserratExtraLight-boldItalic.ttf"/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MontserratExtraLight-regular.ttf"/><Relationship Id="rId14" Type="http://schemas.openxmlformats.org/officeDocument/2006/relationships/font" Target="fonts/MontserratExtraBold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ediaServiceImageTags">
    <vt:lpwstr>MediaServiceImageTags</vt:lpwstr>
  </property>
</Properties>
</file>