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AFA73" w14:textId="77777777" w:rsidR="00297982" w:rsidRDefault="00297982">
      <w:pPr>
        <w:spacing w:after="120" w:line="288" w:lineRule="auto"/>
        <w:rPr>
          <w:rStyle w:val="OhneA"/>
          <w:rFonts w:ascii="Arial" w:eastAsia="Arial" w:hAnsi="Arial" w:cs="Arial"/>
          <w:b/>
          <w:bCs/>
          <w:caps/>
        </w:rPr>
      </w:pPr>
      <w:bookmarkStart w:id="0" w:name="_GoBack"/>
      <w:bookmarkEnd w:id="0"/>
    </w:p>
    <w:p w14:paraId="2F06C573" w14:textId="77777777" w:rsidR="00297982" w:rsidRDefault="00667699">
      <w:pPr>
        <w:spacing w:after="120" w:line="288" w:lineRule="auto"/>
        <w:rPr>
          <w:rStyle w:val="OhneA"/>
          <w:rFonts w:ascii="Arial" w:eastAsia="Arial" w:hAnsi="Arial" w:cs="Arial"/>
          <w:b/>
          <w:bCs/>
          <w:caps/>
          <w:sz w:val="26"/>
          <w:szCs w:val="26"/>
        </w:rPr>
      </w:pPr>
      <w:r>
        <w:rPr>
          <w:rStyle w:val="OhneA"/>
          <w:rFonts w:ascii="Arial" w:hAnsi="Arial"/>
          <w:b/>
          <w:bCs/>
          <w:caps/>
          <w:sz w:val="26"/>
          <w:szCs w:val="26"/>
          <w:lang w:val="de-DE"/>
        </w:rPr>
        <w:t>PENTHESILEA - STUDIO MARTA V</w:t>
      </w:r>
      <w:r>
        <w:rPr>
          <w:rStyle w:val="OhneA"/>
          <w:rFonts w:ascii="Arial" w:hAnsi="Arial"/>
          <w:b/>
          <w:bCs/>
          <w:caps/>
          <w:sz w:val="26"/>
          <w:szCs w:val="26"/>
        </w:rPr>
        <w:t> </w:t>
      </w:r>
      <w:r>
        <w:rPr>
          <w:rStyle w:val="OhneA"/>
          <w:rFonts w:ascii="Arial" w:hAnsi="Arial"/>
          <w:b/>
          <w:bCs/>
          <w:caps/>
          <w:sz w:val="26"/>
          <w:szCs w:val="26"/>
          <w:lang w:val="nl-NL"/>
        </w:rPr>
        <w:t>NOV</w:t>
      </w:r>
      <w:r>
        <w:rPr>
          <w:rStyle w:val="OhneA"/>
          <w:rFonts w:ascii="Arial" w:hAnsi="Arial"/>
          <w:b/>
          <w:bCs/>
          <w:caps/>
          <w:sz w:val="26"/>
          <w:szCs w:val="26"/>
          <w:lang w:val="pt-PT"/>
        </w:rPr>
        <w:t xml:space="preserve">É </w:t>
      </w:r>
      <w:r>
        <w:rPr>
          <w:rStyle w:val="OhneA"/>
          <w:rFonts w:ascii="Arial" w:hAnsi="Arial"/>
          <w:b/>
          <w:bCs/>
          <w:caps/>
          <w:sz w:val="26"/>
          <w:szCs w:val="26"/>
        </w:rPr>
        <w:t>INSCENACI TEMATIZUJE N</w:t>
      </w:r>
      <w:r>
        <w:rPr>
          <w:rStyle w:val="OhneA"/>
          <w:rFonts w:ascii="Arial" w:hAnsi="Arial"/>
          <w:b/>
          <w:bCs/>
          <w:caps/>
          <w:sz w:val="26"/>
          <w:szCs w:val="26"/>
        </w:rPr>
        <w:t>Á</w:t>
      </w:r>
      <w:r>
        <w:rPr>
          <w:rStyle w:val="OhneA"/>
          <w:rFonts w:ascii="Arial" w:hAnsi="Arial"/>
          <w:b/>
          <w:bCs/>
          <w:caps/>
          <w:sz w:val="26"/>
          <w:szCs w:val="26"/>
          <w:lang w:val="en-US"/>
        </w:rPr>
        <w:t xml:space="preserve">SLEDKY </w:t>
      </w:r>
      <w:r>
        <w:rPr>
          <w:rStyle w:val="OhneA"/>
          <w:rFonts w:ascii="Arial" w:hAnsi="Arial"/>
          <w:b/>
          <w:bCs/>
          <w:caps/>
          <w:sz w:val="26"/>
          <w:szCs w:val="26"/>
        </w:rPr>
        <w:t>SEXUALIZOVAN</w:t>
      </w:r>
      <w:r>
        <w:rPr>
          <w:rStyle w:val="OhneA"/>
          <w:rFonts w:ascii="Arial" w:hAnsi="Arial"/>
          <w:b/>
          <w:bCs/>
          <w:caps/>
          <w:sz w:val="26"/>
          <w:szCs w:val="26"/>
        </w:rPr>
        <w:t>É</w:t>
      </w:r>
      <w:r>
        <w:rPr>
          <w:rStyle w:val="OhneA"/>
          <w:rFonts w:ascii="Arial" w:hAnsi="Arial"/>
          <w:b/>
          <w:bCs/>
          <w:caps/>
          <w:sz w:val="26"/>
          <w:szCs w:val="26"/>
        </w:rPr>
        <w:t>HO N</w:t>
      </w:r>
      <w:r>
        <w:rPr>
          <w:rStyle w:val="OhneA"/>
          <w:rFonts w:ascii="Arial" w:hAnsi="Arial"/>
          <w:b/>
          <w:bCs/>
          <w:caps/>
          <w:sz w:val="26"/>
          <w:szCs w:val="26"/>
        </w:rPr>
        <w:t>Á</w:t>
      </w:r>
      <w:r>
        <w:rPr>
          <w:rStyle w:val="OhneA"/>
          <w:rFonts w:ascii="Arial" w:hAnsi="Arial"/>
          <w:b/>
          <w:bCs/>
          <w:caps/>
          <w:sz w:val="26"/>
          <w:szCs w:val="26"/>
        </w:rPr>
        <w:t>SIL</w:t>
      </w:r>
      <w:r>
        <w:rPr>
          <w:rStyle w:val="OhneA"/>
          <w:rFonts w:ascii="Arial" w:hAnsi="Arial"/>
          <w:b/>
          <w:bCs/>
          <w:caps/>
          <w:sz w:val="26"/>
          <w:szCs w:val="26"/>
        </w:rPr>
        <w:t>Í</w:t>
      </w:r>
    </w:p>
    <w:p w14:paraId="31D1A50B" w14:textId="77777777" w:rsidR="00297982" w:rsidRDefault="00297982">
      <w:pPr>
        <w:spacing w:after="120" w:line="288" w:lineRule="auto"/>
        <w:rPr>
          <w:rStyle w:val="OhneA"/>
          <w:rFonts w:ascii="Arial" w:eastAsia="Arial" w:hAnsi="Arial" w:cs="Arial"/>
          <w:b/>
          <w:bCs/>
          <w:caps/>
          <w:sz w:val="26"/>
          <w:szCs w:val="26"/>
        </w:rPr>
      </w:pPr>
    </w:p>
    <w:p w14:paraId="52B56FC9" w14:textId="77777777" w:rsidR="00297982" w:rsidRDefault="00667699">
      <w:pPr>
        <w:spacing w:line="288" w:lineRule="auto"/>
        <w:ind w:firstLine="567"/>
        <w:jc w:val="both"/>
        <w:rPr>
          <w:rStyle w:val="OhneA"/>
          <w:rFonts w:ascii="Arial" w:eastAsia="Arial" w:hAnsi="Arial" w:cs="Arial"/>
          <w:sz w:val="24"/>
          <w:szCs w:val="24"/>
          <w:u w:color="1C2228"/>
          <w:shd w:val="clear" w:color="auto" w:fill="FEFEFF"/>
        </w:rPr>
      </w:pP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V roce 1808 napsal 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ě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meck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ý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e-DE"/>
        </w:rPr>
        <w:t>autor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e-DE"/>
        </w:rPr>
        <w:t xml:space="preserve"> Henrich von Kleist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e-DE"/>
        </w:rPr>
        <w:t>drama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e-DE"/>
        </w:rPr>
        <w:t xml:space="preserve"> </w:t>
      </w:r>
      <w:proofErr w:type="spellStart"/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  <w:lang w:val="en-US"/>
        </w:rPr>
        <w:t>Penthesilea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, ve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kter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>é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m kriticky nahl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íží ž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ivot jedince ve spole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č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nosti prostoupen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 xml:space="preserve">é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sil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í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m. L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íčí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mocensk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 xml:space="preserve">é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vztahy mezi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ř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eck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ý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mi voj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ky, kte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ří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ji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ž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deset let bojuj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í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p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ř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ed Trojou, a odhaluje traumatick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é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okolnosti vzniku na mu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ží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ch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nez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visl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>é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ho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ž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ensk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>é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ho st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tu Amazonek. Jejich kr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lovn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ě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Penthesilee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, kter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á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se p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ř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ed Trojou st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ř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et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v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á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s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ř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eck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ý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m hrdinou Achillem, d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v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á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e-DE"/>
        </w:rPr>
        <w:t xml:space="preserve">Kleist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e-DE"/>
        </w:rPr>
        <w:t>mo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ž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nost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 obr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tit bezmoc v moc a vz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í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t pomstu do sv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ý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ch rukou,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čí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m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ž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se jeho pohled radik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ln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ě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li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ší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od jin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ý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e-DE"/>
        </w:rPr>
        <w:t>ch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e-DE"/>
        </w:rPr>
        <w:t xml:space="preserve">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e-DE"/>
        </w:rPr>
        <w:t>verz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í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zn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m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>é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ho m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ý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tu. </w:t>
      </w:r>
    </w:p>
    <w:p w14:paraId="158E553A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88" w:lineRule="auto"/>
        <w:jc w:val="both"/>
        <w:rPr>
          <w:rStyle w:val="OhneA"/>
          <w:rFonts w:ascii="Arial" w:eastAsia="Arial" w:hAnsi="Arial" w:cs="Arial"/>
          <w:sz w:val="24"/>
          <w:szCs w:val="24"/>
          <w:u w:color="1C2228"/>
          <w:shd w:val="clear" w:color="auto" w:fill="FEFEFF"/>
        </w:rPr>
      </w:pPr>
      <w:r>
        <w:rPr>
          <w:rStyle w:val="OhneA"/>
          <w:rFonts w:ascii="Arial" w:eastAsia="Arial" w:hAnsi="Arial" w:cs="Arial"/>
          <w:sz w:val="24"/>
          <w:szCs w:val="24"/>
          <w:u w:color="1C2228"/>
          <w:shd w:val="clear" w:color="auto" w:fill="FEFEFF"/>
          <w:lang w:val="fr-FR"/>
        </w:rPr>
        <w:tab/>
        <w:t xml:space="preserve">Inscenace </w:t>
      </w:r>
      <w:proofErr w:type="spellStart"/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  <w:lang w:val="en-US"/>
        </w:rPr>
        <w:t>Penthesilea</w:t>
      </w:r>
      <w:proofErr w:type="spellEnd"/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  <w:lang w:val="en-US"/>
        </w:rPr>
        <w:t xml:space="preserve">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roz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i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ř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uje pohled Heinricha von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Kleista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 o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autorsk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 xml:space="preserve">é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en-US"/>
        </w:rPr>
        <w:t>texty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en-US"/>
        </w:rPr>
        <w:t xml:space="preserve">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en-US"/>
        </w:rPr>
        <w:t>sc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>é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ristky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 a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re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ž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is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>é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rky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 Daniely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Samsonov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>é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. Zam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ěř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uje se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na d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ů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sledky mezigenera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č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í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it-IT"/>
        </w:rPr>
        <w:t>ch traumat, fenom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>é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n neviditelnosti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ž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en a d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v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á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prostor 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sledk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ů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m, se kter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ý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mi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ž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ij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í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ob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ě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ti zn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siln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ě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í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. </w:t>
      </w:r>
    </w:p>
    <w:p w14:paraId="1068586E" w14:textId="77777777" w:rsidR="00297982" w:rsidRDefault="00297982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88" w:lineRule="auto"/>
        <w:jc w:val="both"/>
        <w:rPr>
          <w:rStyle w:val="OhneA"/>
          <w:rFonts w:ascii="Arial" w:eastAsia="Arial" w:hAnsi="Arial" w:cs="Arial"/>
          <w:sz w:val="24"/>
          <w:szCs w:val="24"/>
          <w:u w:color="1C2228"/>
          <w:shd w:val="clear" w:color="auto" w:fill="FEFEFF"/>
        </w:rPr>
      </w:pPr>
    </w:p>
    <w:p w14:paraId="0E153CF2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88" w:lineRule="auto"/>
        <w:ind w:left="1700"/>
        <w:jc w:val="both"/>
        <w:rPr>
          <w:rStyle w:val="OhneA"/>
          <w:rFonts w:ascii="Arial" w:eastAsia="Arial" w:hAnsi="Arial" w:cs="Arial"/>
          <w:u w:color="1C2228"/>
          <w:shd w:val="clear" w:color="auto" w:fill="FEFEFF"/>
        </w:rPr>
      </w:pPr>
      <w:r>
        <w:rPr>
          <w:rStyle w:val="OhneA"/>
          <w:rFonts w:ascii="Arial" w:hAnsi="Arial"/>
          <w:u w:color="1C2228"/>
          <w:shd w:val="clear" w:color="auto" w:fill="FEFEFF"/>
        </w:rPr>
        <w:t>Ro</w:t>
      </w:r>
      <w:r>
        <w:rPr>
          <w:rStyle w:val="OhneA"/>
          <w:rFonts w:ascii="Arial" w:hAnsi="Arial"/>
          <w:u w:color="1C2228"/>
          <w:shd w:val="clear" w:color="auto" w:fill="FEFEFF"/>
        </w:rPr>
        <w:t>č</w:t>
      </w:r>
      <w:r>
        <w:rPr>
          <w:rStyle w:val="OhneA"/>
          <w:rFonts w:ascii="Arial" w:hAnsi="Arial"/>
          <w:u w:color="1C2228"/>
          <w:shd w:val="clear" w:color="auto" w:fill="FEFEFF"/>
        </w:rPr>
        <w:t>n</w:t>
      </w:r>
      <w:r>
        <w:rPr>
          <w:rStyle w:val="OhneA"/>
          <w:rFonts w:ascii="Arial" w:hAnsi="Arial"/>
          <w:u w:color="1C2228"/>
          <w:shd w:val="clear" w:color="auto" w:fill="FEFEFF"/>
        </w:rPr>
        <w:t xml:space="preserve">ě </w:t>
      </w:r>
      <w:r>
        <w:rPr>
          <w:rStyle w:val="OhneA"/>
          <w:rFonts w:ascii="Arial" w:hAnsi="Arial"/>
          <w:u w:color="1C2228"/>
          <w:shd w:val="clear" w:color="auto" w:fill="FEFEFF"/>
        </w:rPr>
        <w:t>kv</w:t>
      </w:r>
      <w:r>
        <w:rPr>
          <w:rStyle w:val="OhneA"/>
          <w:rFonts w:ascii="Arial" w:hAnsi="Arial"/>
          <w:u w:color="1C2228"/>
          <w:shd w:val="clear" w:color="auto" w:fill="FEFEFF"/>
        </w:rPr>
        <w:t>ů</w:t>
      </w:r>
      <w:r>
        <w:rPr>
          <w:rStyle w:val="OhneA"/>
          <w:rFonts w:ascii="Arial" w:hAnsi="Arial"/>
          <w:u w:color="1C2228"/>
          <w:shd w:val="clear" w:color="auto" w:fill="FEFEFF"/>
        </w:rPr>
        <w:t>li n</w:t>
      </w:r>
      <w:r>
        <w:rPr>
          <w:rStyle w:val="OhneA"/>
          <w:rFonts w:ascii="Arial" w:hAnsi="Arial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u w:color="1C2228"/>
          <w:shd w:val="clear" w:color="auto" w:fill="FEFEFF"/>
        </w:rPr>
        <w:t>sledk</w:t>
      </w:r>
      <w:r>
        <w:rPr>
          <w:rStyle w:val="OhneA"/>
          <w:rFonts w:ascii="Arial" w:hAnsi="Arial"/>
          <w:u w:color="1C2228"/>
          <w:shd w:val="clear" w:color="auto" w:fill="FEFEFF"/>
        </w:rPr>
        <w:t>ů</w:t>
      </w:r>
      <w:r>
        <w:rPr>
          <w:rStyle w:val="OhneA"/>
          <w:rFonts w:ascii="Arial" w:hAnsi="Arial"/>
          <w:u w:color="1C2228"/>
          <w:shd w:val="clear" w:color="auto" w:fill="FEFEFF"/>
        </w:rPr>
        <w:t>m zn</w:t>
      </w:r>
      <w:r>
        <w:rPr>
          <w:rStyle w:val="OhneA"/>
          <w:rFonts w:ascii="Arial" w:hAnsi="Arial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u w:color="1C2228"/>
          <w:shd w:val="clear" w:color="auto" w:fill="FEFEFF"/>
        </w:rPr>
        <w:t>siln</w:t>
      </w:r>
      <w:r>
        <w:rPr>
          <w:rStyle w:val="OhneA"/>
          <w:rFonts w:ascii="Arial" w:hAnsi="Arial"/>
          <w:u w:color="1C2228"/>
          <w:shd w:val="clear" w:color="auto" w:fill="FEFEFF"/>
        </w:rPr>
        <w:t>ě</w:t>
      </w:r>
      <w:r>
        <w:rPr>
          <w:rStyle w:val="OhneA"/>
          <w:rFonts w:ascii="Arial" w:hAnsi="Arial"/>
          <w:u w:color="1C2228"/>
          <w:shd w:val="clear" w:color="auto" w:fill="FEFEFF"/>
        </w:rPr>
        <w:t>n</w:t>
      </w:r>
      <w:r>
        <w:rPr>
          <w:rStyle w:val="OhneA"/>
          <w:rFonts w:ascii="Arial" w:hAnsi="Arial"/>
          <w:u w:color="1C2228"/>
          <w:shd w:val="clear" w:color="auto" w:fill="FEFEFF"/>
        </w:rPr>
        <w:t xml:space="preserve">í </w:t>
      </w:r>
      <w:r>
        <w:rPr>
          <w:rStyle w:val="OhneA"/>
          <w:rFonts w:ascii="Arial" w:hAnsi="Arial"/>
          <w:u w:color="1C2228"/>
          <w:shd w:val="clear" w:color="auto" w:fill="FEFEFF"/>
        </w:rPr>
        <w:t>vyhled</w:t>
      </w:r>
      <w:r>
        <w:rPr>
          <w:rStyle w:val="OhneA"/>
          <w:rFonts w:ascii="Arial" w:hAnsi="Arial"/>
          <w:u w:color="1C2228"/>
          <w:shd w:val="clear" w:color="auto" w:fill="FEFEFF"/>
        </w:rPr>
        <w:t xml:space="preserve">á </w:t>
      </w:r>
      <w:r>
        <w:rPr>
          <w:rStyle w:val="OhneA"/>
          <w:rFonts w:ascii="Arial" w:hAnsi="Arial"/>
          <w:u w:color="1C2228"/>
          <w:shd w:val="clear" w:color="auto" w:fill="FEFEFF"/>
        </w:rPr>
        <w:t xml:space="preserve">v </w:t>
      </w:r>
      <w:proofErr w:type="spellStart"/>
      <w:r>
        <w:rPr>
          <w:rStyle w:val="OhneA"/>
          <w:rFonts w:ascii="Arial" w:hAnsi="Arial"/>
          <w:u w:color="1C2228"/>
          <w:shd w:val="clear" w:color="auto" w:fill="FEFEFF"/>
        </w:rPr>
        <w:t>Č</w:t>
      </w:r>
      <w:r>
        <w:rPr>
          <w:rStyle w:val="OhneA"/>
          <w:rFonts w:ascii="Arial" w:hAnsi="Arial"/>
          <w:u w:color="1C2228"/>
          <w:shd w:val="clear" w:color="auto" w:fill="FEFEFF"/>
        </w:rPr>
        <w:t>esk</w:t>
      </w:r>
      <w:proofErr w:type="spellEnd"/>
      <w:r>
        <w:rPr>
          <w:rStyle w:val="OhneA"/>
          <w:rFonts w:ascii="Arial" w:hAnsi="Arial"/>
          <w:u w:color="1C2228"/>
          <w:shd w:val="clear" w:color="auto" w:fill="FEFEFF"/>
          <w:lang w:val="fr-FR"/>
        </w:rPr>
        <w:t xml:space="preserve">é </w:t>
      </w:r>
      <w:r>
        <w:rPr>
          <w:rStyle w:val="OhneA"/>
          <w:rFonts w:ascii="Arial" w:hAnsi="Arial"/>
          <w:u w:color="1C2228"/>
          <w:shd w:val="clear" w:color="auto" w:fill="FEFEFF"/>
        </w:rPr>
        <w:t>republice l</w:t>
      </w:r>
      <w:r>
        <w:rPr>
          <w:rStyle w:val="OhneA"/>
          <w:rFonts w:ascii="Arial" w:hAnsi="Arial"/>
          <w:u w:color="1C2228"/>
          <w:shd w:val="clear" w:color="auto" w:fill="FEFEFF"/>
          <w:lang w:val="fr-FR"/>
        </w:rPr>
        <w:t>é</w:t>
      </w:r>
      <w:proofErr w:type="spellStart"/>
      <w:r>
        <w:rPr>
          <w:rStyle w:val="OhneA"/>
          <w:rFonts w:ascii="Arial" w:hAnsi="Arial"/>
          <w:u w:color="1C2228"/>
          <w:shd w:val="clear" w:color="auto" w:fill="FEFEFF"/>
        </w:rPr>
        <w:t>ka</w:t>
      </w:r>
      <w:r>
        <w:rPr>
          <w:rStyle w:val="OhneA"/>
          <w:rFonts w:ascii="Arial" w:hAnsi="Arial"/>
          <w:u w:color="1C2228"/>
          <w:shd w:val="clear" w:color="auto" w:fill="FEFEFF"/>
        </w:rPr>
        <w:t>ř</w:t>
      </w:r>
      <w:r>
        <w:rPr>
          <w:rStyle w:val="OhneA"/>
          <w:rFonts w:ascii="Arial" w:hAnsi="Arial"/>
          <w:u w:color="1C2228"/>
          <w:shd w:val="clear" w:color="auto" w:fill="FEFEFF"/>
        </w:rPr>
        <w:t>skou</w:t>
      </w:r>
      <w:proofErr w:type="spellEnd"/>
      <w:r>
        <w:rPr>
          <w:rStyle w:val="OhneA"/>
          <w:rFonts w:ascii="Arial" w:hAnsi="Arial"/>
          <w:u w:color="1C2228"/>
          <w:shd w:val="clear" w:color="auto" w:fill="FEFEFF"/>
        </w:rPr>
        <w:t xml:space="preserve"> pomoc 123 550 </w:t>
      </w:r>
      <w:r>
        <w:rPr>
          <w:rStyle w:val="OhneA"/>
          <w:rFonts w:ascii="Arial" w:hAnsi="Arial"/>
          <w:u w:color="1C2228"/>
          <w:shd w:val="clear" w:color="auto" w:fill="FEFEFF"/>
        </w:rPr>
        <w:t>ž</w:t>
      </w:r>
      <w:r>
        <w:rPr>
          <w:rStyle w:val="OhneA"/>
          <w:rFonts w:ascii="Arial" w:hAnsi="Arial"/>
          <w:u w:color="1C2228"/>
          <w:shd w:val="clear" w:color="auto" w:fill="FEFEFF"/>
          <w:lang w:val="nl-NL"/>
        </w:rPr>
        <w:t>en, p</w:t>
      </w:r>
      <w:proofErr w:type="spellStart"/>
      <w:r>
        <w:rPr>
          <w:rStyle w:val="OhneA"/>
          <w:rFonts w:ascii="Arial" w:hAnsi="Arial"/>
          <w:u w:color="1C2228"/>
          <w:shd w:val="clear" w:color="auto" w:fill="FEFEFF"/>
        </w:rPr>
        <w:t>ř</w:t>
      </w:r>
      <w:r>
        <w:rPr>
          <w:rStyle w:val="OhneA"/>
          <w:rFonts w:ascii="Arial" w:hAnsi="Arial"/>
          <w:u w:color="1C2228"/>
          <w:shd w:val="clear" w:color="auto" w:fill="FEFEFF"/>
        </w:rPr>
        <w:t>i</w:t>
      </w:r>
      <w:r>
        <w:rPr>
          <w:rStyle w:val="OhneA"/>
          <w:rFonts w:ascii="Arial" w:hAnsi="Arial"/>
          <w:u w:color="1C2228"/>
          <w:shd w:val="clear" w:color="auto" w:fill="FEFEFF"/>
        </w:rPr>
        <w:t>č</w:t>
      </w:r>
      <w:r>
        <w:rPr>
          <w:rStyle w:val="OhneA"/>
          <w:rFonts w:ascii="Arial" w:hAnsi="Arial"/>
          <w:u w:color="1C2228"/>
          <w:shd w:val="clear" w:color="auto" w:fill="FEFEFF"/>
        </w:rPr>
        <w:t>em</w:t>
      </w:r>
      <w:r>
        <w:rPr>
          <w:rStyle w:val="OhneA"/>
          <w:rFonts w:ascii="Arial" w:hAnsi="Arial"/>
          <w:u w:color="1C2228"/>
          <w:shd w:val="clear" w:color="auto" w:fill="FEFEFF"/>
        </w:rPr>
        <w:t>ž</w:t>
      </w:r>
      <w:proofErr w:type="spellEnd"/>
      <w:r>
        <w:rPr>
          <w:rStyle w:val="OhneA"/>
          <w:rFonts w:ascii="Arial" w:hAnsi="Arial"/>
          <w:u w:color="1C2228"/>
          <w:shd w:val="clear" w:color="auto" w:fill="FEFEFF"/>
        </w:rPr>
        <w:t xml:space="preserve"> </w:t>
      </w:r>
      <w:r>
        <w:rPr>
          <w:rStyle w:val="OhneA"/>
          <w:rFonts w:ascii="Arial" w:hAnsi="Arial"/>
          <w:u w:color="1C2228"/>
          <w:shd w:val="clear" w:color="auto" w:fill="FEFEFF"/>
        </w:rPr>
        <w:t xml:space="preserve">se odhaduje, </w:t>
      </w:r>
      <w:r>
        <w:rPr>
          <w:rStyle w:val="OhneA"/>
          <w:rFonts w:ascii="Arial" w:hAnsi="Arial"/>
          <w:u w:color="1C2228"/>
          <w:shd w:val="clear" w:color="auto" w:fill="FEFEFF"/>
        </w:rPr>
        <w:t>ž</w:t>
      </w:r>
      <w:r>
        <w:rPr>
          <w:rStyle w:val="OhneA"/>
          <w:rFonts w:ascii="Arial" w:hAnsi="Arial"/>
          <w:u w:color="1C2228"/>
          <w:shd w:val="clear" w:color="auto" w:fill="FEFEFF"/>
          <w:lang w:val="pt-PT"/>
        </w:rPr>
        <w:t xml:space="preserve">e </w:t>
      </w:r>
      <w:proofErr w:type="gramStart"/>
      <w:r>
        <w:rPr>
          <w:rStyle w:val="OhneA"/>
          <w:rFonts w:ascii="Arial" w:hAnsi="Arial"/>
          <w:u w:color="1C2228"/>
          <w:shd w:val="clear" w:color="auto" w:fill="FEFEFF"/>
          <w:lang w:val="pt-PT"/>
        </w:rPr>
        <w:t>51%</w:t>
      </w:r>
      <w:proofErr w:type="gramEnd"/>
      <w:r>
        <w:rPr>
          <w:rStyle w:val="OhneA"/>
          <w:rFonts w:ascii="Arial" w:hAnsi="Arial"/>
          <w:u w:color="1C2228"/>
          <w:shd w:val="clear" w:color="auto" w:fill="FEFEFF"/>
          <w:lang w:val="pt-PT"/>
        </w:rPr>
        <w:t xml:space="preserve"> ob</w:t>
      </w:r>
      <w:proofErr w:type="spellStart"/>
      <w:r>
        <w:rPr>
          <w:rStyle w:val="OhneA"/>
          <w:rFonts w:ascii="Arial" w:hAnsi="Arial"/>
          <w:u w:color="1C2228"/>
          <w:shd w:val="clear" w:color="auto" w:fill="FEFEFF"/>
        </w:rPr>
        <w:t>ě</w:t>
      </w:r>
      <w:r>
        <w:rPr>
          <w:rStyle w:val="OhneA"/>
          <w:rFonts w:ascii="Arial" w:hAnsi="Arial"/>
          <w:u w:color="1C2228"/>
          <w:shd w:val="clear" w:color="auto" w:fill="FEFEFF"/>
        </w:rPr>
        <w:t>t</w:t>
      </w:r>
      <w:r>
        <w:rPr>
          <w:rStyle w:val="OhneA"/>
          <w:rFonts w:ascii="Arial" w:hAnsi="Arial"/>
          <w:u w:color="1C2228"/>
          <w:shd w:val="clear" w:color="auto" w:fill="FEFEFF"/>
        </w:rPr>
        <w:t>í</w:t>
      </w:r>
      <w:proofErr w:type="spellEnd"/>
      <w:r>
        <w:rPr>
          <w:rStyle w:val="OhneA"/>
          <w:rFonts w:ascii="Arial" w:hAnsi="Arial"/>
          <w:u w:color="1C2228"/>
          <w:shd w:val="clear" w:color="auto" w:fill="FEFEFF"/>
        </w:rPr>
        <w:t xml:space="preserve"> </w:t>
      </w:r>
      <w:r>
        <w:rPr>
          <w:rStyle w:val="OhneA"/>
          <w:rFonts w:ascii="Arial" w:hAnsi="Arial"/>
          <w:u w:color="1C2228"/>
          <w:shd w:val="clear" w:color="auto" w:fill="FEFEFF"/>
        </w:rPr>
        <w:t xml:space="preserve">pomoc </w:t>
      </w:r>
      <w:r>
        <w:rPr>
          <w:rStyle w:val="OhneA"/>
          <w:rFonts w:ascii="Arial" w:hAnsi="Arial"/>
          <w:u w:color="1C2228"/>
          <w:shd w:val="clear" w:color="auto" w:fill="FEFEFF"/>
        </w:rPr>
        <w:t>nevyhled</w:t>
      </w:r>
      <w:r>
        <w:rPr>
          <w:rStyle w:val="OhneA"/>
          <w:rFonts w:ascii="Arial" w:hAnsi="Arial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u w:color="1C2228"/>
          <w:shd w:val="clear" w:color="auto" w:fill="FEFEFF"/>
        </w:rPr>
        <w:t>, ani se nesv</w:t>
      </w:r>
      <w:r>
        <w:rPr>
          <w:rStyle w:val="OhneA"/>
          <w:rFonts w:ascii="Arial" w:hAnsi="Arial"/>
          <w:u w:color="1C2228"/>
          <w:shd w:val="clear" w:color="auto" w:fill="FEFEFF"/>
        </w:rPr>
        <w:t xml:space="preserve">ěří </w:t>
      </w:r>
      <w:r>
        <w:rPr>
          <w:rStyle w:val="OhneA"/>
          <w:rFonts w:ascii="Arial" w:hAnsi="Arial"/>
          <w:u w:color="1C2228"/>
          <w:shd w:val="clear" w:color="auto" w:fill="FEFEFF"/>
        </w:rPr>
        <w:t>sv</w:t>
      </w:r>
      <w:r>
        <w:rPr>
          <w:rStyle w:val="OhneA"/>
          <w:rFonts w:ascii="Arial" w:hAnsi="Arial"/>
          <w:u w:color="1C2228"/>
          <w:shd w:val="clear" w:color="auto" w:fill="FEFEFF"/>
        </w:rPr>
        <w:t>ý</w:t>
      </w:r>
      <w:r>
        <w:rPr>
          <w:rStyle w:val="OhneA"/>
          <w:rFonts w:ascii="Arial" w:hAnsi="Arial"/>
          <w:u w:color="1C2228"/>
          <w:shd w:val="clear" w:color="auto" w:fill="FEFEFF"/>
        </w:rPr>
        <w:t>m bl</w:t>
      </w:r>
      <w:r>
        <w:rPr>
          <w:rStyle w:val="OhneA"/>
          <w:rFonts w:ascii="Arial" w:hAnsi="Arial"/>
          <w:u w:color="1C2228"/>
          <w:shd w:val="clear" w:color="auto" w:fill="FEFEFF"/>
        </w:rPr>
        <w:t>í</w:t>
      </w:r>
      <w:r>
        <w:rPr>
          <w:rStyle w:val="OhneA"/>
          <w:rFonts w:ascii="Arial" w:hAnsi="Arial"/>
          <w:u w:color="1C2228"/>
          <w:shd w:val="clear" w:color="auto" w:fill="FEFEFF"/>
        </w:rPr>
        <w:t>zk</w:t>
      </w:r>
      <w:r>
        <w:rPr>
          <w:rStyle w:val="OhneA"/>
          <w:rFonts w:ascii="Arial" w:hAnsi="Arial"/>
          <w:u w:color="1C2228"/>
          <w:shd w:val="clear" w:color="auto" w:fill="FEFEFF"/>
        </w:rPr>
        <w:t>ý</w:t>
      </w:r>
      <w:r>
        <w:rPr>
          <w:rStyle w:val="OhneA"/>
          <w:rFonts w:ascii="Arial" w:hAnsi="Arial"/>
          <w:u w:color="1C2228"/>
          <w:shd w:val="clear" w:color="auto" w:fill="FEFEFF"/>
        </w:rPr>
        <w:t>m. Podle posledn</w:t>
      </w:r>
      <w:r>
        <w:rPr>
          <w:rStyle w:val="OhneA"/>
          <w:rFonts w:ascii="Arial" w:hAnsi="Arial"/>
          <w:u w:color="1C2228"/>
          <w:shd w:val="clear" w:color="auto" w:fill="FEFEFF"/>
        </w:rPr>
        <w:t>í</w:t>
      </w:r>
      <w:r>
        <w:rPr>
          <w:rStyle w:val="OhneA"/>
          <w:rFonts w:ascii="Arial" w:hAnsi="Arial"/>
          <w:u w:color="1C2228"/>
          <w:shd w:val="clear" w:color="auto" w:fill="FEFEFF"/>
          <w:lang w:val="nl-NL"/>
        </w:rPr>
        <w:t>ch dat m</w:t>
      </w:r>
      <w:r>
        <w:rPr>
          <w:rStyle w:val="OhneA"/>
          <w:rFonts w:ascii="Arial" w:hAnsi="Arial"/>
          <w:u w:color="1C2228"/>
          <w:shd w:val="clear" w:color="auto" w:fill="FEFEFF"/>
        </w:rPr>
        <w:t xml:space="preserve">á </w:t>
      </w:r>
      <w:r>
        <w:rPr>
          <w:rStyle w:val="OhneA"/>
          <w:rFonts w:ascii="Arial" w:hAnsi="Arial"/>
          <w:u w:color="1C2228"/>
          <w:shd w:val="clear" w:color="auto" w:fill="FEFEFF"/>
        </w:rPr>
        <w:t xml:space="preserve">v </w:t>
      </w:r>
      <w:proofErr w:type="spellStart"/>
      <w:r>
        <w:rPr>
          <w:rStyle w:val="OhneA"/>
          <w:rFonts w:ascii="Arial" w:hAnsi="Arial"/>
          <w:u w:color="1C2228"/>
          <w:shd w:val="clear" w:color="auto" w:fill="FEFEFF"/>
        </w:rPr>
        <w:t>Č</w:t>
      </w:r>
      <w:r>
        <w:rPr>
          <w:rStyle w:val="OhneA"/>
          <w:rFonts w:ascii="Arial" w:hAnsi="Arial"/>
          <w:u w:color="1C2228"/>
          <w:shd w:val="clear" w:color="auto" w:fill="FEFEFF"/>
        </w:rPr>
        <w:t>esk</w:t>
      </w:r>
      <w:proofErr w:type="spellEnd"/>
      <w:r>
        <w:rPr>
          <w:rStyle w:val="OhneA"/>
          <w:rFonts w:ascii="Arial" w:hAnsi="Arial"/>
          <w:u w:color="1C2228"/>
          <w:shd w:val="clear" w:color="auto" w:fill="FEFEFF"/>
          <w:lang w:val="fr-FR"/>
        </w:rPr>
        <w:t xml:space="preserve">é </w:t>
      </w:r>
      <w:r>
        <w:rPr>
          <w:rStyle w:val="OhneA"/>
          <w:rFonts w:ascii="Arial" w:hAnsi="Arial"/>
          <w:u w:color="1C2228"/>
          <w:shd w:val="clear" w:color="auto" w:fill="FEFEFF"/>
        </w:rPr>
        <w:t>republice zku</w:t>
      </w:r>
      <w:r>
        <w:rPr>
          <w:rStyle w:val="OhneA"/>
          <w:rFonts w:ascii="Arial" w:hAnsi="Arial"/>
          <w:u w:color="1C2228"/>
          <w:shd w:val="clear" w:color="auto" w:fill="FEFEFF"/>
        </w:rPr>
        <w:t>š</w:t>
      </w:r>
      <w:r>
        <w:rPr>
          <w:rStyle w:val="OhneA"/>
          <w:rFonts w:ascii="Arial" w:hAnsi="Arial"/>
          <w:u w:color="1C2228"/>
          <w:shd w:val="clear" w:color="auto" w:fill="FEFEFF"/>
        </w:rPr>
        <w:t>enost se zn</w:t>
      </w:r>
      <w:r>
        <w:rPr>
          <w:rStyle w:val="OhneA"/>
          <w:rFonts w:ascii="Arial" w:hAnsi="Arial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u w:color="1C2228"/>
          <w:shd w:val="clear" w:color="auto" w:fill="FEFEFF"/>
        </w:rPr>
        <w:t>siln</w:t>
      </w:r>
      <w:r>
        <w:rPr>
          <w:rStyle w:val="OhneA"/>
          <w:rFonts w:ascii="Arial" w:hAnsi="Arial"/>
          <w:u w:color="1C2228"/>
          <w:shd w:val="clear" w:color="auto" w:fill="FEFEFF"/>
        </w:rPr>
        <w:t>ě</w:t>
      </w:r>
      <w:r>
        <w:rPr>
          <w:rStyle w:val="OhneA"/>
          <w:rFonts w:ascii="Arial" w:hAnsi="Arial"/>
          <w:u w:color="1C2228"/>
          <w:shd w:val="clear" w:color="auto" w:fill="FEFEFF"/>
        </w:rPr>
        <w:t>n</w:t>
      </w:r>
      <w:r>
        <w:rPr>
          <w:rStyle w:val="OhneA"/>
          <w:rFonts w:ascii="Arial" w:hAnsi="Arial"/>
          <w:u w:color="1C2228"/>
          <w:shd w:val="clear" w:color="auto" w:fill="FEFEFF"/>
        </w:rPr>
        <w:t>í</w:t>
      </w:r>
      <w:r>
        <w:rPr>
          <w:rStyle w:val="OhneA"/>
          <w:rFonts w:ascii="Arial" w:hAnsi="Arial"/>
          <w:u w:color="1C2228"/>
          <w:shd w:val="clear" w:color="auto" w:fill="FEFEFF"/>
        </w:rPr>
        <w:t>m ka</w:t>
      </w:r>
      <w:r>
        <w:rPr>
          <w:rStyle w:val="OhneA"/>
          <w:rFonts w:ascii="Arial" w:hAnsi="Arial"/>
          <w:u w:color="1C2228"/>
          <w:shd w:val="clear" w:color="auto" w:fill="FEFEFF"/>
        </w:rPr>
        <w:t>ž</w:t>
      </w:r>
      <w:r>
        <w:rPr>
          <w:rStyle w:val="OhneA"/>
          <w:rFonts w:ascii="Arial" w:hAnsi="Arial"/>
          <w:u w:color="1C2228"/>
          <w:shd w:val="clear" w:color="auto" w:fill="FEFEFF"/>
        </w:rPr>
        <w:t>d</w:t>
      </w:r>
      <w:r>
        <w:rPr>
          <w:rStyle w:val="OhneA"/>
          <w:rFonts w:ascii="Arial" w:hAnsi="Arial"/>
          <w:u w:color="1C2228"/>
          <w:shd w:val="clear" w:color="auto" w:fill="FEFEFF"/>
        </w:rPr>
        <w:t xml:space="preserve">á </w:t>
      </w:r>
      <w:r>
        <w:rPr>
          <w:rStyle w:val="OhneA"/>
          <w:rFonts w:ascii="Arial" w:hAnsi="Arial"/>
          <w:u w:color="1C2228"/>
          <w:shd w:val="clear" w:color="auto" w:fill="FEFEFF"/>
        </w:rPr>
        <w:t>p</w:t>
      </w:r>
      <w:r>
        <w:rPr>
          <w:rStyle w:val="OhneA"/>
          <w:rFonts w:ascii="Arial" w:hAnsi="Arial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u w:color="1C2228"/>
          <w:shd w:val="clear" w:color="auto" w:fill="FEFEFF"/>
        </w:rPr>
        <w:t>t</w:t>
      </w:r>
      <w:r>
        <w:rPr>
          <w:rStyle w:val="OhneA"/>
          <w:rFonts w:ascii="Arial" w:hAnsi="Arial"/>
          <w:u w:color="1C2228"/>
          <w:shd w:val="clear" w:color="auto" w:fill="FEFEFF"/>
        </w:rPr>
        <w:t>á ž</w:t>
      </w:r>
      <w:r>
        <w:rPr>
          <w:rStyle w:val="OhneA"/>
          <w:rFonts w:ascii="Arial" w:hAnsi="Arial"/>
          <w:u w:color="1C2228"/>
          <w:shd w:val="clear" w:color="auto" w:fill="FEFEFF"/>
          <w:lang w:val="it-IT"/>
        </w:rPr>
        <w:t>ena.</w:t>
      </w:r>
    </w:p>
    <w:p w14:paraId="5FCFC03E" w14:textId="77777777" w:rsidR="00297982" w:rsidRDefault="00297982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88" w:lineRule="auto"/>
        <w:jc w:val="both"/>
        <w:rPr>
          <w:rStyle w:val="OhneA"/>
          <w:rFonts w:ascii="Arial" w:eastAsia="Arial" w:hAnsi="Arial" w:cs="Arial"/>
          <w:u w:color="1C2228"/>
          <w:shd w:val="clear" w:color="auto" w:fill="FEFEFF"/>
        </w:rPr>
      </w:pPr>
    </w:p>
    <w:p w14:paraId="400EEA6F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88" w:lineRule="auto"/>
        <w:jc w:val="both"/>
        <w:rPr>
          <w:rStyle w:val="OhneA"/>
          <w:rFonts w:ascii="Arial" w:eastAsia="Arial" w:hAnsi="Arial" w:cs="Arial"/>
        </w:rPr>
      </w:pPr>
      <w:r>
        <w:rPr>
          <w:rStyle w:val="OhneA"/>
          <w:rFonts w:ascii="Arial" w:eastAsia="Arial" w:hAnsi="Arial" w:cs="Arial"/>
          <w:sz w:val="24"/>
          <w:szCs w:val="24"/>
          <w:u w:color="1C2228"/>
          <w:shd w:val="clear" w:color="auto" w:fill="FEFEFF"/>
        </w:rPr>
        <w:tab/>
        <w:t>Dramatik, b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sn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í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e-DE"/>
        </w:rPr>
        <w:t xml:space="preserve">k a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e-DE"/>
        </w:rPr>
        <w:t>publicista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e-DE"/>
        </w:rPr>
        <w:t xml:space="preserve"> Heinrich von Kleist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je jedn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í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m z nejv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ý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znamn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ě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j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ší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ch autor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ů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ě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meck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>é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ho jazyka. Mezi jeho nejoce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ň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ovan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ě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j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ší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d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í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>la pat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ří 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hry 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Katynka z Heilbronnu, Rozbit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 xml:space="preserve">ý 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d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ž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b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n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 a </w:t>
      </w:r>
      <w:proofErr w:type="spellStart"/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  <w:lang w:val="en-US"/>
        </w:rPr>
        <w:t>Penthesilea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, d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>le pr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es-ES_tradnl"/>
        </w:rPr>
        <w:t>ó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zy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 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Mark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ý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za z O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…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, 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  <w:lang w:val="de-DE"/>
        </w:rPr>
        <w:t>Michael Kohlhaas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 nebo 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Zem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ě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t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ř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>esen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</w:rPr>
        <w:t xml:space="preserve">í </w:t>
      </w:r>
      <w:r>
        <w:rPr>
          <w:rStyle w:val="OhneA"/>
          <w:rFonts w:ascii="Arial" w:hAnsi="Arial"/>
          <w:i/>
          <w:iCs/>
          <w:sz w:val="24"/>
          <w:szCs w:val="24"/>
          <w:u w:color="1C2228"/>
          <w:shd w:val="clear" w:color="auto" w:fill="FEFEFF"/>
          <w:lang w:val="en-US"/>
        </w:rPr>
        <w:t>v Chile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. 21. listopadu 1811 sp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á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chal ve v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ě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ku 34 let spolu s jemu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bl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í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a-DK"/>
        </w:rPr>
        <w:t>zkou Henriettou Vogel sebevra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ž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du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 u berl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í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da-DK"/>
        </w:rPr>
        <w:t>nsk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  <w:lang w:val="fr-FR"/>
        </w:rPr>
        <w:t>é</w:t>
      </w:r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ho jezera </w:t>
      </w:r>
      <w:proofErr w:type="spellStart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>Wannsee</w:t>
      </w:r>
      <w:proofErr w:type="spellEnd"/>
      <w:r>
        <w:rPr>
          <w:rStyle w:val="OhneA"/>
          <w:rFonts w:ascii="Arial" w:hAnsi="Arial"/>
          <w:sz w:val="24"/>
          <w:szCs w:val="24"/>
          <w:u w:color="1C2228"/>
          <w:shd w:val="clear" w:color="auto" w:fill="FEFEFF"/>
        </w:rPr>
        <w:t xml:space="preserve">. </w:t>
      </w:r>
    </w:p>
    <w:p w14:paraId="17446AFC" w14:textId="77777777" w:rsidR="00297982" w:rsidRDefault="00667699">
      <w:pPr>
        <w:spacing w:line="288" w:lineRule="auto"/>
        <w:ind w:firstLine="567"/>
        <w:jc w:val="both"/>
        <w:rPr>
          <w:rStyle w:val="OhneA"/>
          <w:rFonts w:ascii="Arial" w:eastAsia="Arial" w:hAnsi="Arial" w:cs="Arial"/>
          <w:sz w:val="24"/>
          <w:szCs w:val="24"/>
        </w:rPr>
      </w:pPr>
      <w:r>
        <w:rPr>
          <w:rStyle w:val="OhneA"/>
          <w:rFonts w:ascii="Arial" w:hAnsi="Arial"/>
          <w:sz w:val="24"/>
          <w:szCs w:val="24"/>
        </w:rPr>
        <w:t>V inscenaci se p</w:t>
      </w:r>
      <w:r>
        <w:rPr>
          <w:rStyle w:val="OhneA"/>
          <w:rFonts w:ascii="Arial" w:hAnsi="Arial"/>
          <w:sz w:val="24"/>
          <w:szCs w:val="24"/>
        </w:rPr>
        <w:t>ř</w:t>
      </w:r>
      <w:r>
        <w:rPr>
          <w:rStyle w:val="OhneA"/>
          <w:rFonts w:ascii="Arial" w:hAnsi="Arial"/>
          <w:sz w:val="24"/>
          <w:szCs w:val="24"/>
        </w:rPr>
        <w:t>edstav</w:t>
      </w:r>
      <w:r>
        <w:rPr>
          <w:rStyle w:val="OhneA"/>
          <w:rFonts w:ascii="Arial" w:hAnsi="Arial"/>
          <w:sz w:val="24"/>
          <w:szCs w:val="24"/>
        </w:rPr>
        <w:t xml:space="preserve">í </w:t>
      </w:r>
      <w:proofErr w:type="spellStart"/>
      <w:r>
        <w:rPr>
          <w:rStyle w:val="OhneA"/>
          <w:rFonts w:ascii="Arial" w:hAnsi="Arial"/>
          <w:sz w:val="24"/>
          <w:szCs w:val="24"/>
        </w:rPr>
        <w:t>dvan</w:t>
      </w:r>
      <w:r>
        <w:rPr>
          <w:rStyle w:val="OhneA"/>
          <w:rFonts w:ascii="Arial" w:hAnsi="Arial"/>
          <w:sz w:val="24"/>
          <w:szCs w:val="24"/>
        </w:rPr>
        <w:t>á</w:t>
      </w:r>
      <w:r>
        <w:rPr>
          <w:rStyle w:val="OhneA"/>
          <w:rFonts w:ascii="Arial" w:hAnsi="Arial"/>
          <w:sz w:val="24"/>
          <w:szCs w:val="24"/>
          <w:lang w:val="en-US"/>
        </w:rPr>
        <w:t>ct</w:t>
      </w:r>
      <w:proofErr w:type="spellEnd"/>
      <w:r>
        <w:rPr>
          <w:rStyle w:val="OhneA"/>
          <w:rFonts w:ascii="Arial" w:hAnsi="Arial"/>
          <w:sz w:val="24"/>
          <w:szCs w:val="24"/>
          <w:lang w:val="en-US"/>
        </w:rPr>
        <w:t xml:space="preserve"> here</w:t>
      </w:r>
      <w:proofErr w:type="spellStart"/>
      <w:r>
        <w:rPr>
          <w:rStyle w:val="OhneA"/>
          <w:rFonts w:ascii="Arial" w:hAnsi="Arial"/>
          <w:sz w:val="24"/>
          <w:szCs w:val="24"/>
        </w:rPr>
        <w:t>č</w:t>
      </w:r>
      <w:r>
        <w:rPr>
          <w:rStyle w:val="OhneA"/>
          <w:rFonts w:ascii="Arial" w:hAnsi="Arial"/>
          <w:sz w:val="24"/>
          <w:szCs w:val="24"/>
        </w:rPr>
        <w:t>ek</w:t>
      </w:r>
      <w:proofErr w:type="spellEnd"/>
      <w:r>
        <w:rPr>
          <w:rStyle w:val="OhneA"/>
          <w:rFonts w:ascii="Arial" w:hAnsi="Arial"/>
          <w:sz w:val="24"/>
          <w:szCs w:val="24"/>
        </w:rPr>
        <w:t xml:space="preserve"> a herc</w:t>
      </w:r>
      <w:r>
        <w:rPr>
          <w:rStyle w:val="OhneA"/>
          <w:rFonts w:ascii="Arial" w:hAnsi="Arial"/>
          <w:sz w:val="24"/>
          <w:szCs w:val="24"/>
        </w:rPr>
        <w:t>ů</w:t>
      </w:r>
      <w:r>
        <w:rPr>
          <w:rStyle w:val="OhneA"/>
          <w:rFonts w:ascii="Arial" w:hAnsi="Arial"/>
          <w:sz w:val="24"/>
          <w:szCs w:val="24"/>
        </w:rPr>
        <w:t xml:space="preserve"> z </w:t>
      </w:r>
      <w:proofErr w:type="spellStart"/>
      <w:r>
        <w:rPr>
          <w:rStyle w:val="OhneA"/>
          <w:rFonts w:ascii="Arial" w:hAnsi="Arial"/>
          <w:sz w:val="24"/>
          <w:szCs w:val="24"/>
        </w:rPr>
        <w:t>absolventsk</w:t>
      </w:r>
      <w:proofErr w:type="spellEnd"/>
      <w:r>
        <w:rPr>
          <w:rStyle w:val="OhneA"/>
          <w:rFonts w:ascii="Arial" w:hAnsi="Arial"/>
          <w:sz w:val="24"/>
          <w:szCs w:val="24"/>
          <w:lang w:val="fr-FR"/>
        </w:rPr>
        <w:t>é</w:t>
      </w:r>
      <w:r>
        <w:rPr>
          <w:rStyle w:val="OhneA"/>
          <w:rFonts w:ascii="Arial" w:hAnsi="Arial"/>
          <w:sz w:val="24"/>
          <w:szCs w:val="24"/>
        </w:rPr>
        <w:t>ho ro</w:t>
      </w:r>
      <w:r>
        <w:rPr>
          <w:rStyle w:val="OhneA"/>
          <w:rFonts w:ascii="Arial" w:hAnsi="Arial"/>
          <w:sz w:val="24"/>
          <w:szCs w:val="24"/>
        </w:rPr>
        <w:t>č</w:t>
      </w:r>
      <w:r>
        <w:rPr>
          <w:rStyle w:val="OhneA"/>
          <w:rFonts w:ascii="Arial" w:hAnsi="Arial"/>
          <w:sz w:val="24"/>
          <w:szCs w:val="24"/>
        </w:rPr>
        <w:t>n</w:t>
      </w:r>
      <w:r>
        <w:rPr>
          <w:rStyle w:val="OhneA"/>
          <w:rFonts w:ascii="Arial" w:hAnsi="Arial"/>
          <w:sz w:val="24"/>
          <w:szCs w:val="24"/>
        </w:rPr>
        <w:t>í</w:t>
      </w:r>
      <w:r>
        <w:rPr>
          <w:rStyle w:val="OhneA"/>
          <w:rFonts w:ascii="Arial" w:hAnsi="Arial"/>
          <w:sz w:val="24"/>
          <w:szCs w:val="24"/>
        </w:rPr>
        <w:t xml:space="preserve">ku z </w:t>
      </w:r>
      <w:proofErr w:type="spellStart"/>
      <w:r>
        <w:rPr>
          <w:rStyle w:val="OhneA"/>
          <w:rFonts w:ascii="Arial" w:hAnsi="Arial"/>
          <w:sz w:val="24"/>
          <w:szCs w:val="24"/>
        </w:rPr>
        <w:t>Ateli</w:t>
      </w:r>
      <w:proofErr w:type="spellEnd"/>
      <w:r>
        <w:rPr>
          <w:rStyle w:val="OhneA"/>
          <w:rFonts w:ascii="Arial" w:hAnsi="Arial"/>
          <w:sz w:val="24"/>
          <w:szCs w:val="24"/>
          <w:lang w:val="fr-FR"/>
        </w:rPr>
        <w:t>é</w:t>
      </w:r>
      <w:proofErr w:type="spellStart"/>
      <w:r>
        <w:rPr>
          <w:rStyle w:val="OhneA"/>
          <w:rFonts w:ascii="Arial" w:hAnsi="Arial"/>
          <w:sz w:val="24"/>
          <w:szCs w:val="24"/>
        </w:rPr>
        <w:t>ru</w:t>
      </w:r>
      <w:proofErr w:type="spellEnd"/>
      <w:r>
        <w:rPr>
          <w:rStyle w:val="OhneA"/>
          <w:rFonts w:ascii="Arial" w:hAnsi="Arial"/>
          <w:sz w:val="24"/>
          <w:szCs w:val="24"/>
        </w:rPr>
        <w:t xml:space="preserve"> </w:t>
      </w:r>
      <w:r>
        <w:rPr>
          <w:rStyle w:val="OhneA"/>
          <w:rFonts w:ascii="Arial" w:hAnsi="Arial"/>
          <w:sz w:val="24"/>
          <w:szCs w:val="24"/>
        </w:rPr>
        <w:t>č</w:t>
      </w:r>
      <w:r>
        <w:rPr>
          <w:rStyle w:val="OhneA"/>
          <w:rFonts w:ascii="Arial" w:hAnsi="Arial"/>
          <w:sz w:val="24"/>
          <w:szCs w:val="24"/>
        </w:rPr>
        <w:t>inohern</w:t>
      </w:r>
      <w:r>
        <w:rPr>
          <w:rStyle w:val="OhneA"/>
          <w:rFonts w:ascii="Arial" w:hAnsi="Arial"/>
          <w:sz w:val="24"/>
          <w:szCs w:val="24"/>
        </w:rPr>
        <w:t>í</w:t>
      </w:r>
      <w:r>
        <w:rPr>
          <w:rStyle w:val="OhneA"/>
          <w:rFonts w:ascii="Arial" w:hAnsi="Arial"/>
          <w:sz w:val="24"/>
          <w:szCs w:val="24"/>
        </w:rPr>
        <w:t>ho herectv</w:t>
      </w:r>
      <w:r>
        <w:rPr>
          <w:rStyle w:val="OhneA"/>
          <w:rFonts w:ascii="Arial" w:hAnsi="Arial"/>
          <w:sz w:val="24"/>
          <w:szCs w:val="24"/>
        </w:rPr>
        <w:t xml:space="preserve">í </w:t>
      </w:r>
      <w:r>
        <w:rPr>
          <w:rStyle w:val="OhneA"/>
          <w:rFonts w:ascii="Arial" w:hAnsi="Arial"/>
          <w:sz w:val="24"/>
          <w:szCs w:val="24"/>
        </w:rPr>
        <w:t>pod veden</w:t>
      </w:r>
      <w:r>
        <w:rPr>
          <w:rStyle w:val="OhneA"/>
          <w:rFonts w:ascii="Arial" w:hAnsi="Arial"/>
          <w:sz w:val="24"/>
          <w:szCs w:val="24"/>
        </w:rPr>
        <w:t>í</w:t>
      </w:r>
      <w:r>
        <w:rPr>
          <w:rStyle w:val="OhneA"/>
          <w:rFonts w:ascii="Arial" w:hAnsi="Arial"/>
          <w:sz w:val="24"/>
          <w:szCs w:val="24"/>
        </w:rPr>
        <w:t>m Igora Dost</w:t>
      </w:r>
      <w:r>
        <w:rPr>
          <w:rStyle w:val="OhneA"/>
          <w:rFonts w:ascii="Arial" w:hAnsi="Arial"/>
          <w:sz w:val="24"/>
          <w:szCs w:val="24"/>
        </w:rPr>
        <w:t>á</w:t>
      </w:r>
      <w:r>
        <w:rPr>
          <w:rStyle w:val="OhneA"/>
          <w:rFonts w:ascii="Arial" w:hAnsi="Arial"/>
          <w:sz w:val="24"/>
          <w:szCs w:val="24"/>
        </w:rPr>
        <w:t xml:space="preserve">lka a Andreji </w:t>
      </w:r>
      <w:proofErr w:type="spellStart"/>
      <w:r>
        <w:rPr>
          <w:rStyle w:val="OhneA"/>
          <w:rFonts w:ascii="Arial" w:hAnsi="Arial"/>
          <w:sz w:val="24"/>
          <w:szCs w:val="24"/>
        </w:rPr>
        <w:t>Bur</w:t>
      </w:r>
      <w:r>
        <w:rPr>
          <w:rStyle w:val="OhneA"/>
          <w:rFonts w:ascii="Arial" w:hAnsi="Arial"/>
          <w:sz w:val="24"/>
          <w:szCs w:val="24"/>
        </w:rPr>
        <w:t>š</w:t>
      </w:r>
      <w:r>
        <w:rPr>
          <w:rStyle w:val="OhneA"/>
          <w:rFonts w:ascii="Arial" w:hAnsi="Arial"/>
          <w:sz w:val="24"/>
          <w:szCs w:val="24"/>
        </w:rPr>
        <w:t>ov</w:t>
      </w:r>
      <w:proofErr w:type="spellEnd"/>
      <w:r>
        <w:rPr>
          <w:rStyle w:val="OhneA"/>
          <w:rFonts w:ascii="Arial" w:hAnsi="Arial"/>
          <w:sz w:val="24"/>
          <w:szCs w:val="24"/>
          <w:lang w:val="fr-FR"/>
        </w:rPr>
        <w:t>é</w:t>
      </w:r>
      <w:r>
        <w:rPr>
          <w:rStyle w:val="OhneA"/>
          <w:rFonts w:ascii="Arial" w:hAnsi="Arial"/>
          <w:sz w:val="24"/>
          <w:szCs w:val="24"/>
        </w:rPr>
        <w:t>. Herci se d</w:t>
      </w:r>
      <w:r>
        <w:rPr>
          <w:rStyle w:val="OhneA"/>
          <w:rFonts w:ascii="Arial" w:hAnsi="Arial"/>
          <w:sz w:val="24"/>
          <w:szCs w:val="24"/>
        </w:rPr>
        <w:t>í</w:t>
      </w:r>
      <w:r>
        <w:rPr>
          <w:rStyle w:val="OhneA"/>
          <w:rFonts w:ascii="Arial" w:hAnsi="Arial"/>
          <w:sz w:val="24"/>
          <w:szCs w:val="24"/>
        </w:rPr>
        <w:t>ky projektu m</w:t>
      </w:r>
      <w:r>
        <w:rPr>
          <w:rStyle w:val="OhneA"/>
          <w:rFonts w:ascii="Arial" w:hAnsi="Arial"/>
          <w:sz w:val="24"/>
          <w:szCs w:val="24"/>
        </w:rPr>
        <w:t>ě</w:t>
      </w:r>
      <w:r>
        <w:rPr>
          <w:rStyle w:val="OhneA"/>
          <w:rFonts w:ascii="Arial" w:hAnsi="Arial"/>
          <w:sz w:val="24"/>
          <w:szCs w:val="24"/>
        </w:rPr>
        <w:t>li mo</w:t>
      </w:r>
      <w:r>
        <w:rPr>
          <w:rStyle w:val="OhneA"/>
          <w:rFonts w:ascii="Arial" w:hAnsi="Arial"/>
          <w:sz w:val="24"/>
          <w:szCs w:val="24"/>
        </w:rPr>
        <w:t>ž</w:t>
      </w:r>
      <w:r>
        <w:rPr>
          <w:rStyle w:val="OhneA"/>
          <w:rFonts w:ascii="Arial" w:hAnsi="Arial"/>
          <w:sz w:val="24"/>
          <w:szCs w:val="24"/>
        </w:rPr>
        <w:t>nost setkat s textem p</w:t>
      </w:r>
      <w:r>
        <w:rPr>
          <w:rStyle w:val="OhneA"/>
          <w:rFonts w:ascii="Arial" w:hAnsi="Arial"/>
          <w:sz w:val="24"/>
          <w:szCs w:val="24"/>
        </w:rPr>
        <w:t>ř</w:t>
      </w:r>
      <w:r>
        <w:rPr>
          <w:rStyle w:val="OhneA"/>
          <w:rFonts w:ascii="Arial" w:hAnsi="Arial"/>
          <w:sz w:val="24"/>
          <w:szCs w:val="24"/>
        </w:rPr>
        <w:t>edn</w:t>
      </w:r>
      <w:r>
        <w:rPr>
          <w:rStyle w:val="OhneA"/>
          <w:rFonts w:ascii="Arial" w:hAnsi="Arial"/>
          <w:sz w:val="24"/>
          <w:szCs w:val="24"/>
        </w:rPr>
        <w:t>í</w:t>
      </w:r>
      <w:r>
        <w:rPr>
          <w:rStyle w:val="OhneA"/>
          <w:rFonts w:ascii="Arial" w:hAnsi="Arial"/>
          <w:sz w:val="24"/>
          <w:szCs w:val="24"/>
        </w:rPr>
        <w:t xml:space="preserve">ho </w:t>
      </w:r>
      <w:proofErr w:type="spellStart"/>
      <w:r>
        <w:rPr>
          <w:rStyle w:val="OhneA"/>
          <w:rFonts w:ascii="Arial" w:hAnsi="Arial"/>
          <w:sz w:val="24"/>
          <w:szCs w:val="24"/>
        </w:rPr>
        <w:t>n</w:t>
      </w:r>
      <w:r>
        <w:rPr>
          <w:rStyle w:val="OhneA"/>
          <w:rFonts w:ascii="Arial" w:hAnsi="Arial"/>
          <w:sz w:val="24"/>
          <w:szCs w:val="24"/>
        </w:rPr>
        <w:t>ě</w:t>
      </w:r>
      <w:r>
        <w:rPr>
          <w:rStyle w:val="OhneA"/>
          <w:rFonts w:ascii="Arial" w:hAnsi="Arial"/>
          <w:sz w:val="24"/>
          <w:szCs w:val="24"/>
        </w:rPr>
        <w:t>meck</w:t>
      </w:r>
      <w:proofErr w:type="spellEnd"/>
      <w:r>
        <w:rPr>
          <w:rStyle w:val="OhneA"/>
          <w:rFonts w:ascii="Arial" w:hAnsi="Arial"/>
          <w:sz w:val="24"/>
          <w:szCs w:val="24"/>
          <w:lang w:val="fr-FR"/>
        </w:rPr>
        <w:t>é</w:t>
      </w:r>
      <w:r>
        <w:rPr>
          <w:rStyle w:val="OhneA"/>
          <w:rFonts w:ascii="Arial" w:hAnsi="Arial"/>
          <w:sz w:val="24"/>
          <w:szCs w:val="24"/>
        </w:rPr>
        <w:t>ho dramatika, kter</w:t>
      </w:r>
      <w:r>
        <w:rPr>
          <w:rStyle w:val="OhneA"/>
          <w:rFonts w:ascii="Arial" w:hAnsi="Arial"/>
          <w:sz w:val="24"/>
          <w:szCs w:val="24"/>
        </w:rPr>
        <w:t xml:space="preserve">ý </w:t>
      </w:r>
      <w:r>
        <w:rPr>
          <w:rStyle w:val="OhneA"/>
          <w:rFonts w:ascii="Arial" w:hAnsi="Arial"/>
          <w:sz w:val="24"/>
          <w:szCs w:val="24"/>
        </w:rPr>
        <w:t xml:space="preserve">je v </w:t>
      </w:r>
      <w:proofErr w:type="spellStart"/>
      <w:r>
        <w:rPr>
          <w:rStyle w:val="OhneA"/>
          <w:rFonts w:ascii="Arial" w:hAnsi="Arial"/>
          <w:sz w:val="24"/>
          <w:szCs w:val="24"/>
        </w:rPr>
        <w:t>č</w:t>
      </w:r>
      <w:r>
        <w:rPr>
          <w:rStyle w:val="OhneA"/>
          <w:rFonts w:ascii="Arial" w:hAnsi="Arial"/>
          <w:sz w:val="24"/>
          <w:szCs w:val="24"/>
        </w:rPr>
        <w:t>esk</w:t>
      </w:r>
      <w:proofErr w:type="spellEnd"/>
      <w:r>
        <w:rPr>
          <w:rStyle w:val="OhneA"/>
          <w:rFonts w:ascii="Arial" w:hAnsi="Arial"/>
          <w:sz w:val="24"/>
          <w:szCs w:val="24"/>
          <w:lang w:val="fr-FR"/>
        </w:rPr>
        <w:t>é</w:t>
      </w:r>
      <w:r>
        <w:rPr>
          <w:rStyle w:val="OhneA"/>
          <w:rFonts w:ascii="Arial" w:hAnsi="Arial"/>
          <w:sz w:val="24"/>
          <w:szCs w:val="24"/>
        </w:rPr>
        <w:t>m diva</w:t>
      </w:r>
      <w:r>
        <w:rPr>
          <w:rStyle w:val="OhneA"/>
          <w:rFonts w:ascii="Arial" w:hAnsi="Arial"/>
          <w:sz w:val="24"/>
          <w:szCs w:val="24"/>
        </w:rPr>
        <w:t>deln</w:t>
      </w:r>
      <w:r>
        <w:rPr>
          <w:rStyle w:val="OhneA"/>
          <w:rFonts w:ascii="Arial" w:hAnsi="Arial"/>
          <w:sz w:val="24"/>
          <w:szCs w:val="24"/>
        </w:rPr>
        <w:t>í</w:t>
      </w:r>
      <w:r>
        <w:rPr>
          <w:rStyle w:val="OhneA"/>
          <w:rFonts w:ascii="Arial" w:hAnsi="Arial"/>
          <w:sz w:val="24"/>
          <w:szCs w:val="24"/>
        </w:rPr>
        <w:t>m kontextu t</w:t>
      </w:r>
      <w:r>
        <w:rPr>
          <w:rStyle w:val="OhneA"/>
          <w:rFonts w:ascii="Arial" w:hAnsi="Arial"/>
          <w:sz w:val="24"/>
          <w:szCs w:val="24"/>
          <w:lang w:val="fr-FR"/>
        </w:rPr>
        <w:t>é</w:t>
      </w:r>
      <w:r>
        <w:rPr>
          <w:rStyle w:val="OhneA"/>
          <w:rFonts w:ascii="Arial" w:hAnsi="Arial"/>
          <w:sz w:val="24"/>
          <w:szCs w:val="24"/>
        </w:rPr>
        <w:t>m</w:t>
      </w:r>
      <w:r>
        <w:rPr>
          <w:rStyle w:val="OhneA"/>
          <w:rFonts w:ascii="Arial" w:hAnsi="Arial"/>
          <w:sz w:val="24"/>
          <w:szCs w:val="24"/>
        </w:rPr>
        <w:t xml:space="preserve">ěř </w:t>
      </w:r>
      <w:r>
        <w:rPr>
          <w:rStyle w:val="OhneA"/>
          <w:rFonts w:ascii="Arial" w:hAnsi="Arial"/>
          <w:sz w:val="24"/>
          <w:szCs w:val="24"/>
        </w:rPr>
        <w:t>nezn</w:t>
      </w:r>
      <w:r>
        <w:rPr>
          <w:rStyle w:val="OhneA"/>
          <w:rFonts w:ascii="Arial" w:hAnsi="Arial"/>
          <w:sz w:val="24"/>
          <w:szCs w:val="24"/>
        </w:rPr>
        <w:t>á</w:t>
      </w:r>
      <w:r>
        <w:rPr>
          <w:rStyle w:val="OhneA"/>
          <w:rFonts w:ascii="Arial" w:hAnsi="Arial"/>
          <w:sz w:val="24"/>
          <w:szCs w:val="24"/>
        </w:rPr>
        <w:t>m</w:t>
      </w:r>
      <w:r>
        <w:rPr>
          <w:rStyle w:val="OhneA"/>
          <w:rFonts w:ascii="Arial" w:hAnsi="Arial"/>
          <w:sz w:val="24"/>
          <w:szCs w:val="24"/>
        </w:rPr>
        <w:t>ý</w:t>
      </w:r>
      <w:r>
        <w:rPr>
          <w:rStyle w:val="OhneA"/>
          <w:rFonts w:ascii="Arial" w:hAnsi="Arial"/>
          <w:sz w:val="24"/>
          <w:szCs w:val="24"/>
        </w:rPr>
        <w:t>, stejn</w:t>
      </w:r>
      <w:r>
        <w:rPr>
          <w:rStyle w:val="OhneA"/>
          <w:rFonts w:ascii="Arial" w:hAnsi="Arial"/>
          <w:sz w:val="24"/>
          <w:szCs w:val="24"/>
        </w:rPr>
        <w:t xml:space="preserve">ě </w:t>
      </w:r>
      <w:r>
        <w:rPr>
          <w:rStyle w:val="OhneA"/>
          <w:rFonts w:ascii="Arial" w:hAnsi="Arial"/>
          <w:sz w:val="24"/>
          <w:szCs w:val="24"/>
        </w:rPr>
        <w:t>jako s autorsk</w:t>
      </w:r>
      <w:r>
        <w:rPr>
          <w:rStyle w:val="OhneA"/>
          <w:rFonts w:ascii="Arial" w:hAnsi="Arial"/>
          <w:sz w:val="24"/>
          <w:szCs w:val="24"/>
        </w:rPr>
        <w:t>ý</w:t>
      </w:r>
      <w:r>
        <w:rPr>
          <w:rStyle w:val="OhneA"/>
          <w:rFonts w:ascii="Arial" w:hAnsi="Arial"/>
          <w:sz w:val="24"/>
          <w:szCs w:val="24"/>
          <w:lang w:val="pt-PT"/>
        </w:rPr>
        <w:t>m p</w:t>
      </w:r>
      <w:proofErr w:type="spellStart"/>
      <w:r>
        <w:rPr>
          <w:rStyle w:val="OhneA"/>
          <w:rFonts w:ascii="Arial" w:hAnsi="Arial"/>
          <w:sz w:val="24"/>
          <w:szCs w:val="24"/>
        </w:rPr>
        <w:t>ří</w:t>
      </w:r>
      <w:r>
        <w:rPr>
          <w:rStyle w:val="OhneA"/>
          <w:rFonts w:ascii="Arial" w:hAnsi="Arial"/>
          <w:sz w:val="24"/>
          <w:szCs w:val="24"/>
        </w:rPr>
        <w:t>stupem</w:t>
      </w:r>
      <w:proofErr w:type="spellEnd"/>
      <w:r>
        <w:rPr>
          <w:rStyle w:val="OhneA"/>
          <w:rFonts w:ascii="Arial" w:hAnsi="Arial"/>
          <w:sz w:val="24"/>
          <w:szCs w:val="24"/>
        </w:rPr>
        <w:t xml:space="preserve"> k </w:t>
      </w:r>
      <w:proofErr w:type="spellStart"/>
      <w:r>
        <w:rPr>
          <w:rStyle w:val="OhneA"/>
          <w:rFonts w:ascii="Arial" w:hAnsi="Arial"/>
          <w:sz w:val="24"/>
          <w:szCs w:val="24"/>
        </w:rPr>
        <w:t>tabuizovan</w:t>
      </w:r>
      <w:proofErr w:type="spellEnd"/>
      <w:r>
        <w:rPr>
          <w:rStyle w:val="OhneA"/>
          <w:rFonts w:ascii="Arial" w:hAnsi="Arial"/>
          <w:sz w:val="24"/>
          <w:szCs w:val="24"/>
          <w:lang w:val="fr-FR"/>
        </w:rPr>
        <w:t>é</w:t>
      </w:r>
      <w:r>
        <w:rPr>
          <w:rStyle w:val="OhneA"/>
          <w:rFonts w:ascii="Arial" w:hAnsi="Arial"/>
          <w:sz w:val="24"/>
          <w:szCs w:val="24"/>
        </w:rPr>
        <w:t>m t</w:t>
      </w:r>
      <w:r>
        <w:rPr>
          <w:rStyle w:val="OhneA"/>
          <w:rFonts w:ascii="Arial" w:hAnsi="Arial"/>
          <w:sz w:val="24"/>
          <w:szCs w:val="24"/>
          <w:lang w:val="fr-FR"/>
        </w:rPr>
        <w:t>é</w:t>
      </w:r>
      <w:r>
        <w:rPr>
          <w:rStyle w:val="OhneA"/>
          <w:rFonts w:ascii="Arial" w:hAnsi="Arial"/>
          <w:sz w:val="24"/>
          <w:szCs w:val="24"/>
        </w:rPr>
        <w:t xml:space="preserve">matu. </w:t>
      </w:r>
    </w:p>
    <w:p w14:paraId="36C9040A" w14:textId="77777777" w:rsidR="00297982" w:rsidRDefault="00297982">
      <w:pPr>
        <w:spacing w:line="288" w:lineRule="auto"/>
        <w:ind w:firstLine="567"/>
        <w:jc w:val="both"/>
        <w:rPr>
          <w:rStyle w:val="OhneA"/>
          <w:sz w:val="24"/>
          <w:szCs w:val="24"/>
        </w:rPr>
      </w:pPr>
    </w:p>
    <w:p w14:paraId="58ACB9D7" w14:textId="77777777" w:rsidR="00297982" w:rsidRDefault="00667699">
      <w:pPr>
        <w:spacing w:line="288" w:lineRule="auto"/>
        <w:ind w:firstLine="567"/>
        <w:jc w:val="both"/>
        <w:rPr>
          <w:rStyle w:val="OhneA"/>
          <w:sz w:val="24"/>
          <w:szCs w:val="24"/>
        </w:rPr>
      </w:pPr>
      <w:r>
        <w:rPr>
          <w:rStyle w:val="OhneA"/>
          <w:b/>
          <w:bCs/>
        </w:rPr>
        <w:lastRenderedPageBreak/>
        <w:t xml:space="preserve">Upozornění: </w:t>
      </w:r>
      <w:r>
        <w:rPr>
          <w:rStyle w:val="OhneA"/>
          <w:u w:color="1C2228"/>
          <w:shd w:val="clear" w:color="auto" w:fill="FEFEFF"/>
        </w:rPr>
        <w:t xml:space="preserve">Inscenace obsahuje </w:t>
      </w:r>
      <w:proofErr w:type="spellStart"/>
      <w:r>
        <w:rPr>
          <w:rStyle w:val="OhneA"/>
          <w:u w:color="1C2228"/>
          <w:shd w:val="clear" w:color="auto" w:fill="FEFEFF"/>
        </w:rPr>
        <w:t>sc</w:t>
      </w:r>
      <w:proofErr w:type="spellEnd"/>
      <w:r>
        <w:rPr>
          <w:rStyle w:val="OhneA"/>
          <w:u w:color="1C2228"/>
          <w:shd w:val="clear" w:color="auto" w:fill="FEFEFF"/>
          <w:lang w:val="fr-FR"/>
        </w:rPr>
        <w:t>é</w:t>
      </w:r>
      <w:proofErr w:type="spellStart"/>
      <w:r>
        <w:rPr>
          <w:rStyle w:val="OhneA"/>
          <w:u w:color="1C2228"/>
          <w:shd w:val="clear" w:color="auto" w:fill="FEFEFF"/>
        </w:rPr>
        <w:t>ny</w:t>
      </w:r>
      <w:proofErr w:type="spellEnd"/>
      <w:r>
        <w:rPr>
          <w:rStyle w:val="OhneA"/>
          <w:u w:color="1C2228"/>
          <w:shd w:val="clear" w:color="auto" w:fill="FEFEFF"/>
        </w:rPr>
        <w:t xml:space="preserve"> sexuálního obtěžování, znásilnění, šikany, </w:t>
      </w:r>
      <w:proofErr w:type="spellStart"/>
      <w:r>
        <w:rPr>
          <w:rStyle w:val="OhneA"/>
          <w:u w:color="1C2228"/>
          <w:shd w:val="clear" w:color="auto" w:fill="FEFEFF"/>
        </w:rPr>
        <w:t>násiln</w:t>
      </w:r>
      <w:proofErr w:type="spellEnd"/>
      <w:r>
        <w:rPr>
          <w:rStyle w:val="OhneA"/>
          <w:u w:color="1C2228"/>
          <w:shd w:val="clear" w:color="auto" w:fill="FEFEFF"/>
          <w:lang w:val="fr-FR"/>
        </w:rPr>
        <w:t xml:space="preserve">é </w:t>
      </w:r>
      <w:r>
        <w:rPr>
          <w:rStyle w:val="OhneA"/>
          <w:u w:color="1C2228"/>
          <w:shd w:val="clear" w:color="auto" w:fill="FEFEFF"/>
        </w:rPr>
        <w:t xml:space="preserve">pomsty a sebevraždy. </w:t>
      </w:r>
      <w:proofErr w:type="spellStart"/>
      <w:r>
        <w:rPr>
          <w:rStyle w:val="OhneA"/>
          <w:u w:color="1C2228"/>
          <w:shd w:val="clear" w:color="auto" w:fill="FEFEFF"/>
        </w:rPr>
        <w:t>Vhodn</w:t>
      </w:r>
      <w:proofErr w:type="spellEnd"/>
      <w:r>
        <w:rPr>
          <w:rStyle w:val="OhneA"/>
          <w:u w:color="1C2228"/>
          <w:shd w:val="clear" w:color="auto" w:fill="FEFEFF"/>
          <w:lang w:val="fr-FR"/>
        </w:rPr>
        <w:t xml:space="preserve">é </w:t>
      </w:r>
      <w:r>
        <w:rPr>
          <w:rStyle w:val="OhneA"/>
          <w:u w:color="1C2228"/>
          <w:shd w:val="clear" w:color="auto" w:fill="FEFEFF"/>
        </w:rPr>
        <w:t>od 15 let.</w:t>
      </w:r>
    </w:p>
    <w:p w14:paraId="75624E82" w14:textId="77777777" w:rsidR="00297982" w:rsidRDefault="00297982">
      <w:pPr>
        <w:spacing w:line="288" w:lineRule="auto"/>
        <w:ind w:firstLine="567"/>
        <w:jc w:val="both"/>
        <w:rPr>
          <w:sz w:val="24"/>
          <w:szCs w:val="24"/>
        </w:rPr>
      </w:pPr>
    </w:p>
    <w:p w14:paraId="576AD686" w14:textId="77777777" w:rsidR="00297982" w:rsidRDefault="00667699">
      <w:pPr>
        <w:spacing w:after="0" w:line="288" w:lineRule="auto"/>
        <w:jc w:val="both"/>
        <w:rPr>
          <w:rStyle w:val="OhneA"/>
          <w:b/>
          <w:bCs/>
          <w:sz w:val="26"/>
          <w:szCs w:val="26"/>
        </w:rPr>
      </w:pPr>
      <w:r>
        <w:rPr>
          <w:rStyle w:val="OhneA"/>
          <w:b/>
          <w:bCs/>
          <w:sz w:val="26"/>
          <w:szCs w:val="26"/>
          <w:lang w:val="it-IT"/>
        </w:rPr>
        <w:t>Inscena</w:t>
      </w:r>
      <w:r>
        <w:rPr>
          <w:rStyle w:val="OhneA"/>
          <w:b/>
          <w:bCs/>
          <w:sz w:val="26"/>
          <w:szCs w:val="26"/>
        </w:rPr>
        <w:t>ční tým</w:t>
      </w:r>
    </w:p>
    <w:p w14:paraId="38B4B1EA" w14:textId="77777777" w:rsidR="00297982" w:rsidRDefault="00297982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88" w:lineRule="auto"/>
        <w:rPr>
          <w:rStyle w:val="OhneA"/>
          <w:rFonts w:ascii="Arial" w:eastAsia="Arial" w:hAnsi="Arial" w:cs="Arial"/>
          <w:b/>
          <w:bCs/>
        </w:rPr>
      </w:pPr>
    </w:p>
    <w:p w14:paraId="071A32AE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20" w:line="288" w:lineRule="auto"/>
        <w:rPr>
          <w:rStyle w:val="OhneA"/>
          <w:rFonts w:ascii="Arial" w:eastAsia="Arial" w:hAnsi="Arial" w:cs="Arial"/>
        </w:rPr>
      </w:pPr>
      <w:r>
        <w:rPr>
          <w:rStyle w:val="OhneA"/>
          <w:rFonts w:ascii="Arial" w:hAnsi="Arial"/>
          <w:b/>
          <w:bCs/>
          <w:lang w:val="de-DE"/>
        </w:rPr>
        <w:t xml:space="preserve">Text: </w:t>
      </w:r>
      <w:r>
        <w:rPr>
          <w:rStyle w:val="OhneA"/>
          <w:rFonts w:ascii="Arial" w:eastAsia="Arial" w:hAnsi="Arial" w:cs="Arial"/>
          <w:lang w:val="de-DE"/>
        </w:rPr>
        <w:tab/>
      </w:r>
      <w:r>
        <w:rPr>
          <w:rStyle w:val="OhneA"/>
          <w:rFonts w:ascii="Arial" w:eastAsia="Arial" w:hAnsi="Arial" w:cs="Arial"/>
          <w:lang w:val="de-DE"/>
        </w:rPr>
        <w:tab/>
      </w:r>
      <w:r>
        <w:rPr>
          <w:rStyle w:val="OhneA"/>
          <w:rFonts w:ascii="Arial" w:eastAsia="Arial" w:hAnsi="Arial" w:cs="Arial"/>
          <w:lang w:val="de-DE"/>
        </w:rPr>
        <w:tab/>
      </w:r>
      <w:r>
        <w:rPr>
          <w:rStyle w:val="OhneA"/>
          <w:rFonts w:ascii="Arial" w:eastAsia="Arial" w:hAnsi="Arial" w:cs="Arial"/>
          <w:lang w:val="de-DE"/>
        </w:rPr>
        <w:tab/>
      </w:r>
      <w:r>
        <w:rPr>
          <w:rStyle w:val="OhneA"/>
          <w:rFonts w:ascii="Arial" w:eastAsia="Arial" w:hAnsi="Arial" w:cs="Arial"/>
          <w:lang w:val="de-DE"/>
        </w:rPr>
        <w:tab/>
        <w:t xml:space="preserve">Heinrich </w:t>
      </w:r>
      <w:r>
        <w:rPr>
          <w:rStyle w:val="OhneA"/>
          <w:rFonts w:ascii="Arial" w:eastAsia="Arial" w:hAnsi="Arial" w:cs="Arial"/>
          <w:lang w:val="de-DE"/>
        </w:rPr>
        <w:t xml:space="preserve">von Kleist, Daniela </w:t>
      </w:r>
      <w:proofErr w:type="spellStart"/>
      <w:r>
        <w:rPr>
          <w:rStyle w:val="OhneA"/>
          <w:rFonts w:ascii="Arial" w:eastAsia="Arial" w:hAnsi="Arial" w:cs="Arial"/>
          <w:lang w:val="de-DE"/>
        </w:rPr>
        <w:t>Samsonov</w:t>
      </w:r>
      <w:proofErr w:type="spellEnd"/>
      <w:r>
        <w:rPr>
          <w:rStyle w:val="OhneA"/>
          <w:rFonts w:ascii="Arial" w:hAnsi="Arial"/>
        </w:rPr>
        <w:t xml:space="preserve">á </w:t>
      </w:r>
      <w:r>
        <w:rPr>
          <w:rStyle w:val="OhneA"/>
          <w:rFonts w:ascii="Arial" w:hAnsi="Arial"/>
          <w:lang w:val="it-IT"/>
        </w:rPr>
        <w:t>&amp; realita</w:t>
      </w:r>
    </w:p>
    <w:p w14:paraId="1316FA6E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20" w:line="288" w:lineRule="auto"/>
        <w:rPr>
          <w:rStyle w:val="OhneA"/>
          <w:rFonts w:ascii="Arial" w:eastAsia="Arial" w:hAnsi="Arial" w:cs="Arial"/>
        </w:rPr>
      </w:pPr>
      <w:r>
        <w:rPr>
          <w:rStyle w:val="OhneA"/>
          <w:rFonts w:ascii="Arial" w:hAnsi="Arial"/>
          <w:b/>
          <w:bCs/>
        </w:rPr>
        <w:t>P</w:t>
      </w:r>
      <w:r>
        <w:rPr>
          <w:rStyle w:val="OhneA"/>
          <w:rFonts w:ascii="Arial" w:hAnsi="Arial"/>
          <w:b/>
          <w:bCs/>
        </w:rPr>
        <w:t>ř</w:t>
      </w:r>
      <w:r>
        <w:rPr>
          <w:rStyle w:val="OhneA"/>
          <w:rFonts w:ascii="Arial" w:hAnsi="Arial"/>
          <w:b/>
          <w:bCs/>
        </w:rPr>
        <w:t>eklad:</w:t>
      </w:r>
      <w:r>
        <w:rPr>
          <w:rStyle w:val="OhneA"/>
          <w:rFonts w:ascii="Arial" w:hAnsi="Arial"/>
          <w:lang w:val="de-DE"/>
        </w:rPr>
        <w:t xml:space="preserve"> </w:t>
      </w:r>
      <w:r>
        <w:rPr>
          <w:rStyle w:val="OhneA"/>
          <w:rFonts w:ascii="Arial" w:hAnsi="Arial"/>
          <w:lang w:val="de-DE"/>
        </w:rPr>
        <w:tab/>
      </w:r>
      <w:r>
        <w:rPr>
          <w:rStyle w:val="OhneA"/>
          <w:rFonts w:ascii="Arial" w:hAnsi="Arial"/>
          <w:lang w:val="de-DE"/>
        </w:rPr>
        <w:tab/>
      </w:r>
      <w:r>
        <w:rPr>
          <w:rStyle w:val="OhneA"/>
          <w:rFonts w:ascii="Arial" w:hAnsi="Arial"/>
          <w:lang w:val="de-DE"/>
        </w:rPr>
        <w:tab/>
      </w:r>
      <w:r>
        <w:rPr>
          <w:rStyle w:val="OhneA"/>
          <w:rFonts w:ascii="Arial" w:hAnsi="Arial"/>
          <w:lang w:val="de-DE"/>
        </w:rPr>
        <w:tab/>
      </w:r>
      <w:proofErr w:type="spellStart"/>
      <w:r>
        <w:rPr>
          <w:rStyle w:val="OhneA"/>
          <w:rFonts w:ascii="Arial" w:hAnsi="Arial"/>
          <w:lang w:val="de-DE"/>
        </w:rPr>
        <w:t>Otokar</w:t>
      </w:r>
      <w:proofErr w:type="spellEnd"/>
      <w:r>
        <w:rPr>
          <w:rStyle w:val="OhneA"/>
          <w:rFonts w:ascii="Arial" w:hAnsi="Arial"/>
          <w:lang w:val="de-DE"/>
        </w:rPr>
        <w:t xml:space="preserve"> Fischer  </w:t>
      </w:r>
    </w:p>
    <w:p w14:paraId="739210CB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20" w:line="288" w:lineRule="auto"/>
        <w:rPr>
          <w:rStyle w:val="OhneA"/>
          <w:rFonts w:ascii="Arial" w:eastAsia="Arial" w:hAnsi="Arial" w:cs="Arial"/>
        </w:rPr>
      </w:pPr>
      <w:r>
        <w:rPr>
          <w:rStyle w:val="OhneA"/>
          <w:rFonts w:ascii="Arial" w:hAnsi="Arial"/>
          <w:b/>
          <w:bCs/>
        </w:rPr>
        <w:t>Koncept a re</w:t>
      </w:r>
      <w:r>
        <w:rPr>
          <w:rStyle w:val="OhneA"/>
          <w:rFonts w:ascii="Arial" w:hAnsi="Arial"/>
          <w:b/>
          <w:bCs/>
        </w:rPr>
        <w:t>ž</w:t>
      </w:r>
      <w:proofErr w:type="spellStart"/>
      <w:r>
        <w:rPr>
          <w:rStyle w:val="OhneA"/>
          <w:rFonts w:ascii="Arial" w:hAnsi="Arial"/>
          <w:b/>
          <w:bCs/>
          <w:lang w:val="de-DE"/>
        </w:rPr>
        <w:t>ie</w:t>
      </w:r>
      <w:proofErr w:type="spellEnd"/>
      <w:r>
        <w:rPr>
          <w:rStyle w:val="OhneA"/>
          <w:rFonts w:ascii="Arial" w:hAnsi="Arial"/>
          <w:b/>
          <w:bCs/>
          <w:lang w:val="de-DE"/>
        </w:rPr>
        <w:t xml:space="preserve">: </w:t>
      </w:r>
      <w:r>
        <w:rPr>
          <w:rStyle w:val="OhneA"/>
          <w:rFonts w:ascii="Arial" w:eastAsia="Arial" w:hAnsi="Arial" w:cs="Arial"/>
          <w:lang w:val="it-IT"/>
        </w:rPr>
        <w:tab/>
      </w:r>
      <w:r>
        <w:rPr>
          <w:rStyle w:val="OhneA"/>
          <w:rFonts w:ascii="Arial" w:eastAsia="Arial" w:hAnsi="Arial" w:cs="Arial"/>
          <w:lang w:val="it-IT"/>
        </w:rPr>
        <w:tab/>
      </w:r>
      <w:r>
        <w:rPr>
          <w:rStyle w:val="OhneA"/>
          <w:rFonts w:ascii="Arial" w:eastAsia="Arial" w:hAnsi="Arial" w:cs="Arial"/>
          <w:lang w:val="it-IT"/>
        </w:rPr>
        <w:tab/>
        <w:t>Daniela Samsonov</w:t>
      </w:r>
      <w:r>
        <w:rPr>
          <w:rStyle w:val="OhneA"/>
          <w:rFonts w:ascii="Arial" w:hAnsi="Arial"/>
        </w:rPr>
        <w:t>á</w:t>
      </w:r>
    </w:p>
    <w:p w14:paraId="459B3CD9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20" w:line="288" w:lineRule="auto"/>
        <w:rPr>
          <w:rStyle w:val="OhneA"/>
          <w:rFonts w:ascii="Arial" w:eastAsia="Arial" w:hAnsi="Arial" w:cs="Arial"/>
        </w:rPr>
      </w:pPr>
      <w:r>
        <w:rPr>
          <w:rStyle w:val="OhneA"/>
          <w:rFonts w:ascii="Arial" w:hAnsi="Arial"/>
          <w:b/>
          <w:bCs/>
          <w:lang w:val="de-DE"/>
        </w:rPr>
        <w:t xml:space="preserve">Dramaturgie: </w:t>
      </w:r>
      <w:r>
        <w:rPr>
          <w:rStyle w:val="OhneA"/>
          <w:rFonts w:ascii="Arial" w:hAnsi="Arial"/>
          <w:b/>
          <w:bCs/>
          <w:lang w:val="de-DE"/>
        </w:rPr>
        <w:tab/>
      </w:r>
      <w:r>
        <w:rPr>
          <w:rStyle w:val="OhneA"/>
          <w:rFonts w:ascii="Arial" w:eastAsia="Arial" w:hAnsi="Arial" w:cs="Arial"/>
          <w:lang w:val="de-DE"/>
        </w:rPr>
        <w:tab/>
      </w:r>
      <w:r>
        <w:rPr>
          <w:rStyle w:val="OhneA"/>
          <w:rFonts w:ascii="Arial" w:eastAsia="Arial" w:hAnsi="Arial" w:cs="Arial"/>
          <w:lang w:val="de-DE"/>
        </w:rPr>
        <w:tab/>
      </w:r>
      <w:r>
        <w:rPr>
          <w:rStyle w:val="OhneA"/>
          <w:rFonts w:ascii="Arial" w:eastAsia="Arial" w:hAnsi="Arial" w:cs="Arial"/>
          <w:lang w:val="de-DE"/>
        </w:rPr>
        <w:tab/>
      </w:r>
      <w:proofErr w:type="spellStart"/>
      <w:r>
        <w:rPr>
          <w:rStyle w:val="OhneA"/>
          <w:rFonts w:ascii="Arial" w:eastAsia="Arial" w:hAnsi="Arial" w:cs="Arial"/>
          <w:lang w:val="de-DE"/>
        </w:rPr>
        <w:t>Kl</w:t>
      </w:r>
      <w:proofErr w:type="spellEnd"/>
      <w:r>
        <w:rPr>
          <w:rStyle w:val="OhneA"/>
          <w:rFonts w:ascii="Arial" w:hAnsi="Arial"/>
        </w:rPr>
        <w:t>á</w:t>
      </w:r>
      <w:proofErr w:type="spellStart"/>
      <w:r>
        <w:rPr>
          <w:rStyle w:val="OhneA"/>
          <w:rFonts w:ascii="Arial" w:hAnsi="Arial"/>
          <w:lang w:val="de-DE"/>
        </w:rPr>
        <w:t>ra</w:t>
      </w:r>
      <w:proofErr w:type="spellEnd"/>
      <w:r>
        <w:rPr>
          <w:rStyle w:val="OhneA"/>
          <w:rFonts w:ascii="Arial" w:hAnsi="Arial"/>
          <w:lang w:val="de-DE"/>
        </w:rPr>
        <w:t xml:space="preserve"> </w:t>
      </w:r>
      <w:proofErr w:type="spellStart"/>
      <w:r>
        <w:rPr>
          <w:rStyle w:val="OhneA"/>
          <w:rFonts w:ascii="Arial" w:hAnsi="Arial"/>
          <w:lang w:val="de-DE"/>
        </w:rPr>
        <w:t>Metge</w:t>
      </w:r>
      <w:proofErr w:type="spellEnd"/>
      <w:r>
        <w:rPr>
          <w:rStyle w:val="OhneA"/>
          <w:rFonts w:ascii="Arial" w:hAnsi="Arial"/>
          <w:lang w:val="de-DE"/>
        </w:rPr>
        <w:t xml:space="preserve">, </w:t>
      </w:r>
      <w:proofErr w:type="spellStart"/>
      <w:r>
        <w:rPr>
          <w:rStyle w:val="OhneA"/>
          <w:rFonts w:ascii="Arial" w:hAnsi="Arial"/>
          <w:lang w:val="de-DE"/>
        </w:rPr>
        <w:t>Viktorie</w:t>
      </w:r>
      <w:proofErr w:type="spellEnd"/>
      <w:r>
        <w:rPr>
          <w:rStyle w:val="OhneA"/>
          <w:rFonts w:ascii="Arial" w:hAnsi="Arial"/>
          <w:lang w:val="de-DE"/>
        </w:rPr>
        <w:t xml:space="preserve"> </w:t>
      </w:r>
      <w:proofErr w:type="spellStart"/>
      <w:r>
        <w:rPr>
          <w:rStyle w:val="OhneA"/>
          <w:rFonts w:ascii="Arial" w:hAnsi="Arial"/>
          <w:lang w:val="de-DE"/>
        </w:rPr>
        <w:t>Knotkov</w:t>
      </w:r>
      <w:proofErr w:type="spellEnd"/>
      <w:r>
        <w:rPr>
          <w:rStyle w:val="OhneA"/>
          <w:rFonts w:ascii="Arial" w:hAnsi="Arial"/>
        </w:rPr>
        <w:t>á</w:t>
      </w:r>
    </w:p>
    <w:p w14:paraId="6F7A2978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20" w:line="288" w:lineRule="auto"/>
        <w:rPr>
          <w:rStyle w:val="OhneA"/>
          <w:rFonts w:ascii="Arial" w:eastAsia="Arial" w:hAnsi="Arial" w:cs="Arial"/>
        </w:rPr>
      </w:pPr>
      <w:r>
        <w:rPr>
          <w:rStyle w:val="OhneA"/>
          <w:rFonts w:ascii="Arial" w:hAnsi="Arial"/>
          <w:b/>
          <w:bCs/>
          <w:lang w:val="fr-FR"/>
        </w:rPr>
        <w:t>Asistent re</w:t>
      </w:r>
      <w:proofErr w:type="spellStart"/>
      <w:r>
        <w:rPr>
          <w:rStyle w:val="OhneA"/>
          <w:rFonts w:ascii="Arial" w:hAnsi="Arial"/>
          <w:b/>
          <w:bCs/>
        </w:rPr>
        <w:t>ž</w:t>
      </w:r>
      <w:r>
        <w:rPr>
          <w:rStyle w:val="OhneA"/>
          <w:rFonts w:ascii="Arial" w:hAnsi="Arial"/>
          <w:b/>
          <w:bCs/>
        </w:rPr>
        <w:t>ie</w:t>
      </w:r>
      <w:proofErr w:type="spellEnd"/>
      <w:r>
        <w:rPr>
          <w:rStyle w:val="OhneA"/>
          <w:rFonts w:ascii="Arial" w:hAnsi="Arial"/>
          <w:b/>
          <w:bCs/>
        </w:rPr>
        <w:t xml:space="preserve"> a dramaturgie:</w:t>
      </w:r>
      <w:r>
        <w:rPr>
          <w:rStyle w:val="OhneA"/>
          <w:rFonts w:ascii="Arial" w:eastAsia="Arial" w:hAnsi="Arial" w:cs="Arial"/>
        </w:rPr>
        <w:tab/>
        <w:t>Dan Pavl</w:t>
      </w:r>
      <w:r>
        <w:rPr>
          <w:rStyle w:val="OhneA"/>
          <w:rFonts w:ascii="Arial" w:hAnsi="Arial"/>
        </w:rPr>
        <w:t>í</w:t>
      </w:r>
      <w:r>
        <w:rPr>
          <w:rStyle w:val="OhneA"/>
          <w:rFonts w:ascii="Arial" w:hAnsi="Arial"/>
        </w:rPr>
        <w:t>k</w:t>
      </w:r>
    </w:p>
    <w:p w14:paraId="3C95DC3A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20" w:line="288" w:lineRule="auto"/>
        <w:rPr>
          <w:rStyle w:val="OhneA"/>
          <w:rFonts w:ascii="Arial" w:eastAsia="Arial" w:hAnsi="Arial" w:cs="Arial"/>
        </w:rPr>
      </w:pPr>
      <w:proofErr w:type="spellStart"/>
      <w:r>
        <w:rPr>
          <w:rStyle w:val="OhneA"/>
          <w:rFonts w:ascii="Arial" w:hAnsi="Arial"/>
          <w:b/>
          <w:bCs/>
          <w:lang w:val="de-DE"/>
        </w:rPr>
        <w:t>Sc</w:t>
      </w:r>
      <w:proofErr w:type="spellEnd"/>
      <w:r>
        <w:rPr>
          <w:rStyle w:val="OhneA"/>
          <w:rFonts w:ascii="Arial" w:hAnsi="Arial"/>
          <w:b/>
          <w:bCs/>
          <w:lang w:val="fr-FR"/>
        </w:rPr>
        <w:t>é</w:t>
      </w:r>
      <w:r>
        <w:rPr>
          <w:rStyle w:val="OhneA"/>
          <w:rFonts w:ascii="Arial" w:hAnsi="Arial"/>
          <w:b/>
          <w:bCs/>
        </w:rPr>
        <w:t>na:</w:t>
      </w:r>
      <w:r>
        <w:rPr>
          <w:rStyle w:val="OhneA"/>
          <w:rFonts w:ascii="Arial" w:eastAsia="Arial" w:hAnsi="Arial" w:cs="Arial"/>
          <w:b/>
          <w:bCs/>
        </w:rPr>
        <w:tab/>
      </w:r>
      <w:r>
        <w:rPr>
          <w:rStyle w:val="OhneA"/>
          <w:rFonts w:ascii="Arial" w:hAnsi="Arial"/>
          <w:b/>
          <w:bCs/>
        </w:rPr>
        <w:t xml:space="preserve"> </w:t>
      </w:r>
      <w:r>
        <w:rPr>
          <w:rStyle w:val="OhneA"/>
          <w:rFonts w:ascii="Arial" w:eastAsia="Arial" w:hAnsi="Arial" w:cs="Arial"/>
        </w:rPr>
        <w:tab/>
      </w:r>
      <w:r>
        <w:rPr>
          <w:rStyle w:val="OhneA"/>
          <w:rFonts w:ascii="Arial" w:eastAsia="Arial" w:hAnsi="Arial" w:cs="Arial"/>
        </w:rPr>
        <w:tab/>
      </w:r>
      <w:r>
        <w:rPr>
          <w:rStyle w:val="OhneA"/>
          <w:rFonts w:ascii="Arial" w:eastAsia="Arial" w:hAnsi="Arial" w:cs="Arial"/>
        </w:rPr>
        <w:tab/>
        <w:t xml:space="preserve">Alexandra </w:t>
      </w:r>
      <w:proofErr w:type="spellStart"/>
      <w:r>
        <w:rPr>
          <w:rStyle w:val="OhneA"/>
          <w:rFonts w:ascii="Arial" w:eastAsia="Arial" w:hAnsi="Arial" w:cs="Arial"/>
        </w:rPr>
        <w:t>Kubenkov</w:t>
      </w:r>
      <w:r>
        <w:rPr>
          <w:rStyle w:val="OhneA"/>
          <w:rFonts w:ascii="Arial" w:hAnsi="Arial"/>
        </w:rPr>
        <w:t>á</w:t>
      </w:r>
      <w:proofErr w:type="spellEnd"/>
    </w:p>
    <w:p w14:paraId="5C2E6BD2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20" w:line="288" w:lineRule="auto"/>
        <w:rPr>
          <w:rStyle w:val="OhneA"/>
          <w:rFonts w:ascii="Arial" w:eastAsia="Arial" w:hAnsi="Arial" w:cs="Arial"/>
        </w:rPr>
      </w:pPr>
      <w:r>
        <w:rPr>
          <w:rStyle w:val="OhneA"/>
          <w:rFonts w:ascii="Arial" w:hAnsi="Arial"/>
          <w:b/>
          <w:bCs/>
          <w:lang w:val="de-DE"/>
        </w:rPr>
        <w:t>Kost</w:t>
      </w:r>
      <w:proofErr w:type="spellStart"/>
      <w:r>
        <w:rPr>
          <w:rStyle w:val="OhneA"/>
          <w:rFonts w:ascii="Arial" w:hAnsi="Arial"/>
          <w:b/>
          <w:bCs/>
        </w:rPr>
        <w:t>ý</w:t>
      </w:r>
      <w:r>
        <w:rPr>
          <w:rStyle w:val="OhneA"/>
          <w:rFonts w:ascii="Arial" w:hAnsi="Arial"/>
          <w:b/>
          <w:bCs/>
        </w:rPr>
        <w:t>my</w:t>
      </w:r>
      <w:proofErr w:type="spellEnd"/>
      <w:r>
        <w:rPr>
          <w:rStyle w:val="OhneA"/>
          <w:rFonts w:ascii="Arial" w:hAnsi="Arial"/>
          <w:b/>
          <w:bCs/>
        </w:rPr>
        <w:t xml:space="preserve"> a grafika: </w:t>
      </w:r>
      <w:r>
        <w:rPr>
          <w:rStyle w:val="OhneA"/>
          <w:rFonts w:ascii="Arial" w:eastAsia="Arial" w:hAnsi="Arial" w:cs="Arial"/>
        </w:rPr>
        <w:tab/>
      </w:r>
      <w:r>
        <w:rPr>
          <w:rStyle w:val="OhneA"/>
          <w:rFonts w:ascii="Arial" w:eastAsia="Arial" w:hAnsi="Arial" w:cs="Arial"/>
        </w:rPr>
        <w:tab/>
      </w:r>
      <w:r>
        <w:rPr>
          <w:rStyle w:val="OhneA"/>
          <w:rFonts w:ascii="Arial" w:eastAsia="Arial" w:hAnsi="Arial" w:cs="Arial"/>
        </w:rPr>
        <w:tab/>
      </w:r>
      <w:r>
        <w:rPr>
          <w:rStyle w:val="OhneA"/>
          <w:rFonts w:ascii="Arial" w:eastAsia="Arial" w:hAnsi="Arial" w:cs="Arial"/>
        </w:rPr>
        <w:t>Barbora Netopilov</w:t>
      </w:r>
      <w:r>
        <w:rPr>
          <w:rStyle w:val="OhneA"/>
          <w:rFonts w:ascii="Arial" w:hAnsi="Arial"/>
        </w:rPr>
        <w:t xml:space="preserve">á </w:t>
      </w:r>
    </w:p>
    <w:p w14:paraId="7BEB2D74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20" w:line="288" w:lineRule="auto"/>
        <w:rPr>
          <w:rStyle w:val="OhneA"/>
          <w:rFonts w:ascii="Arial" w:eastAsia="Arial" w:hAnsi="Arial" w:cs="Arial"/>
        </w:rPr>
      </w:pPr>
      <w:r>
        <w:rPr>
          <w:rStyle w:val="OhneA"/>
          <w:rFonts w:ascii="Arial" w:hAnsi="Arial"/>
          <w:b/>
          <w:bCs/>
        </w:rPr>
        <w:t>Pohybov</w:t>
      </w:r>
      <w:r>
        <w:rPr>
          <w:rStyle w:val="OhneA"/>
          <w:rFonts w:ascii="Arial" w:hAnsi="Arial"/>
          <w:b/>
          <w:bCs/>
        </w:rPr>
        <w:t xml:space="preserve">á </w:t>
      </w:r>
      <w:proofErr w:type="spellStart"/>
      <w:r>
        <w:rPr>
          <w:rStyle w:val="OhneA"/>
          <w:rFonts w:ascii="Arial" w:hAnsi="Arial"/>
          <w:b/>
          <w:bCs/>
        </w:rPr>
        <w:t>spolupr</w:t>
      </w:r>
      <w:r>
        <w:rPr>
          <w:rStyle w:val="OhneA"/>
          <w:rFonts w:ascii="Arial" w:hAnsi="Arial"/>
          <w:b/>
          <w:bCs/>
        </w:rPr>
        <w:t>á</w:t>
      </w:r>
      <w:proofErr w:type="spellEnd"/>
      <w:r>
        <w:rPr>
          <w:rStyle w:val="OhneA"/>
          <w:rFonts w:ascii="Arial" w:hAnsi="Arial"/>
          <w:b/>
          <w:bCs/>
          <w:lang w:val="it-IT"/>
        </w:rPr>
        <w:t xml:space="preserve">ce: </w:t>
      </w:r>
      <w:r>
        <w:rPr>
          <w:rStyle w:val="OhneA"/>
          <w:rFonts w:ascii="Arial" w:eastAsia="Arial" w:hAnsi="Arial" w:cs="Arial"/>
          <w:lang w:val="it-IT"/>
        </w:rPr>
        <w:tab/>
      </w:r>
      <w:r>
        <w:rPr>
          <w:rStyle w:val="OhneA"/>
          <w:rFonts w:ascii="Arial" w:eastAsia="Arial" w:hAnsi="Arial" w:cs="Arial"/>
          <w:lang w:val="it-IT"/>
        </w:rPr>
        <w:tab/>
        <w:t>Vendula Mo</w:t>
      </w:r>
      <w:proofErr w:type="spellStart"/>
      <w:r>
        <w:rPr>
          <w:rStyle w:val="OhneA"/>
          <w:rFonts w:ascii="Arial" w:hAnsi="Arial"/>
        </w:rPr>
        <w:t>ž</w:t>
      </w:r>
      <w:r>
        <w:rPr>
          <w:rStyle w:val="OhneA"/>
          <w:rFonts w:ascii="Arial" w:hAnsi="Arial"/>
        </w:rPr>
        <w:t>narov</w:t>
      </w:r>
      <w:r>
        <w:rPr>
          <w:rStyle w:val="OhneA"/>
          <w:rFonts w:ascii="Arial" w:hAnsi="Arial"/>
        </w:rPr>
        <w:t>á</w:t>
      </w:r>
      <w:proofErr w:type="spellEnd"/>
      <w:r>
        <w:rPr>
          <w:rStyle w:val="OhneA"/>
          <w:rFonts w:ascii="Arial" w:hAnsi="Arial"/>
        </w:rPr>
        <w:t xml:space="preserve"> </w:t>
      </w:r>
    </w:p>
    <w:p w14:paraId="083BB700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20" w:line="288" w:lineRule="auto"/>
        <w:rPr>
          <w:rStyle w:val="OhneA"/>
          <w:rFonts w:ascii="Arial" w:eastAsia="Arial" w:hAnsi="Arial" w:cs="Arial"/>
        </w:rPr>
      </w:pPr>
      <w:r>
        <w:rPr>
          <w:rStyle w:val="OhneA"/>
          <w:rFonts w:ascii="Arial" w:hAnsi="Arial"/>
          <w:b/>
          <w:bCs/>
        </w:rPr>
        <w:t xml:space="preserve">Produkce: </w:t>
      </w:r>
      <w:r>
        <w:rPr>
          <w:rStyle w:val="OhneA"/>
          <w:rFonts w:ascii="Arial" w:eastAsia="Arial" w:hAnsi="Arial" w:cs="Arial"/>
        </w:rPr>
        <w:tab/>
      </w:r>
      <w:r>
        <w:rPr>
          <w:rStyle w:val="OhneA"/>
          <w:rFonts w:ascii="Arial" w:eastAsia="Arial" w:hAnsi="Arial" w:cs="Arial"/>
        </w:rPr>
        <w:tab/>
      </w:r>
      <w:r>
        <w:rPr>
          <w:rStyle w:val="OhneA"/>
          <w:rFonts w:ascii="Arial" w:eastAsia="Arial" w:hAnsi="Arial" w:cs="Arial"/>
        </w:rPr>
        <w:tab/>
      </w:r>
      <w:r>
        <w:rPr>
          <w:rStyle w:val="OhneA"/>
          <w:rFonts w:ascii="Arial" w:eastAsia="Arial" w:hAnsi="Arial" w:cs="Arial"/>
        </w:rPr>
        <w:tab/>
        <w:t>Lucie Blechov</w:t>
      </w:r>
      <w:r>
        <w:rPr>
          <w:rStyle w:val="OhneA"/>
          <w:rFonts w:ascii="Arial" w:hAnsi="Arial"/>
        </w:rPr>
        <w:t>á</w:t>
      </w:r>
      <w:r>
        <w:rPr>
          <w:rStyle w:val="OhneA"/>
          <w:rFonts w:ascii="Arial" w:hAnsi="Arial"/>
        </w:rPr>
        <w:t xml:space="preserve">, Anna </w:t>
      </w:r>
      <w:r>
        <w:rPr>
          <w:rStyle w:val="OhneA"/>
          <w:rFonts w:ascii="Arial" w:hAnsi="Arial"/>
        </w:rPr>
        <w:t>Š</w:t>
      </w:r>
      <w:r>
        <w:rPr>
          <w:rStyle w:val="OhneA"/>
          <w:rFonts w:ascii="Arial" w:hAnsi="Arial"/>
        </w:rPr>
        <w:t>est</w:t>
      </w:r>
      <w:r>
        <w:rPr>
          <w:rStyle w:val="OhneA"/>
          <w:rFonts w:ascii="Arial" w:hAnsi="Arial"/>
        </w:rPr>
        <w:t>á</w:t>
      </w:r>
      <w:r>
        <w:rPr>
          <w:rStyle w:val="OhneA"/>
          <w:rFonts w:ascii="Arial" w:hAnsi="Arial"/>
        </w:rPr>
        <w:t>kov</w:t>
      </w:r>
      <w:r>
        <w:rPr>
          <w:rStyle w:val="OhneA"/>
          <w:rFonts w:ascii="Arial" w:hAnsi="Arial"/>
        </w:rPr>
        <w:t xml:space="preserve">á </w:t>
      </w:r>
    </w:p>
    <w:p w14:paraId="75E83837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20" w:line="288" w:lineRule="auto"/>
        <w:rPr>
          <w:rStyle w:val="OhneA"/>
          <w:rFonts w:ascii="Arial" w:eastAsia="Arial" w:hAnsi="Arial" w:cs="Arial"/>
          <w:b/>
          <w:bCs/>
        </w:rPr>
      </w:pPr>
      <w:r>
        <w:rPr>
          <w:rStyle w:val="OhneA"/>
          <w:rFonts w:ascii="Arial" w:hAnsi="Arial"/>
          <w:b/>
          <w:bCs/>
          <w:lang w:val="de-DE"/>
        </w:rPr>
        <w:t>Foto</w:t>
      </w:r>
      <w:proofErr w:type="spellStart"/>
      <w:r>
        <w:rPr>
          <w:rStyle w:val="OhneA"/>
          <w:rFonts w:ascii="Arial" w:hAnsi="Arial"/>
          <w:b/>
          <w:bCs/>
        </w:rPr>
        <w:t>grafie</w:t>
      </w:r>
      <w:proofErr w:type="spellEnd"/>
      <w:r>
        <w:rPr>
          <w:rStyle w:val="OhneA"/>
          <w:rFonts w:ascii="Arial" w:hAnsi="Arial"/>
          <w:b/>
          <w:bCs/>
        </w:rPr>
        <w:t xml:space="preserve"> inscenace:</w:t>
      </w:r>
      <w:r>
        <w:rPr>
          <w:rStyle w:val="OhneA"/>
          <w:rFonts w:ascii="Arial" w:eastAsia="Arial" w:hAnsi="Arial" w:cs="Arial"/>
          <w:b/>
          <w:bCs/>
        </w:rPr>
        <w:tab/>
      </w:r>
      <w:r>
        <w:rPr>
          <w:rStyle w:val="OhneA"/>
          <w:rFonts w:ascii="Arial" w:eastAsia="Arial" w:hAnsi="Arial" w:cs="Arial"/>
          <w:b/>
          <w:bCs/>
        </w:rPr>
        <w:tab/>
      </w:r>
      <w:r>
        <w:rPr>
          <w:rStyle w:val="OhneA"/>
          <w:rFonts w:ascii="Arial" w:hAnsi="Arial"/>
          <w:lang w:val="de-DE"/>
        </w:rPr>
        <w:t xml:space="preserve">Martin </w:t>
      </w:r>
      <w:proofErr w:type="spellStart"/>
      <w:r>
        <w:rPr>
          <w:rStyle w:val="OhneA"/>
          <w:rFonts w:ascii="Arial" w:hAnsi="Arial"/>
          <w:lang w:val="de-DE"/>
        </w:rPr>
        <w:t>Chmel</w:t>
      </w:r>
      <w:r>
        <w:rPr>
          <w:rStyle w:val="OhneA"/>
          <w:rFonts w:ascii="Arial" w:hAnsi="Arial"/>
        </w:rPr>
        <w:t>í</w:t>
      </w:r>
      <w:r>
        <w:rPr>
          <w:rStyle w:val="OhneA"/>
          <w:rFonts w:ascii="Arial" w:hAnsi="Arial"/>
        </w:rPr>
        <w:t>k</w:t>
      </w:r>
      <w:proofErr w:type="spellEnd"/>
      <w:r>
        <w:rPr>
          <w:rStyle w:val="OhneA"/>
          <w:rFonts w:ascii="Arial" w:hAnsi="Arial"/>
          <w:b/>
          <w:bCs/>
        </w:rPr>
        <w:t xml:space="preserve"> </w:t>
      </w:r>
    </w:p>
    <w:p w14:paraId="68C17F2D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20" w:line="288" w:lineRule="auto"/>
        <w:rPr>
          <w:rStyle w:val="OhneA"/>
          <w:rFonts w:ascii="Arial" w:eastAsia="Arial" w:hAnsi="Arial" w:cs="Arial"/>
        </w:rPr>
      </w:pPr>
      <w:r>
        <w:rPr>
          <w:rStyle w:val="OhneA"/>
          <w:rFonts w:ascii="Arial" w:hAnsi="Arial"/>
          <w:b/>
          <w:bCs/>
        </w:rPr>
        <w:t>Fotografie na plak</w:t>
      </w:r>
      <w:r>
        <w:rPr>
          <w:rStyle w:val="OhneA"/>
          <w:rFonts w:ascii="Arial" w:hAnsi="Arial"/>
          <w:b/>
          <w:bCs/>
        </w:rPr>
        <w:t>á</w:t>
      </w:r>
      <w:r>
        <w:rPr>
          <w:rStyle w:val="OhneA"/>
          <w:rFonts w:ascii="Arial" w:hAnsi="Arial"/>
          <w:b/>
          <w:bCs/>
        </w:rPr>
        <w:t>t:</w:t>
      </w:r>
      <w:r>
        <w:rPr>
          <w:rStyle w:val="OhneA"/>
          <w:rFonts w:ascii="Arial" w:hAnsi="Arial"/>
          <w:b/>
          <w:bCs/>
        </w:rPr>
        <w:tab/>
      </w:r>
      <w:r>
        <w:rPr>
          <w:rStyle w:val="OhneA"/>
          <w:rFonts w:ascii="Arial" w:hAnsi="Arial"/>
          <w:b/>
          <w:bCs/>
        </w:rPr>
        <w:tab/>
      </w:r>
      <w:r>
        <w:rPr>
          <w:rStyle w:val="OhneA"/>
          <w:rFonts w:ascii="Arial" w:hAnsi="Arial"/>
        </w:rPr>
        <w:t>Vladim</w:t>
      </w:r>
      <w:r>
        <w:rPr>
          <w:rStyle w:val="OhneA"/>
          <w:rFonts w:ascii="Arial" w:hAnsi="Arial"/>
        </w:rPr>
        <w:t>í</w:t>
      </w:r>
      <w:r>
        <w:rPr>
          <w:rStyle w:val="OhneA"/>
          <w:rFonts w:ascii="Arial" w:hAnsi="Arial"/>
        </w:rPr>
        <w:t>r Kiva Novotn</w:t>
      </w:r>
      <w:r>
        <w:rPr>
          <w:rStyle w:val="OhneA"/>
          <w:rFonts w:ascii="Arial" w:hAnsi="Arial"/>
        </w:rPr>
        <w:t>ý</w:t>
      </w:r>
    </w:p>
    <w:p w14:paraId="6238E273" w14:textId="77777777" w:rsidR="00297982" w:rsidRDefault="0066769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after="20" w:line="288" w:lineRule="auto"/>
        <w:rPr>
          <w:rStyle w:val="OhneA"/>
          <w:rFonts w:ascii="Arial" w:eastAsia="Arial" w:hAnsi="Arial" w:cs="Arial"/>
          <w:b/>
          <w:bCs/>
        </w:rPr>
      </w:pPr>
      <w:r>
        <w:rPr>
          <w:rStyle w:val="OhneA"/>
          <w:rFonts w:ascii="Arial" w:hAnsi="Arial"/>
          <w:b/>
          <w:bCs/>
        </w:rPr>
        <w:t>Modelka na plak</w:t>
      </w:r>
      <w:r>
        <w:rPr>
          <w:rStyle w:val="OhneA"/>
          <w:rFonts w:ascii="Arial" w:hAnsi="Arial"/>
          <w:b/>
          <w:bCs/>
        </w:rPr>
        <w:t>á</w:t>
      </w:r>
      <w:r>
        <w:rPr>
          <w:rStyle w:val="OhneA"/>
          <w:rFonts w:ascii="Arial" w:hAnsi="Arial"/>
          <w:b/>
          <w:bCs/>
        </w:rPr>
        <w:t>tu:</w:t>
      </w:r>
      <w:r>
        <w:rPr>
          <w:rStyle w:val="OhneA"/>
          <w:rFonts w:ascii="Arial" w:eastAsia="Arial" w:hAnsi="Arial" w:cs="Arial"/>
        </w:rPr>
        <w:tab/>
      </w:r>
      <w:r>
        <w:rPr>
          <w:rStyle w:val="OhneA"/>
          <w:rFonts w:ascii="Arial" w:eastAsia="Arial" w:hAnsi="Arial" w:cs="Arial"/>
        </w:rPr>
        <w:tab/>
      </w:r>
      <w:r>
        <w:rPr>
          <w:rStyle w:val="OhneA"/>
          <w:rFonts w:ascii="Arial" w:eastAsia="Arial" w:hAnsi="Arial" w:cs="Arial"/>
        </w:rPr>
        <w:tab/>
        <w:t>Michaela Pil</w:t>
      </w:r>
      <w:r>
        <w:rPr>
          <w:rStyle w:val="OhneA"/>
          <w:rFonts w:ascii="Arial" w:hAnsi="Arial"/>
        </w:rPr>
        <w:t>á</w:t>
      </w:r>
      <w:r>
        <w:rPr>
          <w:rStyle w:val="OhneA"/>
          <w:rFonts w:ascii="Arial" w:hAnsi="Arial"/>
        </w:rPr>
        <w:t>tov</w:t>
      </w:r>
      <w:r>
        <w:rPr>
          <w:rStyle w:val="OhneA"/>
          <w:rFonts w:ascii="Arial" w:hAnsi="Arial"/>
        </w:rPr>
        <w:t xml:space="preserve">á </w:t>
      </w:r>
    </w:p>
    <w:p w14:paraId="3B542E58" w14:textId="77777777" w:rsidR="00297982" w:rsidRDefault="00297982">
      <w:pPr>
        <w:spacing w:after="0" w:line="288" w:lineRule="auto"/>
        <w:jc w:val="both"/>
        <w:rPr>
          <w:rFonts w:ascii="Arial" w:eastAsia="Arial" w:hAnsi="Arial" w:cs="Arial"/>
        </w:rPr>
      </w:pPr>
    </w:p>
    <w:p w14:paraId="2782B445" w14:textId="77777777" w:rsidR="00297982" w:rsidRDefault="00667699">
      <w:pPr>
        <w:spacing w:after="0" w:line="288" w:lineRule="auto"/>
        <w:jc w:val="both"/>
        <w:rPr>
          <w:rStyle w:val="OhneA"/>
          <w:b/>
          <w:bCs/>
        </w:rPr>
      </w:pPr>
      <w:r>
        <w:rPr>
          <w:rStyle w:val="OhneA"/>
          <w:b/>
          <w:bCs/>
        </w:rPr>
        <w:t>Hrají</w:t>
      </w:r>
    </w:p>
    <w:p w14:paraId="5C4A8DC9" w14:textId="77777777" w:rsidR="00297982" w:rsidRDefault="00667699">
      <w:pPr>
        <w:spacing w:after="0" w:line="288" w:lineRule="auto"/>
        <w:jc w:val="both"/>
      </w:pPr>
      <w:r>
        <w:t>Mark</w:t>
      </w:r>
      <w:r>
        <w:rPr>
          <w:lang w:val="fr-FR"/>
        </w:rPr>
        <w:t>é</w:t>
      </w:r>
      <w:r>
        <w:t xml:space="preserve">ta </w:t>
      </w:r>
      <w:proofErr w:type="spellStart"/>
      <w:r>
        <w:t>Bohadlov</w:t>
      </w:r>
      <w:r>
        <w:t>á</w:t>
      </w:r>
      <w:proofErr w:type="spellEnd"/>
      <w:r>
        <w:t xml:space="preserve">, Michal Busta, Anna Červeňová, Terezie Holubová, Šimona Horynová, Kateřina </w:t>
      </w:r>
      <w:proofErr w:type="spellStart"/>
      <w:r>
        <w:t>Humhalová</w:t>
      </w:r>
      <w:proofErr w:type="spellEnd"/>
      <w:r>
        <w:rPr>
          <w:lang w:val="de-DE"/>
        </w:rPr>
        <w:t xml:space="preserve">, Josef Filip Kostka, Martin </w:t>
      </w:r>
      <w:proofErr w:type="spellStart"/>
      <w:r>
        <w:rPr>
          <w:lang w:val="de-DE"/>
        </w:rPr>
        <w:t>Leisk</w:t>
      </w:r>
      <w:proofErr w:type="spellEnd"/>
      <w:r>
        <w:t xml:space="preserve">ý, Kateřina </w:t>
      </w:r>
      <w:proofErr w:type="spellStart"/>
      <w:r>
        <w:t>Mizeráková</w:t>
      </w:r>
      <w:proofErr w:type="spellEnd"/>
      <w:r>
        <w:t xml:space="preserve">, </w:t>
      </w:r>
      <w:proofErr w:type="spellStart"/>
      <w:r>
        <w:t>Vojtě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Obdr</w:t>
      </w:r>
      <w:r>
        <w:t>žá</w:t>
      </w:r>
      <w:r>
        <w:rPr>
          <w:lang w:val="de-DE"/>
        </w:rPr>
        <w:t>lek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Kanwar</w:t>
      </w:r>
      <w:proofErr w:type="spellEnd"/>
      <w:r>
        <w:rPr>
          <w:lang w:val="de-DE"/>
        </w:rPr>
        <w:t xml:space="preserve"> </w:t>
      </w:r>
      <w:r>
        <w:t>Šulc, Andrea Tesařová</w:t>
      </w:r>
    </w:p>
    <w:p w14:paraId="332E463D" w14:textId="77777777" w:rsidR="00297982" w:rsidRDefault="00297982">
      <w:pPr>
        <w:spacing w:after="0" w:line="288" w:lineRule="auto"/>
        <w:jc w:val="both"/>
        <w:rPr>
          <w:rFonts w:ascii="Arial" w:eastAsia="Arial" w:hAnsi="Arial" w:cs="Arial"/>
        </w:rPr>
      </w:pPr>
    </w:p>
    <w:p w14:paraId="1149736C" w14:textId="77777777" w:rsidR="00297982" w:rsidRDefault="00297982">
      <w:pPr>
        <w:spacing w:after="0" w:line="288" w:lineRule="auto"/>
        <w:jc w:val="both"/>
        <w:rPr>
          <w:rFonts w:ascii="Arial" w:eastAsia="Arial" w:hAnsi="Arial" w:cs="Arial"/>
        </w:rPr>
      </w:pPr>
    </w:p>
    <w:p w14:paraId="49DDA0DE" w14:textId="77777777" w:rsidR="00297982" w:rsidRDefault="00667699">
      <w:pPr>
        <w:spacing w:after="0" w:line="288" w:lineRule="auto"/>
        <w:jc w:val="both"/>
        <w:rPr>
          <w:rStyle w:val="OhneA"/>
          <w:sz w:val="26"/>
          <w:szCs w:val="26"/>
        </w:rPr>
      </w:pPr>
      <w:proofErr w:type="spellStart"/>
      <w:r>
        <w:rPr>
          <w:rStyle w:val="OhneA"/>
          <w:b/>
          <w:bCs/>
          <w:sz w:val="26"/>
          <w:szCs w:val="26"/>
          <w:lang w:val="en-US"/>
        </w:rPr>
        <w:t>Penthesilea</w:t>
      </w:r>
      <w:proofErr w:type="spellEnd"/>
      <w:r>
        <w:rPr>
          <w:rStyle w:val="OhneA"/>
          <w:sz w:val="26"/>
          <w:szCs w:val="26"/>
        </w:rPr>
        <w:t xml:space="preserve"> </w:t>
      </w:r>
    </w:p>
    <w:p w14:paraId="56714C0C" w14:textId="77777777" w:rsidR="00297982" w:rsidRDefault="00667699">
      <w:pPr>
        <w:spacing w:after="0" w:line="288" w:lineRule="auto"/>
        <w:jc w:val="both"/>
        <w:rPr>
          <w:rStyle w:val="OhneA"/>
          <w:i/>
          <w:iCs/>
          <w:sz w:val="24"/>
          <w:szCs w:val="24"/>
        </w:rPr>
      </w:pPr>
      <w:r>
        <w:rPr>
          <w:rStyle w:val="OhneA"/>
          <w:i/>
          <w:iCs/>
          <w:sz w:val="24"/>
          <w:szCs w:val="24"/>
          <w:lang w:val="en-US"/>
        </w:rPr>
        <w:t>Dead men don't rape</w:t>
      </w:r>
    </w:p>
    <w:p w14:paraId="537F5BAC" w14:textId="77777777" w:rsidR="00297982" w:rsidRDefault="00297982">
      <w:pPr>
        <w:spacing w:after="0" w:line="288" w:lineRule="auto"/>
        <w:jc w:val="both"/>
        <w:rPr>
          <w:b/>
          <w:bCs/>
          <w:sz w:val="26"/>
          <w:szCs w:val="26"/>
        </w:rPr>
      </w:pPr>
    </w:p>
    <w:p w14:paraId="57ECC43A" w14:textId="77777777" w:rsidR="00297982" w:rsidRDefault="00667699">
      <w:pPr>
        <w:spacing w:after="0" w:line="288" w:lineRule="auto"/>
        <w:ind w:left="1701" w:hanging="1701"/>
        <w:jc w:val="both"/>
      </w:pPr>
      <w:r>
        <w:rPr>
          <w:rStyle w:val="OhneA"/>
          <w:b/>
          <w:bCs/>
          <w:lang w:val="de-DE"/>
        </w:rPr>
        <w:t xml:space="preserve">Text: </w:t>
      </w:r>
      <w:r>
        <w:rPr>
          <w:rStyle w:val="OhneA"/>
          <w:b/>
          <w:bCs/>
          <w:lang w:val="de-DE"/>
        </w:rPr>
        <w:tab/>
      </w:r>
      <w:r>
        <w:rPr>
          <w:rStyle w:val="OhneA"/>
          <w:b/>
          <w:bCs/>
        </w:rPr>
        <w:tab/>
      </w:r>
      <w:r>
        <w:rPr>
          <w:lang w:val="de-DE"/>
        </w:rPr>
        <w:t>Heinrich von Kleist,</w:t>
      </w:r>
      <w:r>
        <w:rPr>
          <w:lang w:val="de-DE"/>
        </w:rPr>
        <w:t xml:space="preserve"> Daniela </w:t>
      </w:r>
      <w:proofErr w:type="spellStart"/>
      <w:r>
        <w:rPr>
          <w:lang w:val="de-DE"/>
        </w:rPr>
        <w:t>Samsonov</w:t>
      </w:r>
      <w:proofErr w:type="spellEnd"/>
      <w:r>
        <w:t xml:space="preserve">á </w:t>
      </w:r>
      <w:r>
        <w:rPr>
          <w:lang w:val="it-IT"/>
        </w:rPr>
        <w:t xml:space="preserve">&amp; realita  </w:t>
      </w:r>
    </w:p>
    <w:p w14:paraId="3130D0BE" w14:textId="77777777" w:rsidR="00297982" w:rsidRDefault="00667699">
      <w:pPr>
        <w:spacing w:after="0" w:line="288" w:lineRule="auto"/>
        <w:ind w:left="1701" w:hanging="1701"/>
        <w:jc w:val="both"/>
        <w:rPr>
          <w:rStyle w:val="OhneA"/>
          <w:b/>
          <w:bCs/>
        </w:rPr>
      </w:pPr>
      <w:r>
        <w:rPr>
          <w:rStyle w:val="OhneA"/>
          <w:b/>
          <w:bCs/>
        </w:rPr>
        <w:t>Koncept a rež</w:t>
      </w:r>
      <w:proofErr w:type="spellStart"/>
      <w:r>
        <w:rPr>
          <w:rStyle w:val="OhneA"/>
          <w:b/>
          <w:bCs/>
          <w:lang w:val="de-DE"/>
        </w:rPr>
        <w:t>ie</w:t>
      </w:r>
      <w:proofErr w:type="spellEnd"/>
      <w:r>
        <w:rPr>
          <w:rStyle w:val="OhneA"/>
          <w:b/>
          <w:bCs/>
          <w:lang w:val="de-DE"/>
        </w:rPr>
        <w:t xml:space="preserve">: </w:t>
      </w:r>
      <w:r>
        <w:rPr>
          <w:rStyle w:val="OhneA"/>
          <w:b/>
          <w:bCs/>
          <w:lang w:val="de-DE"/>
        </w:rPr>
        <w:tab/>
      </w:r>
      <w:r>
        <w:rPr>
          <w:lang w:val="it-IT"/>
        </w:rPr>
        <w:t>Daniela Samsonov</w:t>
      </w:r>
      <w:r>
        <w:t>á</w:t>
      </w:r>
    </w:p>
    <w:p w14:paraId="38C4E38A" w14:textId="77777777" w:rsidR="00297982" w:rsidRDefault="00667699">
      <w:pPr>
        <w:spacing w:after="0" w:line="288" w:lineRule="auto"/>
        <w:ind w:left="1701" w:hanging="1701"/>
        <w:jc w:val="both"/>
        <w:rPr>
          <w:rStyle w:val="OhneA"/>
          <w:b/>
          <w:bCs/>
        </w:rPr>
      </w:pPr>
      <w:proofErr w:type="spellStart"/>
      <w:r>
        <w:rPr>
          <w:rStyle w:val="OhneA"/>
          <w:b/>
          <w:bCs/>
        </w:rPr>
        <w:t>Premi</w:t>
      </w:r>
      <w:proofErr w:type="spellEnd"/>
      <w:r>
        <w:rPr>
          <w:rStyle w:val="OhneA"/>
          <w:b/>
          <w:bCs/>
          <w:lang w:val="fr-FR"/>
        </w:rPr>
        <w:t>é</w:t>
      </w:r>
      <w:r>
        <w:rPr>
          <w:rStyle w:val="OhneA"/>
          <w:b/>
          <w:bCs/>
          <w:lang w:val="it-IT"/>
        </w:rPr>
        <w:t xml:space="preserve">ra: </w:t>
      </w:r>
      <w:r>
        <w:rPr>
          <w:rStyle w:val="OhneA"/>
          <w:b/>
          <w:bCs/>
          <w:lang w:val="it-IT"/>
        </w:rPr>
        <w:tab/>
      </w:r>
      <w:r>
        <w:rPr>
          <w:rStyle w:val="OhneA"/>
          <w:b/>
          <w:bCs/>
        </w:rPr>
        <w:tab/>
      </w:r>
      <w:r>
        <w:rPr>
          <w:rStyle w:val="OhneA"/>
          <w:b/>
          <w:bCs/>
          <w:lang w:val="en-US"/>
        </w:rPr>
        <w:t xml:space="preserve">1. 9. 2024 </w:t>
      </w:r>
    </w:p>
    <w:p w14:paraId="7459E8CA" w14:textId="77777777" w:rsidR="00297982" w:rsidRDefault="00667699">
      <w:pPr>
        <w:spacing w:after="0" w:line="288" w:lineRule="auto"/>
        <w:ind w:left="1701" w:hanging="1701"/>
        <w:jc w:val="both"/>
      </w:pPr>
      <w:r>
        <w:rPr>
          <w:rStyle w:val="OhneA"/>
          <w:b/>
          <w:bCs/>
        </w:rPr>
        <w:t xml:space="preserve">První reprízy: </w:t>
      </w:r>
      <w:r>
        <w:rPr>
          <w:rStyle w:val="OhneA"/>
          <w:b/>
          <w:bCs/>
        </w:rPr>
        <w:tab/>
      </w:r>
      <w:r>
        <w:rPr>
          <w:rStyle w:val="OhneA"/>
          <w:b/>
          <w:bCs/>
        </w:rPr>
        <w:tab/>
      </w:r>
      <w:r>
        <w:rPr>
          <w:rStyle w:val="OhneA"/>
          <w:b/>
          <w:bCs/>
          <w:lang w:val="en-US"/>
        </w:rPr>
        <w:t>2. a 25. 9. 2024</w:t>
      </w:r>
    </w:p>
    <w:p w14:paraId="38448E69" w14:textId="77777777" w:rsidR="00297982" w:rsidRDefault="00297982">
      <w:pPr>
        <w:spacing w:after="0" w:line="288" w:lineRule="auto"/>
        <w:ind w:left="1701" w:hanging="1701"/>
        <w:jc w:val="both"/>
        <w:rPr>
          <w:rFonts w:ascii="Arial" w:eastAsia="Arial" w:hAnsi="Arial" w:cs="Arial"/>
          <w:b/>
          <w:bCs/>
        </w:rPr>
      </w:pPr>
    </w:p>
    <w:p w14:paraId="391823E4" w14:textId="77777777" w:rsidR="00297982" w:rsidRDefault="00297982">
      <w:pPr>
        <w:spacing w:after="0" w:line="288" w:lineRule="auto"/>
        <w:ind w:left="1701" w:hanging="1701"/>
        <w:jc w:val="both"/>
        <w:rPr>
          <w:rFonts w:ascii="Arial" w:eastAsia="Arial" w:hAnsi="Arial" w:cs="Arial"/>
          <w:b/>
          <w:bCs/>
        </w:rPr>
      </w:pPr>
    </w:p>
    <w:p w14:paraId="6E25C22F" w14:textId="77777777" w:rsidR="00297982" w:rsidRDefault="00667699">
      <w:pPr>
        <w:spacing w:after="0" w:line="288" w:lineRule="auto"/>
        <w:jc w:val="both"/>
        <w:rPr>
          <w:rStyle w:val="OhneA"/>
          <w:b/>
          <w:bCs/>
          <w:sz w:val="26"/>
          <w:szCs w:val="26"/>
        </w:rPr>
      </w:pPr>
      <w:r>
        <w:rPr>
          <w:rStyle w:val="OhneA"/>
          <w:b/>
          <w:bCs/>
          <w:sz w:val="26"/>
          <w:szCs w:val="26"/>
        </w:rPr>
        <w:t>Kontakt</w:t>
      </w:r>
    </w:p>
    <w:p w14:paraId="3997758B" w14:textId="77777777" w:rsidR="00297982" w:rsidRDefault="00297982">
      <w:pPr>
        <w:spacing w:after="0" w:line="288" w:lineRule="auto"/>
        <w:jc w:val="both"/>
        <w:rPr>
          <w:rFonts w:ascii="Arial" w:eastAsia="Arial" w:hAnsi="Arial" w:cs="Arial"/>
          <w:b/>
          <w:bCs/>
        </w:rPr>
      </w:pPr>
    </w:p>
    <w:p w14:paraId="028521B4" w14:textId="77777777" w:rsidR="00297982" w:rsidRDefault="00667699">
      <w:pPr>
        <w:spacing w:after="0" w:line="288" w:lineRule="auto"/>
        <w:ind w:left="1700" w:hanging="1700"/>
        <w:jc w:val="both"/>
      </w:pPr>
      <w:r>
        <w:rPr>
          <w:rStyle w:val="OhneA"/>
          <w:b/>
          <w:bCs/>
        </w:rPr>
        <w:t>Adresa:</w:t>
      </w:r>
      <w:r>
        <w:rPr>
          <w:lang w:val="it-IT"/>
        </w:rPr>
        <w:tab/>
        <w:t>Studio Marta</w:t>
      </w:r>
    </w:p>
    <w:p w14:paraId="486A9F73" w14:textId="77777777" w:rsidR="00297982" w:rsidRDefault="00667699">
      <w:pPr>
        <w:spacing w:after="0" w:line="288" w:lineRule="auto"/>
        <w:ind w:left="1701"/>
        <w:jc w:val="both"/>
      </w:pPr>
      <w:r>
        <w:t>Bayerova 5</w:t>
      </w:r>
    </w:p>
    <w:p w14:paraId="3D73ED4D" w14:textId="77777777" w:rsidR="00297982" w:rsidRDefault="00667699">
      <w:pPr>
        <w:spacing w:after="0" w:line="288" w:lineRule="auto"/>
        <w:ind w:left="1701"/>
        <w:jc w:val="both"/>
      </w:pPr>
      <w:r>
        <w:lastRenderedPageBreak/>
        <w:t>602 00 Brno</w:t>
      </w:r>
    </w:p>
    <w:p w14:paraId="23636A62" w14:textId="77777777" w:rsidR="00297982" w:rsidRDefault="00667699">
      <w:pPr>
        <w:spacing w:after="0" w:line="288" w:lineRule="auto"/>
        <w:ind w:left="1701" w:hanging="1701"/>
        <w:jc w:val="both"/>
      </w:pPr>
      <w:r>
        <w:rPr>
          <w:rStyle w:val="OhneA"/>
          <w:b/>
          <w:bCs/>
        </w:rPr>
        <w:t>Web:</w:t>
      </w:r>
      <w:r>
        <w:tab/>
        <w:t>www.studiomarta.cz</w:t>
      </w:r>
    </w:p>
    <w:p w14:paraId="37F4E90D" w14:textId="77777777" w:rsidR="00297982" w:rsidRDefault="00667699">
      <w:pPr>
        <w:spacing w:after="0" w:line="288" w:lineRule="auto"/>
        <w:ind w:left="1701" w:hanging="1701"/>
        <w:jc w:val="both"/>
      </w:pPr>
      <w:r>
        <w:rPr>
          <w:rStyle w:val="OhneA"/>
          <w:b/>
          <w:bCs/>
        </w:rPr>
        <w:t>Email:</w:t>
      </w:r>
      <w:r>
        <w:tab/>
        <w:t>marta@jamu.cz</w:t>
      </w:r>
    </w:p>
    <w:sectPr w:rsidR="00297982">
      <w:headerReference w:type="default" r:id="rId9"/>
      <w:footerReference w:type="default" r:id="rId10"/>
      <w:pgSz w:w="11900" w:h="16840"/>
      <w:pgMar w:top="2835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D6F63" w14:textId="77777777" w:rsidR="00000000" w:rsidRDefault="00667699">
      <w:pPr>
        <w:spacing w:after="0" w:line="240" w:lineRule="auto"/>
      </w:pPr>
      <w:r>
        <w:separator/>
      </w:r>
    </w:p>
  </w:endnote>
  <w:endnote w:type="continuationSeparator" w:id="0">
    <w:p w14:paraId="5B874949" w14:textId="77777777" w:rsidR="00000000" w:rsidRDefault="0066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061B8" w14:textId="77777777" w:rsidR="00297982" w:rsidRDefault="00667699">
    <w:pPr>
      <w:spacing w:before="14"/>
      <w:ind w:left="20"/>
    </w:pPr>
    <w:r>
      <w:rPr>
        <w:rStyle w:val="OhneA"/>
        <w:color w:val="231F20"/>
        <w:sz w:val="16"/>
        <w:szCs w:val="16"/>
        <w:u w:color="231F20"/>
      </w:rPr>
      <w:t xml:space="preserve">Bayerova 5, 602 00 Brno | tel.: +420 542 591 511/512 | e-mail: </w:t>
    </w:r>
    <w:hyperlink r:id="rId1" w:history="1">
      <w:r>
        <w:rPr>
          <w:rStyle w:val="Hyperlink0"/>
        </w:rPr>
        <w:t>marta@jamu.cz</w:t>
      </w:r>
    </w:hyperlink>
    <w:r>
      <w:rPr>
        <w:rStyle w:val="OhneA"/>
        <w:color w:val="231F20"/>
        <w:sz w:val="16"/>
        <w:szCs w:val="16"/>
        <w:u w:color="231F20"/>
      </w:rPr>
      <w:t xml:space="preserve"> </w:t>
    </w:r>
    <w:r>
      <w:rPr>
        <w:rStyle w:val="OhneA"/>
        <w:color w:val="231F20"/>
        <w:sz w:val="16"/>
        <w:szCs w:val="16"/>
        <w:u w:color="231F20"/>
        <w:lang w:val="en-US"/>
      </w:rPr>
      <w:t>| www.studiomarta.cz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C19C8" w14:textId="77777777" w:rsidR="00000000" w:rsidRDefault="00667699">
      <w:pPr>
        <w:spacing w:after="0" w:line="240" w:lineRule="auto"/>
      </w:pPr>
      <w:r>
        <w:separator/>
      </w:r>
    </w:p>
  </w:footnote>
  <w:footnote w:type="continuationSeparator" w:id="0">
    <w:p w14:paraId="433AF695" w14:textId="77777777" w:rsidR="00000000" w:rsidRDefault="0066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8A95E" w14:textId="77777777" w:rsidR="00297982" w:rsidRDefault="00667699">
    <w:pPr>
      <w:pStyle w:val="Zhlav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DD3167C" wp14:editId="36127A60">
          <wp:simplePos x="0" y="0"/>
          <wp:positionH relativeFrom="page">
            <wp:posOffset>8253</wp:posOffset>
          </wp:positionH>
          <wp:positionV relativeFrom="page">
            <wp:posOffset>0</wp:posOffset>
          </wp:positionV>
          <wp:extent cx="7558221" cy="198120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21" cy="198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82"/>
    <w:rsid w:val="00297982"/>
    <w:rsid w:val="0066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166D"/>
  <w15:docId w15:val="{A1310440-3B5D-4DF7-A555-BD44A722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character" w:customStyle="1" w:styleId="OhneA">
    <w:name w:val="Ohne A"/>
  </w:style>
  <w:style w:type="character" w:customStyle="1" w:styleId="Hyperlink0">
    <w:name w:val="Hyperlink.0"/>
    <w:basedOn w:val="OhneA"/>
    <w:rPr>
      <w:outline w:val="0"/>
      <w:color w:val="0563C1"/>
      <w:sz w:val="16"/>
      <w:szCs w:val="16"/>
      <w:u w:val="single" w:color="0563C1"/>
    </w:rPr>
  </w:style>
  <w:style w:type="paragraph" w:customStyle="1" w:styleId="Standard">
    <w:name w:val="Standard"/>
    <w:pPr>
      <w:spacing w:after="160" w:line="259" w:lineRule="auto"/>
    </w:pPr>
    <w:rPr>
      <w:rFonts w:ascii="Helvetica" w:eastAsia="Helvetica" w:hAnsi="Helvetica" w:cs="Helvetic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a@jam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B037C8C81B20499972CD07987EE970" ma:contentTypeVersion="16" ma:contentTypeDescription="Vytvoří nový dokument" ma:contentTypeScope="" ma:versionID="f6cbc12eaca2e7d2c86f5154ce00643d">
  <xsd:schema xmlns:xsd="http://www.w3.org/2001/XMLSchema" xmlns:xs="http://www.w3.org/2001/XMLSchema" xmlns:p="http://schemas.microsoft.com/office/2006/metadata/properties" xmlns:ns3="569e06bc-2bcc-4619-980f-8f7aeb01868c" xmlns:ns4="dd061de8-f661-48b5-9084-ce49fc430723" targetNamespace="http://schemas.microsoft.com/office/2006/metadata/properties" ma:root="true" ma:fieldsID="5fbbe0633cb97baac4f114e2d2710003" ns3:_="" ns4:_="">
    <xsd:import namespace="569e06bc-2bcc-4619-980f-8f7aeb01868c"/>
    <xsd:import namespace="dd061de8-f661-48b5-9084-ce49fc430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e06bc-2bcc-4619-980f-8f7aeb01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61de8-f661-48b5-9084-ce49fc430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9e06bc-2bcc-4619-980f-8f7aeb01868c" xsi:nil="true"/>
  </documentManagement>
</p:properties>
</file>

<file path=customXml/itemProps1.xml><?xml version="1.0" encoding="utf-8"?>
<ds:datastoreItem xmlns:ds="http://schemas.openxmlformats.org/officeDocument/2006/customXml" ds:itemID="{E522E331-3A64-413B-92DB-434B33B29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e06bc-2bcc-4619-980f-8f7aeb01868c"/>
    <ds:schemaRef ds:uri="dd061de8-f661-48b5-9084-ce49fc430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2C649-07AE-47D3-BABB-DBD17FA8C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7243E-7997-46C0-8428-FB234EF8292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d061de8-f661-48b5-9084-ce49fc430723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569e06bc-2bcc-4619-980f-8f7aeb01868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2588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 Pospíchal</dc:creator>
  <cp:lastModifiedBy>Radoslav Pospíchal</cp:lastModifiedBy>
  <cp:revision>2</cp:revision>
  <dcterms:created xsi:type="dcterms:W3CDTF">2024-08-20T08:56:00Z</dcterms:created>
  <dcterms:modified xsi:type="dcterms:W3CDTF">2024-08-20T08:56:00Z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0x010100EDB037C8C81B20499972CD07987EE970</vt:lpwstr>
  </property>
</Properties>
</file>