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1E7C7076" w:rsidR="002E0524" w:rsidRPr="0086773A" w:rsidRDefault="00F9614C" w:rsidP="0086773A">
      <w:pPr>
        <w:pStyle w:val="Nadpis1"/>
      </w:pPr>
      <w:r>
        <w:t>Britský v</w:t>
      </w:r>
      <w:r w:rsidR="00942CF3">
        <w:t>okální soubor Tenebrae poprvé vystoupí v Praze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75CF5C92" w:rsidR="00371FBD" w:rsidRPr="009472C7" w:rsidRDefault="00EE66F6" w:rsidP="009472C7">
      <w:pPr>
        <w:jc w:val="both"/>
        <w:rPr>
          <w:b/>
          <w:bCs/>
        </w:rPr>
      </w:pPr>
      <w:r>
        <w:rPr>
          <w:b/>
          <w:bCs/>
        </w:rPr>
        <w:t xml:space="preserve">V kostele sv. Šimona a Judy </w:t>
      </w:r>
      <w:r w:rsidR="006B3EBE">
        <w:rPr>
          <w:b/>
          <w:bCs/>
        </w:rPr>
        <w:t xml:space="preserve">v rámci cyklu Stará hudba FOK </w:t>
      </w:r>
      <w:r w:rsidR="00942CF3">
        <w:rPr>
          <w:b/>
          <w:bCs/>
        </w:rPr>
        <w:t>vystoupí v úterý 21. dubna vokální soubor Tenebrae. Provede hudbu britských renesančních mistrů: Thomase Tallise, Williama Byrda, Williama Mundyho a Roberta Whitea.</w:t>
      </w:r>
      <w:r w:rsidR="002F33E3">
        <w:rPr>
          <w:b/>
          <w:bCs/>
        </w:rPr>
        <w:t xml:space="preserve"> Koncert je vyprodán.</w:t>
      </w:r>
    </w:p>
    <w:p w14:paraId="162AA847" w14:textId="1EB610F7" w:rsidR="007A6F66" w:rsidRPr="00942CF3" w:rsidRDefault="00371FBD" w:rsidP="00942CF3">
      <w:r w:rsidRPr="00942CF3">
        <w:rPr>
          <w:i/>
          <w:iCs/>
        </w:rPr>
        <w:t>„</w:t>
      </w:r>
      <w:r w:rsidR="00942CF3" w:rsidRPr="00942CF3">
        <w:rPr>
          <w:i/>
          <w:iCs/>
        </w:rPr>
        <w:t>Praha je ohromující metropole. Neskutečně se těším, že se s Tenebrae poprvé podíváme do Prahy a že budeme zpívat v krásném kostele sv. Šimona a Judy, který je pro renesanční hudbu jako stvořený. Přinášíme hudbu, na které jsme všichni jako zpěváci vyrostli, kterou máme ve svých srdcích</w:t>
      </w:r>
      <w:r w:rsidR="00C64055" w:rsidRPr="00942CF3">
        <w:rPr>
          <w:i/>
          <w:iCs/>
        </w:rPr>
        <w:t>,“</w:t>
      </w:r>
      <w:r w:rsidR="00C64055">
        <w:rPr>
          <w:i/>
          <w:iCs/>
        </w:rPr>
        <w:t xml:space="preserve"> </w:t>
      </w:r>
      <w:r w:rsidR="00C64055" w:rsidRPr="00C64055">
        <w:t xml:space="preserve">říká </w:t>
      </w:r>
      <w:r w:rsidR="00942CF3">
        <w:rPr>
          <w:b/>
          <w:bCs/>
        </w:rPr>
        <w:t>Nigel Short</w:t>
      </w:r>
      <w:r w:rsidR="00942CF3" w:rsidRPr="00942CF3">
        <w:t>, umělecký vedoucí souboru.</w:t>
      </w:r>
    </w:p>
    <w:p w14:paraId="273764F5" w14:textId="2CF79FD9" w:rsidR="002F33E3" w:rsidRPr="00E00D3C" w:rsidRDefault="00E00D3C" w:rsidP="00C64055">
      <w:pPr>
        <w:pStyle w:val="Bezmezer"/>
        <w:jc w:val="both"/>
      </w:pPr>
      <w:r w:rsidRPr="00E00D3C">
        <w:rPr>
          <w:b/>
          <w:bCs/>
        </w:rPr>
        <w:t>Tenebrae</w:t>
      </w:r>
      <w:r w:rsidRPr="00E00D3C">
        <w:t xml:space="preserve"> je</w:t>
      </w:r>
      <w:r>
        <w:rPr>
          <w:b/>
          <w:bCs/>
        </w:rPr>
        <w:t xml:space="preserve"> </w:t>
      </w:r>
      <w:r w:rsidRPr="00E00D3C">
        <w:t>vokální soubor</w:t>
      </w:r>
      <w:r>
        <w:t xml:space="preserve"> se sídlem v Londýně</w:t>
      </w:r>
      <w:r w:rsidRPr="00E00D3C">
        <w:t>, založený v</w:t>
      </w:r>
      <w:r>
        <w:t>e Švýcarsku v</w:t>
      </w:r>
      <w:r w:rsidRPr="00E00D3C">
        <w:t xml:space="preserve"> roce 2001 bývalým členem </w:t>
      </w:r>
      <w:r>
        <w:t>souboru</w:t>
      </w:r>
      <w:r w:rsidRPr="00E00D3C">
        <w:t xml:space="preserve"> King's Singer</w:t>
      </w:r>
      <w:r>
        <w:t>s</w:t>
      </w:r>
      <w:r w:rsidRPr="00E00D3C">
        <w:t xml:space="preserve"> Nigelem Shortem</w:t>
      </w:r>
      <w:r>
        <w:t xml:space="preserve"> a Barbarou Pollock</w:t>
      </w:r>
      <w:r w:rsidRPr="00E00D3C">
        <w:t>.</w:t>
      </w:r>
      <w:r>
        <w:t xml:space="preserve"> Nigel Short je dodnes uměleckým vedoucím tělesa.</w:t>
      </w:r>
      <w:r w:rsidRPr="00E00D3C">
        <w:t xml:space="preserve"> </w:t>
      </w:r>
      <w:r>
        <w:t>R</w:t>
      </w:r>
      <w:r w:rsidRPr="00E00D3C">
        <w:t xml:space="preserve">epertoár </w:t>
      </w:r>
      <w:r>
        <w:t xml:space="preserve">Tenebrae </w:t>
      </w:r>
      <w:r w:rsidRPr="00E00D3C">
        <w:t>zahrnuje díla od 16. století</w:t>
      </w:r>
      <w:r>
        <w:t xml:space="preserve"> po současnost</w:t>
      </w:r>
      <w:r w:rsidRPr="00E00D3C">
        <w:t>. S</w:t>
      </w:r>
      <w:r>
        <w:t>ou</w:t>
      </w:r>
      <w:r w:rsidRPr="00E00D3C">
        <w:t xml:space="preserve">bor </w:t>
      </w:r>
      <w:r>
        <w:t>koncertuje po celém světě</w:t>
      </w:r>
      <w:r w:rsidRPr="00E00D3C">
        <w:t xml:space="preserve"> </w:t>
      </w:r>
      <w:r>
        <w:t>a může se pyšnit bohatou diskografií. V</w:t>
      </w:r>
      <w:r w:rsidRPr="00E00D3C">
        <w:t xml:space="preserve"> roce 2023 </w:t>
      </w:r>
      <w:r>
        <w:t xml:space="preserve">získal </w:t>
      </w:r>
      <w:r w:rsidRPr="00E00D3C">
        <w:t>cenu Rheingau Musikpreis.</w:t>
      </w:r>
    </w:p>
    <w:p w14:paraId="1F9CB9DB" w14:textId="77777777" w:rsidR="00E00D3C" w:rsidRDefault="00E00D3C" w:rsidP="00C64055">
      <w:pPr>
        <w:pStyle w:val="Bezmezer"/>
        <w:jc w:val="both"/>
        <w:rPr>
          <w:b/>
          <w:bCs/>
        </w:rPr>
      </w:pPr>
    </w:p>
    <w:p w14:paraId="211F9851" w14:textId="68DBB87B" w:rsidR="002F33E3" w:rsidRDefault="002F33E3" w:rsidP="00C64055">
      <w:pPr>
        <w:pStyle w:val="Bezmezer"/>
        <w:jc w:val="both"/>
      </w:pPr>
      <w:r w:rsidRPr="002F33E3">
        <w:rPr>
          <w:b/>
          <w:bCs/>
        </w:rPr>
        <w:t>William Byrd</w:t>
      </w:r>
      <w:r w:rsidRPr="002F33E3">
        <w:t xml:space="preserve"> a </w:t>
      </w:r>
      <w:r w:rsidRPr="002F33E3">
        <w:rPr>
          <w:b/>
          <w:bCs/>
        </w:rPr>
        <w:t>Thomas Tallis</w:t>
      </w:r>
      <w:r w:rsidRPr="002F33E3">
        <w:t xml:space="preserve"> jsou významná jména anglické tudorovské hudby</w:t>
      </w:r>
      <w:r>
        <w:t>.</w:t>
      </w:r>
      <w:r w:rsidRPr="002F33E3">
        <w:t xml:space="preserve"> </w:t>
      </w:r>
      <w:r w:rsidRPr="002F33E3">
        <w:rPr>
          <w:b/>
          <w:bCs/>
        </w:rPr>
        <w:t>John Mundy</w:t>
      </w:r>
      <w:r w:rsidRPr="002F33E3">
        <w:t xml:space="preserve"> a </w:t>
      </w:r>
      <w:r w:rsidRPr="002F33E3">
        <w:rPr>
          <w:b/>
          <w:bCs/>
        </w:rPr>
        <w:t>Robert White</w:t>
      </w:r>
      <w:r w:rsidRPr="002F33E3">
        <w:t xml:space="preserve"> jsou méně známí, přičemž druhý jmenovaný byl až do konce osmnáctého století opomíjen. </w:t>
      </w:r>
      <w:r>
        <w:t>Program</w:t>
      </w:r>
      <w:r w:rsidRPr="002F33E3">
        <w:t xml:space="preserve"> představuje jedny z nejoddanějších a nejinspirativnějších hudebních děl, které tito skladatelé kdy vytvořili, a nenechává </w:t>
      </w:r>
      <w:r>
        <w:t>posluchače</w:t>
      </w:r>
      <w:r w:rsidRPr="002F33E3">
        <w:t xml:space="preserve"> na pochybách o síle jejich náboženského přesvědčení.</w:t>
      </w:r>
    </w:p>
    <w:p w14:paraId="68019476" w14:textId="77777777" w:rsidR="00A32D8B" w:rsidRDefault="00A32D8B" w:rsidP="00C64055">
      <w:pPr>
        <w:pStyle w:val="Bezmezer"/>
        <w:jc w:val="both"/>
      </w:pPr>
    </w:p>
    <w:p w14:paraId="57C1CF6A" w14:textId="5C3A536B" w:rsidR="0045568C" w:rsidRDefault="0045568C" w:rsidP="00C64055">
      <w:pPr>
        <w:pStyle w:val="Bezmezer"/>
        <w:jc w:val="both"/>
      </w:pPr>
      <w:r>
        <w:t>Koncert zaznamenává Český rozhlas.</w:t>
      </w:r>
    </w:p>
    <w:p w14:paraId="3E971A6A" w14:textId="7E7F7489" w:rsidR="00A32D8B" w:rsidRPr="00C64055" w:rsidRDefault="00A32D8B" w:rsidP="00C64055">
      <w:pPr>
        <w:pStyle w:val="Bezmezer"/>
        <w:jc w:val="both"/>
      </w:pPr>
      <w:r>
        <w:t>Před koncertem se v kostele sv. Šimona a Judy od 18:15 koná setkání s</w:t>
      </w:r>
      <w:r w:rsidR="007D5C85">
        <w:t> </w:t>
      </w:r>
      <w:r>
        <w:t>umělci</w:t>
      </w:r>
      <w:r w:rsidR="007D5C85">
        <w:t>, které moderuje dramaturg FOK Martin Rudovský</w:t>
      </w:r>
      <w:r>
        <w:t>.</w:t>
      </w:r>
    </w:p>
    <w:p w14:paraId="48E2D55A" w14:textId="77777777" w:rsidR="00C64055" w:rsidRDefault="00C64055" w:rsidP="00C64055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0BDE56F1" w:rsidR="00337ADE" w:rsidRDefault="00942CF3" w:rsidP="0073067D">
      <w:pPr>
        <w:jc w:val="both"/>
      </w:pPr>
      <w:r w:rsidRPr="00942CF3">
        <w:t>Anglie – to je nevysychající zřídlo špičkového vokálního umění. Je to vlastně svého druhu ekosystém, podhoubí. Právě z něj vyrostl roku 2001 ansámbl Tenebrae, který v Praze přivítáme poprvé. Už bylo na čase! Mraky špičkových nahrávek, mnoho nominací, i na Grammy, propojování hudebních vesmírů – od anglické renesance po soundtrack k filmu Avatar: Cesta vody. V našem kostele se chutě pustí do té první oblasti, do svých Mistrů: Williama Byrda či Thomase Tallise. Povedou nás „de tenebris ad lucem“, tedy z temnoty ke světlu, a přesvědčí nás o svém heslu, které zní: passion and precision.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3144F2E1" w14:textId="77777777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Tenebrae &amp; anglická renesance</w:t>
      </w:r>
    </w:p>
    <w:p w14:paraId="7D8ACB12" w14:textId="4503DDC6" w:rsidR="00942CF3" w:rsidRDefault="00942CF3" w:rsidP="00942CF3">
      <w:pPr>
        <w:pStyle w:val="Bezmezer"/>
      </w:pPr>
      <w:r w:rsidRPr="00942CF3">
        <w:rPr>
          <w:b/>
          <w:bCs/>
        </w:rPr>
        <w:t xml:space="preserve">21. </w:t>
      </w:r>
      <w:r>
        <w:rPr>
          <w:b/>
          <w:bCs/>
        </w:rPr>
        <w:t>dubna</w:t>
      </w:r>
      <w:r w:rsidRPr="00942CF3">
        <w:rPr>
          <w:b/>
          <w:bCs/>
        </w:rPr>
        <w:t xml:space="preserve"> </w:t>
      </w:r>
      <w:r w:rsidRPr="00942CF3">
        <w:t>2026 od 19:30, kostel sv. Šimona a Judy</w:t>
      </w:r>
    </w:p>
    <w:p w14:paraId="3818DB64" w14:textId="67760282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VYPRODÁNO</w:t>
      </w:r>
    </w:p>
    <w:p w14:paraId="3D2672D0" w14:textId="1172D60F" w:rsidR="00942CF3" w:rsidRPr="00942CF3" w:rsidRDefault="00942CF3" w:rsidP="00942CF3">
      <w:pPr>
        <w:pStyle w:val="Bezmezer"/>
        <w:rPr>
          <w:b/>
          <w:bCs/>
        </w:rPr>
      </w:pPr>
    </w:p>
    <w:p w14:paraId="070F5D93" w14:textId="4429CBDF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Robert White</w:t>
      </w:r>
    </w:p>
    <w:p w14:paraId="738572DE" w14:textId="77777777" w:rsidR="00942CF3" w:rsidRPr="00942CF3" w:rsidRDefault="00942CF3" w:rsidP="00942CF3">
      <w:pPr>
        <w:pStyle w:val="Bezmezer"/>
      </w:pPr>
      <w:r w:rsidRPr="00942CF3">
        <w:t xml:space="preserve">Christe qui lux es III                                        </w:t>
      </w:r>
    </w:p>
    <w:p w14:paraId="4C0EE160" w14:textId="77777777" w:rsidR="00942CF3" w:rsidRPr="00942CF3" w:rsidRDefault="00942CF3" w:rsidP="00942CF3">
      <w:pPr>
        <w:pStyle w:val="Bezmezer"/>
      </w:pPr>
      <w:r w:rsidRPr="00942CF3">
        <w:t>Exaudiat te Dominus</w:t>
      </w:r>
    </w:p>
    <w:p w14:paraId="0A9FEF15" w14:textId="77777777" w:rsidR="00942CF3" w:rsidRPr="00942CF3" w:rsidRDefault="00942CF3" w:rsidP="00942CF3">
      <w:pPr>
        <w:pStyle w:val="Bezmezer"/>
      </w:pPr>
      <w:r w:rsidRPr="00942CF3">
        <w:t xml:space="preserve">Christe qui lux es et dies IV </w:t>
      </w:r>
    </w:p>
    <w:p w14:paraId="1D75506E" w14:textId="2F6A20DC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William Byrd</w:t>
      </w:r>
    </w:p>
    <w:p w14:paraId="3AABF185" w14:textId="55D7EF96" w:rsidR="00942CF3" w:rsidRPr="00942CF3" w:rsidRDefault="00942CF3" w:rsidP="00942CF3">
      <w:pPr>
        <w:pStyle w:val="Bezmezer"/>
      </w:pPr>
      <w:r w:rsidRPr="00942CF3">
        <w:t xml:space="preserve">Mše pro čtyři hlasy (bez Creda) (prokládáno písní Propers) </w:t>
      </w:r>
    </w:p>
    <w:p w14:paraId="101E1CF6" w14:textId="13E89A53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Thomas Tallis</w:t>
      </w:r>
    </w:p>
    <w:p w14:paraId="6E49B3C7" w14:textId="77777777" w:rsidR="00942CF3" w:rsidRPr="00942CF3" w:rsidRDefault="00942CF3" w:rsidP="00942CF3">
      <w:pPr>
        <w:pStyle w:val="Bezmezer"/>
      </w:pPr>
      <w:r w:rsidRPr="00942CF3">
        <w:t xml:space="preserve">Loquebantur variis linguis </w:t>
      </w:r>
    </w:p>
    <w:p w14:paraId="1C82C2CB" w14:textId="77777777" w:rsidR="00942CF3" w:rsidRPr="00942CF3" w:rsidRDefault="00942CF3" w:rsidP="00942CF3">
      <w:pPr>
        <w:pStyle w:val="Bezmezer"/>
      </w:pPr>
      <w:r w:rsidRPr="00942CF3">
        <w:t>O sacrum convivium</w:t>
      </w:r>
    </w:p>
    <w:p w14:paraId="5F77B5FE" w14:textId="77777777" w:rsidR="00942CF3" w:rsidRPr="00942CF3" w:rsidRDefault="00942CF3" w:rsidP="00942CF3">
      <w:pPr>
        <w:pStyle w:val="Bezmezer"/>
      </w:pPr>
      <w:r w:rsidRPr="00942CF3">
        <w:t xml:space="preserve">Sancte Deus </w:t>
      </w:r>
    </w:p>
    <w:p w14:paraId="0E8DBFB9" w14:textId="77777777" w:rsidR="00942CF3" w:rsidRPr="00942CF3" w:rsidRDefault="00942CF3" w:rsidP="00942CF3">
      <w:pPr>
        <w:pStyle w:val="Bezmezer"/>
      </w:pPr>
      <w:r w:rsidRPr="00942CF3">
        <w:t>Miserere nostri</w:t>
      </w:r>
    </w:p>
    <w:p w14:paraId="50BC8A1F" w14:textId="063C576A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William Mundy</w:t>
      </w:r>
    </w:p>
    <w:p w14:paraId="6C0BB88D" w14:textId="77777777" w:rsidR="00942CF3" w:rsidRPr="00942CF3" w:rsidRDefault="00942CF3" w:rsidP="00942CF3">
      <w:pPr>
        <w:pStyle w:val="Bezmezer"/>
      </w:pPr>
      <w:r w:rsidRPr="00942CF3">
        <w:t>Vox Patris caelestis</w:t>
      </w:r>
    </w:p>
    <w:p w14:paraId="1102A073" w14:textId="77777777" w:rsidR="00942CF3" w:rsidRPr="00942CF3" w:rsidRDefault="00942CF3" w:rsidP="00942CF3">
      <w:pPr>
        <w:pStyle w:val="Bezmezer"/>
        <w:rPr>
          <w:b/>
          <w:bCs/>
        </w:rPr>
      </w:pPr>
    </w:p>
    <w:p w14:paraId="2CD20750" w14:textId="77777777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>Tenebrae</w:t>
      </w:r>
    </w:p>
    <w:p w14:paraId="106F4FFF" w14:textId="77777777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 xml:space="preserve">Rachel Haworth, Victoria Meteyard, Laura Newey, Rosanna Wicks </w:t>
      </w:r>
      <w:r w:rsidRPr="00942CF3">
        <w:t>| soprán</w:t>
      </w:r>
    </w:p>
    <w:p w14:paraId="195CAB80" w14:textId="77777777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 xml:space="preserve">Anna Semple, Olivia Shotton </w:t>
      </w:r>
      <w:r w:rsidRPr="00942CF3">
        <w:t>| alt</w:t>
      </w:r>
    </w:p>
    <w:p w14:paraId="132C1A61" w14:textId="77777777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 xml:space="preserve">Jeremy Budd, Nicholas Madden </w:t>
      </w:r>
      <w:r w:rsidRPr="00942CF3">
        <w:t>| tenor</w:t>
      </w:r>
    </w:p>
    <w:p w14:paraId="1DFCBCA7" w14:textId="77777777" w:rsidR="00942CF3" w:rsidRPr="00942CF3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 xml:space="preserve">William Gaunt, Jimmy Holliday, George Vines </w:t>
      </w:r>
      <w:r w:rsidRPr="00942CF3">
        <w:t>| bas</w:t>
      </w:r>
    </w:p>
    <w:p w14:paraId="53DD8147" w14:textId="03DE1C1A" w:rsidR="005B11B8" w:rsidRDefault="00942CF3" w:rsidP="00942CF3">
      <w:pPr>
        <w:pStyle w:val="Bezmezer"/>
        <w:rPr>
          <w:b/>
          <w:bCs/>
        </w:rPr>
      </w:pPr>
      <w:r w:rsidRPr="00942CF3">
        <w:rPr>
          <w:b/>
          <w:bCs/>
        </w:rPr>
        <w:t xml:space="preserve">Nigel Short </w:t>
      </w:r>
      <w:r w:rsidRPr="00942CF3">
        <w:t>| umělecký vedoucí</w:t>
      </w:r>
    </w:p>
    <w:p w14:paraId="3B9994E4" w14:textId="77777777" w:rsidR="00942CF3" w:rsidRDefault="00942CF3" w:rsidP="005B11B8">
      <w:pPr>
        <w:pStyle w:val="Bezmezer"/>
        <w:rPr>
          <w:b/>
          <w:bCs/>
        </w:rPr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B8A7BE1" w14:textId="1D934B19" w:rsidR="00A3549E" w:rsidRDefault="0065097B" w:rsidP="006B6126">
      <w:pPr>
        <w:pStyle w:val="Bezmezer"/>
      </w:pPr>
      <w:r w:rsidRPr="0065097B">
        <w:br/>
      </w:r>
      <w:hyperlink r:id="rId7" w:history="1">
        <w:r w:rsidR="00EB1626" w:rsidRPr="00C76C81">
          <w:rPr>
            <w:rStyle w:val="Hypertextovodkaz"/>
          </w:rPr>
          <w:t>https://www.uschovna.cz/zasilka/UZLNP2RIITMWWLCS-H28/</w:t>
        </w:r>
      </w:hyperlink>
      <w:r w:rsidR="00EB1626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08146F8A" w:rsidR="00A97A18" w:rsidRDefault="00942CF3" w:rsidP="003D3900">
      <w:pPr>
        <w:pStyle w:val="Bezmezer"/>
      </w:pPr>
      <w:r>
        <w:t>Stránky souboru</w:t>
      </w:r>
    </w:p>
    <w:p w14:paraId="28B72135" w14:textId="367A5FA6" w:rsidR="00942CF3" w:rsidRDefault="00942CF3" w:rsidP="003D3900">
      <w:pPr>
        <w:pStyle w:val="Bezmezer"/>
      </w:pPr>
      <w:hyperlink r:id="rId8" w:history="1">
        <w:r w:rsidRPr="00C2253D">
          <w:rPr>
            <w:rStyle w:val="Hypertextovodkaz"/>
          </w:rPr>
          <w:t>https://www.tenebrae-choir.com/</w:t>
        </w:r>
      </w:hyperlink>
      <w:r>
        <w:t xml:space="preserve"> </w:t>
      </w:r>
    </w:p>
    <w:p w14:paraId="78E511A3" w14:textId="77777777" w:rsidR="00C64055" w:rsidRDefault="00C64055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42D9" w14:textId="77777777" w:rsidR="00BC1FC7" w:rsidRDefault="00BC1FC7" w:rsidP="00276115">
      <w:pPr>
        <w:spacing w:before="0" w:after="0" w:line="240" w:lineRule="auto"/>
      </w:pPr>
      <w:r>
        <w:separator/>
      </w:r>
    </w:p>
  </w:endnote>
  <w:endnote w:type="continuationSeparator" w:id="0">
    <w:p w14:paraId="7CFA5511" w14:textId="77777777" w:rsidR="00BC1FC7" w:rsidRDefault="00BC1FC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3515" w14:textId="77777777" w:rsidR="00BC1FC7" w:rsidRDefault="00BC1FC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0D835BA" w14:textId="77777777" w:rsidR="00BC1FC7" w:rsidRDefault="00BC1FC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22275EBF" w:rsidR="00276115" w:rsidRDefault="00942CF3" w:rsidP="002E0524">
    <w:pPr>
      <w:pStyle w:val="Bezmezer"/>
      <w:jc w:val="right"/>
    </w:pPr>
    <w:r>
      <w:t>14</w:t>
    </w:r>
    <w:r w:rsidR="00AA28FC">
      <w:t>.</w:t>
    </w:r>
    <w:r w:rsidR="00276115">
      <w:t xml:space="preserve"> </w:t>
    </w:r>
    <w:r w:rsidR="009E0ED8">
      <w:t>dubn</w:t>
    </w:r>
    <w:r w:rsidR="00DC3F9D">
      <w:t>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C7628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53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29A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4E0"/>
    <w:rsid w:val="002D2DF1"/>
    <w:rsid w:val="002D6792"/>
    <w:rsid w:val="002E0524"/>
    <w:rsid w:val="002E371F"/>
    <w:rsid w:val="002E62A5"/>
    <w:rsid w:val="002F045B"/>
    <w:rsid w:val="002F1081"/>
    <w:rsid w:val="002F33E3"/>
    <w:rsid w:val="00307CC3"/>
    <w:rsid w:val="00315EB9"/>
    <w:rsid w:val="00322038"/>
    <w:rsid w:val="00325887"/>
    <w:rsid w:val="00333241"/>
    <w:rsid w:val="00337ADE"/>
    <w:rsid w:val="003503B1"/>
    <w:rsid w:val="003526CF"/>
    <w:rsid w:val="00355FDB"/>
    <w:rsid w:val="00366092"/>
    <w:rsid w:val="00371FBD"/>
    <w:rsid w:val="003724C2"/>
    <w:rsid w:val="0038639E"/>
    <w:rsid w:val="00390F38"/>
    <w:rsid w:val="003B6FB0"/>
    <w:rsid w:val="003C3523"/>
    <w:rsid w:val="003C39CE"/>
    <w:rsid w:val="003C4140"/>
    <w:rsid w:val="003D3900"/>
    <w:rsid w:val="003D4804"/>
    <w:rsid w:val="003D70FF"/>
    <w:rsid w:val="003F16E7"/>
    <w:rsid w:val="003F50BF"/>
    <w:rsid w:val="003F5E1C"/>
    <w:rsid w:val="003F659A"/>
    <w:rsid w:val="003F784F"/>
    <w:rsid w:val="00413BDC"/>
    <w:rsid w:val="00417234"/>
    <w:rsid w:val="00424F08"/>
    <w:rsid w:val="00425820"/>
    <w:rsid w:val="00434F69"/>
    <w:rsid w:val="00441E93"/>
    <w:rsid w:val="00444F44"/>
    <w:rsid w:val="00454759"/>
    <w:rsid w:val="0045568C"/>
    <w:rsid w:val="00455AC3"/>
    <w:rsid w:val="004715CA"/>
    <w:rsid w:val="004814B6"/>
    <w:rsid w:val="00485502"/>
    <w:rsid w:val="00497719"/>
    <w:rsid w:val="004C4934"/>
    <w:rsid w:val="004C6302"/>
    <w:rsid w:val="004C77F4"/>
    <w:rsid w:val="004D21F3"/>
    <w:rsid w:val="004D326B"/>
    <w:rsid w:val="004F42DC"/>
    <w:rsid w:val="004F5609"/>
    <w:rsid w:val="004F572E"/>
    <w:rsid w:val="004F597F"/>
    <w:rsid w:val="00501F33"/>
    <w:rsid w:val="005042C6"/>
    <w:rsid w:val="005134D3"/>
    <w:rsid w:val="00514980"/>
    <w:rsid w:val="00520A2F"/>
    <w:rsid w:val="00524886"/>
    <w:rsid w:val="0052502B"/>
    <w:rsid w:val="00527BB9"/>
    <w:rsid w:val="00527D69"/>
    <w:rsid w:val="00530DB3"/>
    <w:rsid w:val="00534B6B"/>
    <w:rsid w:val="005437F1"/>
    <w:rsid w:val="00546CAD"/>
    <w:rsid w:val="0055047C"/>
    <w:rsid w:val="0055350F"/>
    <w:rsid w:val="005538CA"/>
    <w:rsid w:val="005560A4"/>
    <w:rsid w:val="00556433"/>
    <w:rsid w:val="00564943"/>
    <w:rsid w:val="00581C48"/>
    <w:rsid w:val="00585211"/>
    <w:rsid w:val="005942A8"/>
    <w:rsid w:val="005A274A"/>
    <w:rsid w:val="005A4777"/>
    <w:rsid w:val="005B11B8"/>
    <w:rsid w:val="005B6761"/>
    <w:rsid w:val="005C12FB"/>
    <w:rsid w:val="005C319F"/>
    <w:rsid w:val="005C741F"/>
    <w:rsid w:val="005D2014"/>
    <w:rsid w:val="005D2BC8"/>
    <w:rsid w:val="005E585B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35418"/>
    <w:rsid w:val="00640260"/>
    <w:rsid w:val="00646642"/>
    <w:rsid w:val="0065097B"/>
    <w:rsid w:val="0065505A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3EBE"/>
    <w:rsid w:val="006B6126"/>
    <w:rsid w:val="006C46E3"/>
    <w:rsid w:val="006C4E09"/>
    <w:rsid w:val="006D14A5"/>
    <w:rsid w:val="006D1A71"/>
    <w:rsid w:val="006F2C06"/>
    <w:rsid w:val="006F43E4"/>
    <w:rsid w:val="007054BF"/>
    <w:rsid w:val="00705B6B"/>
    <w:rsid w:val="00707C55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CB7"/>
    <w:rsid w:val="007D5C85"/>
    <w:rsid w:val="007D6EE6"/>
    <w:rsid w:val="007E5B76"/>
    <w:rsid w:val="007F1E08"/>
    <w:rsid w:val="008074B4"/>
    <w:rsid w:val="00811CA6"/>
    <w:rsid w:val="00812BC3"/>
    <w:rsid w:val="00817BD8"/>
    <w:rsid w:val="00825338"/>
    <w:rsid w:val="00833775"/>
    <w:rsid w:val="00833D31"/>
    <w:rsid w:val="00835FC4"/>
    <w:rsid w:val="00836E7B"/>
    <w:rsid w:val="00842A51"/>
    <w:rsid w:val="00852D63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2CF3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9693F"/>
    <w:rsid w:val="009A50D6"/>
    <w:rsid w:val="009B3E04"/>
    <w:rsid w:val="009C1EE6"/>
    <w:rsid w:val="009C3A62"/>
    <w:rsid w:val="009E0ED8"/>
    <w:rsid w:val="009E1999"/>
    <w:rsid w:val="009E2A69"/>
    <w:rsid w:val="009F0074"/>
    <w:rsid w:val="009F245A"/>
    <w:rsid w:val="00A01545"/>
    <w:rsid w:val="00A02469"/>
    <w:rsid w:val="00A030B4"/>
    <w:rsid w:val="00A12AB5"/>
    <w:rsid w:val="00A30FCD"/>
    <w:rsid w:val="00A32D8B"/>
    <w:rsid w:val="00A33121"/>
    <w:rsid w:val="00A3549E"/>
    <w:rsid w:val="00A54F99"/>
    <w:rsid w:val="00A619D3"/>
    <w:rsid w:val="00A75955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7192"/>
    <w:rsid w:val="00BC1FC7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31427"/>
    <w:rsid w:val="00C44D49"/>
    <w:rsid w:val="00C47C73"/>
    <w:rsid w:val="00C5228C"/>
    <w:rsid w:val="00C53652"/>
    <w:rsid w:val="00C545AD"/>
    <w:rsid w:val="00C60C25"/>
    <w:rsid w:val="00C61627"/>
    <w:rsid w:val="00C6202E"/>
    <w:rsid w:val="00C64055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54D0A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DE7D4A"/>
    <w:rsid w:val="00E00D3C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7037D"/>
    <w:rsid w:val="00E71A25"/>
    <w:rsid w:val="00E80E8E"/>
    <w:rsid w:val="00E87109"/>
    <w:rsid w:val="00E97B43"/>
    <w:rsid w:val="00EA0D95"/>
    <w:rsid w:val="00EA42D9"/>
    <w:rsid w:val="00EA7EBC"/>
    <w:rsid w:val="00EB1626"/>
    <w:rsid w:val="00EB3ABB"/>
    <w:rsid w:val="00EC0268"/>
    <w:rsid w:val="00EC2BDF"/>
    <w:rsid w:val="00EE580C"/>
    <w:rsid w:val="00EE66F6"/>
    <w:rsid w:val="00EE76C7"/>
    <w:rsid w:val="00EF1376"/>
    <w:rsid w:val="00F079C8"/>
    <w:rsid w:val="00F13BFF"/>
    <w:rsid w:val="00F32451"/>
    <w:rsid w:val="00F412CD"/>
    <w:rsid w:val="00F42C29"/>
    <w:rsid w:val="00F4391C"/>
    <w:rsid w:val="00F57770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3D92"/>
    <w:rsid w:val="00F85F65"/>
    <w:rsid w:val="00F951F0"/>
    <w:rsid w:val="00F9614C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349D"/>
    <w:rsid w:val="00FE6D94"/>
    <w:rsid w:val="00FE7198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ebrae-choi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ZLNP2RIITMWWLCS-H2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2026-04-14T09:17:00Z</dcterms:created>
  <dcterms:modified xsi:type="dcterms:W3CDTF">2026-04-14T11:49:00Z</dcterms:modified>
</cp:coreProperties>
</file>