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1E18B7" w:rsidP="24DF1DD1" w:rsidRDefault="0019618D" w14:paraId="3A587B80" wp14:textId="42174739">
      <w:pPr>
        <w:spacing w:before="240" w:beforeAutospacing="off" w:after="240" w:afterAutospacing="off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24DF1DD1" w:rsidR="73C5415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Bublinkový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Mattoni </w:t>
      </w:r>
      <w:r w:rsidRPr="24DF1DD1" w:rsidR="12BEBFE1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bus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sveze návštěvníky </w:t>
      </w:r>
      <w:r w:rsidRPr="24DF1DD1" w:rsidR="0FC0213A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filmového festivalu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zdarma do </w:t>
      </w:r>
      <w:r w:rsidRPr="24DF1DD1" w:rsidR="48601E78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muzea v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Kysel</w:t>
      </w:r>
      <w:r w:rsidRPr="24DF1DD1" w:rsidR="4EE474FF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ce</w:t>
      </w:r>
    </w:p>
    <w:p xmlns:wp14="http://schemas.microsoft.com/office/word/2010/wordml" w:rsidR="001E18B7" w:rsidP="24DF1DD1" w:rsidRDefault="0019618D" w14:paraId="33E194D5" wp14:textId="7F896762">
      <w:pPr>
        <w:spacing w:before="0" w:beforeAutospacing="off" w:after="120" w:afterAutospacing="off"/>
        <w:jc w:val="right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Karlovy Vary, červen 2025</w:t>
      </w:r>
    </w:p>
    <w:p xmlns:wp14="http://schemas.microsoft.com/office/word/2010/wordml" w:rsidR="001E18B7" w:rsidP="24DF1DD1" w:rsidRDefault="0019618D" w14:paraId="4E26789A" wp14:textId="28B94E7B">
      <w:pPr>
        <w:spacing w:before="0" w:beforeAutospacing="off" w:after="120" w:afterAutospacing="off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</w:pPr>
      <w:r w:rsidRPr="24DF1DD1" w:rsidR="05E8860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Již tradičně umožní Mattoni návštěvníkům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Mezinárodního filmového festivalu Karlovy Vary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bezplatnou cestu </w:t>
      </w:r>
      <w:r w:rsidRPr="24DF1DD1" w:rsidR="4C55D4CF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a vstup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do </w:t>
      </w:r>
      <w:r w:rsidRPr="24DF1DD1" w:rsidR="053D299E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Mattoni Muzea v nedaleké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obc</w:t>
      </w:r>
      <w:r w:rsidRPr="24DF1DD1" w:rsidR="2A9A5EF5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i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Kyselka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. Z centra Karlových Varů je zdarma odveze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Mattoni bus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s novým designem, inspirovaným letošním bublinovým vizuálem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Mattoni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Life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Baru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. Po předložení bezplatné jízdenky, kterou cestující obdrží od řidiče autobusu, je pro ně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vstup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do </w:t>
      </w:r>
      <w:r w:rsidRPr="24DF1DD1" w:rsidR="520EE07C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muzea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zdarma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.</w:t>
      </w:r>
    </w:p>
    <w:p w:rsidR="24EC85BF" w:rsidP="24DF1DD1" w:rsidRDefault="24EC85BF" w14:paraId="63556E59" w14:textId="7D4497B4">
      <w:pPr>
        <w:spacing w:before="0" w:beforeAutospacing="off" w:after="12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24EC85B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„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 xml:space="preserve">Chceme návštěvníkům festivalu nabídnout možnost </w:t>
      </w:r>
      <w:r w:rsidRPr="24DF1DD1" w:rsidR="5B16C576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 xml:space="preserve">si 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na chvíli odpočinout od rušného festivalového dění v centru Karlových Varů, a zároveň poznat historii značky Mattoni i krásné okolí. Mattoni bus vyjíždí z Divadelního náměstí a zájemce zaveze přímo k Mattoni Muzeu</w:t>
      </w:r>
      <w:r w:rsidRPr="24DF1DD1" w:rsidR="24EC85B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 xml:space="preserve">které si na letošní sezónu přichystalo 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cel</w:t>
      </w:r>
      <w:r w:rsidRPr="24DF1DD1" w:rsidR="3B5405A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o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u</w:t>
      </w:r>
      <w:r w:rsidRPr="24DF1DD1" w:rsidR="24EC85BF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 xml:space="preserve"> řadu atraktivních novinek,“</w:t>
      </w:r>
      <w:r w:rsidRPr="24DF1DD1" w:rsidR="24EC85B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říká </w:t>
      </w:r>
      <w:r w:rsidRPr="24DF1DD1" w:rsidR="24EC85BF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Lutfia</w:t>
      </w:r>
      <w:r w:rsidRPr="24DF1DD1" w:rsidR="24EC85BF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Miňovská</w:t>
      </w:r>
      <w:r w:rsidRPr="24DF1DD1" w:rsidR="24EC85B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tisková mluvčí </w:t>
      </w:r>
      <w:r w:rsidRPr="24DF1DD1" w:rsidR="24EC85BF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Mattoni 1873</w:t>
      </w:r>
      <w:r w:rsidRPr="24DF1DD1" w:rsidR="24EC85B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.</w:t>
      </w:r>
    </w:p>
    <w:p w:rsidR="2AE7696A" w:rsidP="24DF1DD1" w:rsidRDefault="2AE7696A" w14:paraId="7C0127FC" w14:textId="11EB9CD5">
      <w:pPr>
        <w:spacing w:before="0" w:beforeAutospacing="off" w:after="20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2AE7696A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„Těší nás, že ve spolupráci s Mattoni 1873 můžeme návštěvníkům i obyvatelům Karlových Varů opět nabídnout pohodlný způsob, jak si zpestřit festivalový program výletem do Kyselky – za historií jedné z nejvýznamnějších místních značek a krásami přírody Karlovarska. Jízdní řád autobusu je navržen tak, aby výlet plynule zapadl do festivalového dne a cestující se včas vrátili zpět na odpolední či večerní program ve Varech,“</w:t>
      </w:r>
      <w:r w:rsidRPr="24DF1DD1" w:rsidR="2AE7696A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</w:t>
      </w:r>
      <w:r w:rsidRPr="24DF1DD1" w:rsidR="0E63001B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dodává</w:t>
      </w:r>
      <w:r w:rsidRPr="24DF1DD1" w:rsidR="764A590E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</w:t>
      </w:r>
      <w:r w:rsidRPr="24DF1DD1" w:rsidR="764A590E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Lukáš </w:t>
      </w:r>
      <w:r w:rsidRPr="24DF1DD1" w:rsidR="764A590E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Siřínek</w:t>
      </w:r>
      <w:r w:rsidRPr="24DF1DD1" w:rsidR="764A590E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místopředseda představenstva </w:t>
      </w:r>
      <w:r w:rsidRPr="24DF1DD1" w:rsidR="764A590E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Dopravního podniku Karlovy Vary</w:t>
      </w:r>
      <w:r w:rsidRPr="24DF1DD1" w:rsidR="764A590E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.</w:t>
      </w:r>
    </w:p>
    <w:p w:rsidR="3B8E22C0" w:rsidP="24DF1DD1" w:rsidRDefault="3B8E22C0" w14:paraId="6C78F67B" w14:textId="63872275">
      <w:pPr>
        <w:spacing w:before="0" w:beforeAutospacing="off" w:after="120" w:afterAutospacing="off"/>
        <w:jc w:val="center"/>
        <w:rPr>
          <w:rFonts w:ascii="Century Gothic" w:hAnsi="Century Gothic" w:eastAsia="Century Gothic" w:cs="Century Gothic"/>
          <w:noProof w:val="0"/>
          <w:sz w:val="20"/>
          <w:szCs w:val="20"/>
          <w:u w:val="single"/>
          <w:lang w:val="cs-CZ"/>
        </w:rPr>
      </w:pPr>
      <w:r w:rsidRPr="24DF1DD1" w:rsidR="3B8E22C0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u w:val="single"/>
          <w:lang w:val="cs-CZ"/>
        </w:rPr>
        <w:t>Časy odjezdu Mattoni busu</w:t>
      </w:r>
      <w:r w:rsidRPr="24DF1DD1" w:rsidR="3B8E22C0">
        <w:rPr>
          <w:rFonts w:ascii="Century Gothic" w:hAnsi="Century Gothic" w:eastAsia="Century Gothic" w:cs="Century Gothic"/>
          <w:noProof w:val="0"/>
          <w:sz w:val="20"/>
          <w:szCs w:val="20"/>
          <w:u w:val="single"/>
          <w:lang w:val="cs-CZ"/>
        </w:rPr>
        <w:t xml:space="preserve"> (5.–12. 7. 2025):</w:t>
      </w:r>
    </w:p>
    <w:p w:rsidR="3B8E22C0" w:rsidP="24DF1DD1" w:rsidRDefault="3B8E22C0" w14:paraId="03F69528" w14:textId="1B4A7401">
      <w:pPr>
        <w:pStyle w:val="Odstavecseseznamem"/>
        <w:numPr>
          <w:ilvl w:val="0"/>
          <w:numId w:val="2"/>
        </w:numPr>
        <w:spacing w:before="0" w:beforeAutospacing="off" w:after="120" w:afterAutospacing="off"/>
        <w:jc w:val="center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3B8E22C0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Karlovy Vary – Divadelní náměstí (u Vřídla):</w:t>
      </w:r>
      <w:r w:rsidRPr="24DF1DD1" w:rsidR="3B8E22C0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10:00 a 13:30</w:t>
      </w:r>
    </w:p>
    <w:p w:rsidR="3B8E22C0" w:rsidP="24DF1DD1" w:rsidRDefault="3B8E22C0" w14:paraId="67F8B27A" w14:textId="0342DCEC">
      <w:pPr>
        <w:pStyle w:val="Odstavecseseznamem"/>
        <w:numPr>
          <w:ilvl w:val="0"/>
          <w:numId w:val="2"/>
        </w:numPr>
        <w:spacing w:before="0" w:beforeAutospacing="off" w:after="160" w:afterAutospacing="off"/>
        <w:jc w:val="center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3B8E22C0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Kyselka – ústí cesty k Mattoni Muzeu:</w:t>
      </w:r>
      <w:r w:rsidRPr="24DF1DD1" w:rsidR="3B8E22C0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12:15 a 15:45</w:t>
      </w:r>
    </w:p>
    <w:p xmlns:wp14="http://schemas.microsoft.com/office/word/2010/wordml" w:rsidR="001E18B7" w:rsidP="24DF1DD1" w:rsidRDefault="0019618D" w14:paraId="76383FC8" wp14:textId="429FACF4">
      <w:pPr>
        <w:spacing w:before="0" w:beforeAutospacing="off" w:after="120" w:afterAutospacing="off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Mattoni Muzeum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které sídlí v historickém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Löschnerově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 pavilonu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bude po dobu festivalu otevřeno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denně od 9 do 16 hodin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. Expozice mapuje bohatou historii značky od jejího založení obchodníkem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 xml:space="preserve">Heinrichem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Mattonim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v roce 1873 až po současnost. Návštěvníci zde uvidí řadu historických artefaktů i moderní interaktivní prvky, včetně dobových kostýmů inspirovaných seriálem </w:t>
      </w:r>
      <w:r w:rsidRPr="24DF1DD1" w:rsidR="6A8CCFD7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Já, Mattoni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.</w:t>
      </w:r>
    </w:p>
    <w:p xmlns:wp14="http://schemas.microsoft.com/office/word/2010/wordml" w:rsidR="001E18B7" w:rsidP="24DF1DD1" w:rsidRDefault="0019618D" w14:paraId="6C284894" wp14:textId="0A20A134">
      <w:pPr>
        <w:spacing w:before="0" w:beforeAutospacing="off" w:after="120" w:afterAutospacing="off" w:line="240" w:lineRule="auto"/>
        <w:ind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</w:pP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V letošní sezóně přináší muzeum i několik atraktivních novinek. Poprvé zde mohou návštěvníci </w:t>
      </w:r>
      <w:r w:rsidRPr="24DF1DD1" w:rsidR="7A492872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vidět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repliku lanovkového pojezdu z roku 1907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který sloužil k přepravě stáčené minerální vody. Přibyla také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nová část expozice věnovaná spisovatelům Bohuslavu Machkovi a Marii Dolejší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autorům knihy </w:t>
      </w:r>
      <w:r w:rsidRPr="24DF1DD1" w:rsidR="6A8CCFD7">
        <w:rPr>
          <w:rFonts w:ascii="Century Gothic" w:hAnsi="Century Gothic" w:eastAsia="Century Gothic" w:cs="Century Gothic"/>
          <w:i w:val="1"/>
          <w:iCs w:val="1"/>
          <w:noProof w:val="0"/>
          <w:sz w:val="20"/>
          <w:szCs w:val="20"/>
          <w:lang w:val="cs-CZ"/>
        </w:rPr>
        <w:t>Dravec Mattoni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, kde jsou vystaveny například originální rukopisy či historické fotografie.</w:t>
      </w:r>
      <w:r w:rsidRPr="24DF1DD1" w:rsidR="7821CAAF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Velkou novinkou je i </w:t>
      </w:r>
      <w:r w:rsidRPr="24DF1DD1" w:rsidR="6A8CCFD7">
        <w:rPr>
          <w:rFonts w:ascii="Century Gothic" w:hAnsi="Century Gothic" w:eastAsia="Century Gothic" w:cs="Century Gothic"/>
          <w:b w:val="1"/>
          <w:bCs w:val="1"/>
          <w:noProof w:val="0"/>
          <w:sz w:val="20"/>
          <w:szCs w:val="20"/>
          <w:lang w:val="cs-CZ"/>
        </w:rPr>
        <w:t>připojení muzea k návštěvnickému okruhu Po stopách tradice Karlovarska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, který sdružuje přední značky regionu — Mattoni, Becherovku, Moser a 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>Thun</w:t>
      </w:r>
      <w:r w:rsidRPr="24DF1DD1" w:rsidR="6A8CCFD7">
        <w:rPr>
          <w:rFonts w:ascii="Century Gothic" w:hAnsi="Century Gothic" w:eastAsia="Century Gothic" w:cs="Century Gothic"/>
          <w:noProof w:val="0"/>
          <w:sz w:val="20"/>
          <w:szCs w:val="20"/>
          <w:lang w:val="cs-CZ"/>
        </w:rPr>
        <w:t xml:space="preserve"> 1794. Návštěvníci sbírají razítka do speciální karty a po absolvování všech zastávek získají exkluzivní dárek včetně limitované edice láhve Mattoni.</w:t>
      </w:r>
    </w:p>
    <w:sectPr w:rsidR="001E18B7">
      <w:headerReference w:type="default" r:id="rId11"/>
      <w:footerReference w:type="default" r:id="rId12"/>
      <w:pgSz w:w="11906" w:h="16838" w:orient="portrait"/>
      <w:pgMar w:top="1417" w:right="1417" w:bottom="1417" w:left="1417" w:header="1644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19618D" w:rsidRDefault="0019618D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9618D" w:rsidRDefault="0019618D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C98BEC3D-0206-4914-8064-07EC35A072C0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BCD9E52-6C29-4118-B45E-0893FC0492AA}" r:id="rId2"/>
    <w:embedBold w:fontKey="{2366D112-0D86-4B55-8DA8-4E264D2B6D08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0BDA9E65-E44F-45ED-9E4E-02FA695C4A03}" r:id="rId4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4CAAE5E8-9D5A-4709-8118-988CACEE8828}" r:id="rId5"/>
    <w:embedItalic w:fontKey="{692BA7AB-3069-40A2-90C6-BED0DE786A05}" r:id="rId6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w:fontKey="{E34C227C-593D-48B0-BC2B-BFFF7B616E28}" r:id="rId7"/>
    <w:embedBold w:fontKey="{6D416A74-3B64-4B9E-8963-DAD12A5EE1FF}" r:id="rId8"/>
    <w:embedItalic w:fontKey="{9CA8BEA1-CB88-4F5F-9DFE-CB2C723B19D1}" r:id="rId9"/>
    <w:embedBoldItalic w:fontKey="{197C9888-6127-4656-B3BE-77BF2636966E}" r:id="rId1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E82BDBC-42B4-4D0F-A79F-894F3B565B50}" r:id="rId11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E18B7" w:rsidRDefault="001E18B7" w14:paraId="672A6659" wp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xmlns:wp14="http://schemas.microsoft.com/office/word/2010/wordml" w:rsidR="001E18B7" w:rsidRDefault="001E18B7" w14:paraId="0A37501D" wp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19618D" w:rsidRDefault="0019618D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9618D" w:rsidRDefault="0019618D" w14:paraId="5A39BBE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1E18B7" w:rsidRDefault="0019618D" w14:paraId="3803AE63" wp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 w:line="240" w:lineRule="auto"/>
      <w:jc w:val="center"/>
      <w:rPr>
        <w:color w:val="000000"/>
      </w:rPr>
    </w:pPr>
    <w:r>
      <w:rPr>
        <w:noProof/>
      </w:rPr>
      <w:drawing>
        <wp:anchor xmlns:wp14="http://schemas.microsoft.com/office/word/2010/wordprocessingDrawing" distT="0" distB="0" distL="0" distR="0" simplePos="0" relativeHeight="251658240" behindDoc="1" locked="0" layoutInCell="1" hidden="0" allowOverlap="1" wp14:anchorId="699A7F7F" wp14:editId="7777777">
          <wp:simplePos x="0" y="0"/>
          <wp:positionH relativeFrom="column">
            <wp:posOffset>3504565</wp:posOffset>
          </wp:positionH>
          <wp:positionV relativeFrom="paragraph">
            <wp:posOffset>-506729</wp:posOffset>
          </wp:positionV>
          <wp:extent cx="1590675" cy="704850"/>
          <wp:effectExtent l="0" t="0" r="0" b="0"/>
          <wp:wrapNone/>
          <wp:docPr id="176148417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0" locked="0" layoutInCell="1" hidden="0" allowOverlap="1" wp14:anchorId="60C23D53" wp14:editId="7777777">
          <wp:simplePos x="0" y="0"/>
          <wp:positionH relativeFrom="column">
            <wp:posOffset>533400</wp:posOffset>
          </wp:positionH>
          <wp:positionV relativeFrom="paragraph">
            <wp:posOffset>-578484</wp:posOffset>
          </wp:positionV>
          <wp:extent cx="1978025" cy="899795"/>
          <wp:effectExtent l="0" t="0" r="0" b="0"/>
          <wp:wrapTopAndBottom distT="0" distB="0"/>
          <wp:docPr id="1761484172" name="image2.jpg" descr="Obsah obrázku klipart, Grafika, Písmo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sah obrázku klipart, Grafika, Písmo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7d6cf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2B65ED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2">
    <w:abstractNumId w:val="1"/>
  </w:num>
  <w:num w:numId="1" w16cid:durableId="21286196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B7"/>
    <w:rsid w:val="0019618D"/>
    <w:rsid w:val="001E18B7"/>
    <w:rsid w:val="003A37EA"/>
    <w:rsid w:val="053D299E"/>
    <w:rsid w:val="05E88607"/>
    <w:rsid w:val="06E1BA09"/>
    <w:rsid w:val="0E63001B"/>
    <w:rsid w:val="0E9E37A7"/>
    <w:rsid w:val="0FC0213A"/>
    <w:rsid w:val="12BEBFE1"/>
    <w:rsid w:val="1B24D138"/>
    <w:rsid w:val="1C9A42A6"/>
    <w:rsid w:val="21651AD3"/>
    <w:rsid w:val="219CB290"/>
    <w:rsid w:val="22C1FCAA"/>
    <w:rsid w:val="241E5F3A"/>
    <w:rsid w:val="24DF1DD1"/>
    <w:rsid w:val="24EC85BF"/>
    <w:rsid w:val="2A9A5EF5"/>
    <w:rsid w:val="2AE7696A"/>
    <w:rsid w:val="2BF31362"/>
    <w:rsid w:val="3216E37F"/>
    <w:rsid w:val="32BA24FB"/>
    <w:rsid w:val="3B5405AF"/>
    <w:rsid w:val="3B8E22C0"/>
    <w:rsid w:val="3BEC63BF"/>
    <w:rsid w:val="3C7D1FEE"/>
    <w:rsid w:val="3E08207C"/>
    <w:rsid w:val="3F7E18E0"/>
    <w:rsid w:val="3FAFEB1E"/>
    <w:rsid w:val="40B16826"/>
    <w:rsid w:val="43DD8C28"/>
    <w:rsid w:val="46451178"/>
    <w:rsid w:val="48601E78"/>
    <w:rsid w:val="4B76EE08"/>
    <w:rsid w:val="4C55D4CF"/>
    <w:rsid w:val="4DBDD842"/>
    <w:rsid w:val="4EE474FF"/>
    <w:rsid w:val="520EE07C"/>
    <w:rsid w:val="56B1505C"/>
    <w:rsid w:val="598D9041"/>
    <w:rsid w:val="5B16C576"/>
    <w:rsid w:val="5CAD0AFA"/>
    <w:rsid w:val="5DC47C5C"/>
    <w:rsid w:val="644A59F0"/>
    <w:rsid w:val="6A8CCFD7"/>
    <w:rsid w:val="71A3DF54"/>
    <w:rsid w:val="73C54152"/>
    <w:rsid w:val="761E095C"/>
    <w:rsid w:val="764A590E"/>
    <w:rsid w:val="772C5CEB"/>
    <w:rsid w:val="7821CAAF"/>
    <w:rsid w:val="7A492872"/>
    <w:rsid w:val="7E2FA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895C0"/>
  <w15:docId w15:val="{21C200BA-90F7-4307-9A3F-89378D344A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basedOn w:val="Standardnpsmoodstavce"/>
    <w:uiPriority w:val="99"/>
    <w:unhideWhenUsed/>
    <w:rsid w:val="001F30A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776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610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A61045"/>
  </w:style>
  <w:style w:type="paragraph" w:styleId="Zpat">
    <w:name w:val="footer"/>
    <w:basedOn w:val="Normln"/>
    <w:link w:val="ZpatChar"/>
    <w:uiPriority w:val="99"/>
    <w:unhideWhenUsed/>
    <w:rsid w:val="00A610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A61045"/>
  </w:style>
  <w:style w:type="paragraph" w:styleId="paragraph" w:customStyle="1">
    <w:name w:val="paragraph"/>
    <w:basedOn w:val="Normln"/>
    <w:rsid w:val="00BF67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30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062B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63062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62B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3062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3062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3062B"/>
    <w:rPr>
      <w:b/>
      <w:bCs/>
    </w:rPr>
  </w:style>
  <w:style w:type="paragraph" w:styleId="Odstavecseseznamem">
    <w:name w:val="List Paragraph"/>
    <w:basedOn w:val="Normln"/>
    <w:uiPriority w:val="34"/>
    <w:qFormat/>
    <w:rsid w:val="004C3189"/>
    <w:pPr>
      <w:spacing w:after="160" w:line="259" w:lineRule="auto"/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wJbmz+QRxWzsLNBZ6+tw4eZHwg==">CgMxLjAyCmlkLjMwajB6bGwyCWlkLmdqZGd4czgAciExdmkyN0xLX25TTGo3bE5zU1BuUERQMmlMUEp2Vm9ybmw=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B8F1A-6722-4C99-A97B-2372C76DD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8E781579-CBA5-45E7-863D-2183758DC59B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4.xml><?xml version="1.0" encoding="utf-8"?>
<ds:datastoreItem xmlns:ds="http://schemas.openxmlformats.org/officeDocument/2006/customXml" ds:itemID="{49F53090-9949-4206-8DC3-9A089EFB090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 Krulišová</dc:creator>
  <lastModifiedBy>Guest User</lastModifiedBy>
  <revision>4</revision>
  <dcterms:created xsi:type="dcterms:W3CDTF">2025-06-24T06:47:00.0000000Z</dcterms:created>
  <dcterms:modified xsi:type="dcterms:W3CDTF">2025-06-27T14:02:57.2679660Z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