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b w:val="1"/>
          <w:color w:val="121212"/>
          <w:sz w:val="38"/>
          <w:szCs w:val="38"/>
        </w:rPr>
      </w:pPr>
      <w:r w:rsidDel="00000000" w:rsidR="00000000" w:rsidRPr="00000000">
        <w:rPr>
          <w:rFonts w:ascii="Arial" w:cs="Arial" w:eastAsia="Arial" w:hAnsi="Arial"/>
          <w:b w:val="1"/>
          <w:color w:val="121212"/>
          <w:sz w:val="30"/>
          <w:szCs w:val="30"/>
          <w:rtl w:val="0"/>
        </w:rPr>
        <w:t xml:space="preserve">Pořiďte na Rohlik.cz vánoční dárek, který pomáhá lidem bez domova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color w:val="12121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121212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b w:val="1"/>
          <w:color w:val="121212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121212"/>
          <w:sz w:val="26"/>
          <w:szCs w:val="26"/>
          <w:rtl w:val="0"/>
        </w:rPr>
        <w:t xml:space="preserve">Prosinec 2022 – Český online supermarket Rohlik.cz spojil o letošních Vánocích síly s organizací Armáda spásy ČR a společně připravili projekt Rohlíkovy ponožky na dobrou věc. Tyto vánoční ponožky jsou dostupné na internetových stránkách Rohlik.cz za 200 Kč.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Koupí těchto  ponožek však zákazník neudělá radost jen sám sobě, ale pomůže i lidem bez domova, neboť jim daruje jim stejný pár ponožek a nocleženku - nocleh, jídlo a teplou sprchu.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b w:val="1"/>
          <w:color w:val="12121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i w:val="1"/>
          <w:color w:val="1c2529"/>
          <w:highlight w:val="white"/>
        </w:rPr>
      </w:pPr>
      <w:r w:rsidDel="00000000" w:rsidR="00000000" w:rsidRPr="00000000">
        <w:rPr>
          <w:rFonts w:ascii="Arial" w:cs="Arial" w:eastAsia="Arial" w:hAnsi="Arial"/>
          <w:color w:val="1c2529"/>
          <w:highlight w:val="white"/>
          <w:rtl w:val="0"/>
        </w:rPr>
        <w:t xml:space="preserve">Lutfia Volfová, tisková mluvčí Rohlik.cz, k tomu říká</w:t>
      </w:r>
      <w:r w:rsidDel="00000000" w:rsidR="00000000" w:rsidRPr="00000000">
        <w:rPr>
          <w:rFonts w:ascii="Arial" w:cs="Arial" w:eastAsia="Arial" w:hAnsi="Arial"/>
          <w:color w:val="1c2529"/>
          <w:highlight w:val="whit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„Vánoce jsou především svátky klidu a pohody. A my v Rohlíku chceme dát zákazníkům možnost věnovat trochu pohody i dál. Jsme moc rádi, že jsme mohli společně s Armádou spásy připravit tuto akci neboť </w:t>
      </w:r>
      <w:r w:rsidDel="00000000" w:rsidR="00000000" w:rsidRPr="00000000">
        <w:rPr>
          <w:rFonts w:ascii="Arial" w:cs="Arial" w:eastAsia="Arial" w:hAnsi="Arial"/>
          <w:i w:val="1"/>
          <w:color w:val="1c2529"/>
          <w:highlight w:val="white"/>
          <w:rtl w:val="0"/>
        </w:rPr>
        <w:t xml:space="preserve">i o Vánocích je třeba myslet na druhé .</w:t>
      </w:r>
      <w:r w:rsidDel="00000000" w:rsidR="00000000" w:rsidRPr="00000000">
        <w:rPr>
          <w:rFonts w:ascii="Arial" w:cs="Arial" w:eastAsia="Arial" w:hAnsi="Arial"/>
          <w:i w:val="1"/>
          <w:color w:val="202122"/>
          <w:sz w:val="21"/>
          <w:szCs w:val="21"/>
          <w:highlight w:val="white"/>
          <w:rtl w:val="0"/>
        </w:rPr>
        <w:t xml:space="preserve">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color w:val="1c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b w:val="1"/>
          <w:color w:val="1c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Lines w:val="1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60" w:before="0" w:line="24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1c2529"/>
          <w:highlight w:val="white"/>
          <w:rtl w:val="0"/>
        </w:rPr>
        <w:t xml:space="preserve">Nocleženka pro lidi v nouzi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Projekt Nocleženka umožňuje lidem bez domova strávit noc v teple. Nezahrnuje však jen nocleh samotný, ale i další pomoc a rozvoj služeb, které tito lidé potřebují. 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Nocleženka člověku bez domova nabízí: Přespání v noclehárně Armády spásy, polévku s pečivem a teplý nápoj, možnost vykonat osobní hygienu, základní ošetření a zdravotní prohlídku, schůzku se sociálním pracovníkem, který mu pomůže řešit jeho životní situaci a možnost pokračovat v systému služeb Armády spásy.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Hlavním a dlouhodobým cílem Nocleženky je navrátit člověka zpět do běžného života a dostat ho do bodu, kdy již Nocleženku nepotřebuje a je zcela soběstačný. </w:t>
      </w:r>
    </w:p>
    <w:p w:rsidR="00000000" w:rsidDel="00000000" w:rsidP="00000000" w:rsidRDefault="00000000" w:rsidRPr="00000000" w14:paraId="0000000C">
      <w:pPr>
        <w:keepLines w:val="1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60" w:before="0" w:line="240" w:lineRule="auto"/>
        <w:jc w:val="both"/>
        <w:rPr>
          <w:rFonts w:ascii="Arial" w:cs="Arial" w:eastAsia="Arial" w:hAnsi="Arial"/>
          <w:color w:val="1c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Lines w:val="1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60" w:before="0" w:line="240" w:lineRule="auto"/>
        <w:jc w:val="both"/>
        <w:rPr>
          <w:rFonts w:ascii="Arial" w:cs="Arial" w:eastAsia="Arial" w:hAnsi="Arial"/>
          <w:color w:val="1c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232" w:left="1417" w:right="1417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276" w:lineRule="auto"/>
      <w:jc w:val="both"/>
      <w:rPr>
        <w:sz w:val="26"/>
        <w:szCs w:val="2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Tisková informace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-36187</wp:posOffset>
          </wp:positionH>
          <wp:positionV relativeFrom="paragraph">
            <wp:posOffset>-180967</wp:posOffset>
          </wp:positionV>
          <wp:extent cx="1737360" cy="951230"/>
          <wp:effectExtent b="0" l="0" r="0" t="0"/>
          <wp:wrapSquare wrapText="bothSides" distB="0" distT="0" distL="114300" distR="114300"/>
          <wp:docPr descr="Macintosh HD:Users:janina:Desktop:Snímek obrazovky 2018-06-21 v 9.08.59.png" id="9" name="image1.png"/>
          <a:graphic>
            <a:graphicData uri="http://schemas.openxmlformats.org/drawingml/2006/picture">
              <pic:pic>
                <pic:nvPicPr>
                  <pic:cNvPr descr="Macintosh HD:Users:janina:Desktop:Snímek obrazovky 2018-06-21 v 9.08.59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7360" cy="9512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0">
    <w:pPr>
      <w:jc w:val="right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Lutfia Volfová</w:t>
    </w:r>
  </w:p>
  <w:p w:rsidR="00000000" w:rsidDel="00000000" w:rsidP="00000000" w:rsidRDefault="00000000" w:rsidRPr="00000000" w14:paraId="00000011">
    <w:pPr>
      <w:jc w:val="right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+ 420 607 602 328</w:t>
    </w:r>
  </w:p>
  <w:p w:rsidR="00000000" w:rsidDel="00000000" w:rsidP="00000000" w:rsidRDefault="00000000" w:rsidRPr="00000000" w14:paraId="00000012">
    <w:pPr>
      <w:jc w:val="right"/>
      <w:rPr>
        <w:b w:val="1"/>
        <w:color w:val="000000"/>
        <w:sz w:val="28"/>
        <w:szCs w:val="28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lutfia.volfova@rohlik.cz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9341EA"/>
    <w:pPr>
      <w:spacing w:after="0" w:line="240" w:lineRule="auto"/>
    </w:pPr>
    <w:rPr>
      <w:rFonts w:ascii="Calibri" w:eastAsia="DengXian" w:hAnsi="Calibri"/>
      <w:color w:val="00000a"/>
      <w:sz w:val="24"/>
      <w:szCs w:val="24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ZhlavChar" w:customStyle="1">
    <w:name w:val="Záhlaví Char"/>
    <w:basedOn w:val="Standardnpsmoodstavce"/>
    <w:link w:val="Zhlav"/>
    <w:uiPriority w:val="99"/>
    <w:qFormat w:val="1"/>
    <w:rsid w:val="009341EA"/>
  </w:style>
  <w:style w:type="paragraph" w:styleId="Normlnweb">
    <w:name w:val="Normal (Web)"/>
    <w:basedOn w:val="Normln"/>
    <w:uiPriority w:val="99"/>
    <w:semiHidden w:val="1"/>
    <w:unhideWhenUsed w:val="1"/>
    <w:qFormat w:val="1"/>
    <w:rsid w:val="009341EA"/>
    <w:pPr>
      <w:spacing w:afterAutospacing="1" w:beforeAutospacing="1"/>
    </w:pPr>
    <w:rPr>
      <w:rFonts w:ascii="Times New Roman" w:cs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 w:val="1"/>
    <w:rsid w:val="009341EA"/>
    <w:pPr>
      <w:tabs>
        <w:tab w:val="center" w:pos="4153"/>
        <w:tab w:val="right" w:pos="8306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styleId="ZhlavChar1" w:customStyle="1">
    <w:name w:val="Záhlaví Char1"/>
    <w:basedOn w:val="Standardnpsmoodstavce"/>
    <w:uiPriority w:val="99"/>
    <w:semiHidden w:val="1"/>
    <w:rsid w:val="009341EA"/>
    <w:rPr>
      <w:rFonts w:ascii="Calibri" w:eastAsia="DengXian" w:hAnsi="Calibri"/>
      <w:color w:val="00000a"/>
      <w:sz w:val="24"/>
      <w:szCs w:val="24"/>
    </w:rPr>
  </w:style>
  <w:style w:type="paragraph" w:styleId="Zpat">
    <w:name w:val="footer"/>
    <w:basedOn w:val="Normln"/>
    <w:link w:val="ZpatChar"/>
    <w:uiPriority w:val="99"/>
    <w:unhideWhenUsed w:val="1"/>
    <w:rsid w:val="003A6E0F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3A6E0F"/>
    <w:rPr>
      <w:rFonts w:ascii="Calibri" w:eastAsia="DengXian" w:hAnsi="Calibri"/>
      <w:color w:val="00000a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l7CmgbRvIcoSAtqk/xV5p5l85A==">AMUW2mWEupEAvkhahDvSCwdbrajE7ppArQRB42Vq6zMnCp5WTYU2XEQhHu3pJxcAZ5XvLBK09LzhIag+KsKtW4GHk+zWlVqXCnDLw07y2djpQtPZsMsV/tM=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2019-04-17T07:05:00Z</dcterms:created>
  <dc:creator>Jiří Uhlíř</dc:creator>
</cp:coreProperties>
</file>