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24F1C3C4" w:rsidR="00697F90" w:rsidRDefault="003A2087" w:rsidP="00DB5693">
      <w:pPr>
        <w:pStyle w:val="Nadpis1"/>
      </w:pPr>
      <w:r>
        <w:t>Houslista Daniel Hope vystoupí s Pražskými symfoniky a Tomášem Netopilem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C1A6E64" w14:textId="2BD22BAC" w:rsidR="002E0524" w:rsidRDefault="003A2087" w:rsidP="00185922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Houslista Daniel Hope se po letech vrací do Prahy, aby vystoupil se Symfonickým orchestrem hl. m. Prahy FOK pod taktovkou </w:t>
      </w:r>
      <w:r w:rsidR="002D46AA">
        <w:rPr>
          <w:b/>
          <w:bCs/>
        </w:rPr>
        <w:t xml:space="preserve">nedávno inaugurovaného šéfdirigenta </w:t>
      </w:r>
      <w:r>
        <w:rPr>
          <w:b/>
          <w:bCs/>
        </w:rPr>
        <w:t>Tomáše Netopila</w:t>
      </w:r>
      <w:r w:rsidR="00B23D26">
        <w:rPr>
          <w:b/>
          <w:bCs/>
        </w:rPr>
        <w:t>.</w:t>
      </w:r>
      <w:r>
        <w:rPr>
          <w:b/>
          <w:bCs/>
        </w:rPr>
        <w:t xml:space="preserve"> Ve </w:t>
      </w:r>
      <w:r w:rsidR="0015191E">
        <w:rPr>
          <w:b/>
          <w:bCs/>
        </w:rPr>
        <w:t>S</w:t>
      </w:r>
      <w:r>
        <w:rPr>
          <w:b/>
          <w:bCs/>
        </w:rPr>
        <w:t xml:space="preserve">metanově síni Obecního domu zahraje 8. a 9. října Houslový koncert č. 1 Maxe </w:t>
      </w:r>
      <w:proofErr w:type="spellStart"/>
      <w:r>
        <w:rPr>
          <w:b/>
          <w:bCs/>
        </w:rPr>
        <w:t>Brucha</w:t>
      </w:r>
      <w:proofErr w:type="spellEnd"/>
      <w:r>
        <w:rPr>
          <w:b/>
          <w:bCs/>
        </w:rPr>
        <w:t>. V</w:t>
      </w:r>
      <w:r w:rsidR="002D46AA">
        <w:rPr>
          <w:b/>
          <w:bCs/>
        </w:rPr>
        <w:t>eskrze romantický v</w:t>
      </w:r>
      <w:r>
        <w:rPr>
          <w:b/>
          <w:bCs/>
        </w:rPr>
        <w:t>ečer uvede Slovanská rapsodie č. 3 Antonína Dvořáka</w:t>
      </w:r>
      <w:r w:rsidR="0015191E">
        <w:rPr>
          <w:b/>
          <w:bCs/>
        </w:rPr>
        <w:t>,</w:t>
      </w:r>
      <w:r>
        <w:rPr>
          <w:b/>
          <w:bCs/>
        </w:rPr>
        <w:t xml:space="preserve"> </w:t>
      </w:r>
      <w:r w:rsidR="002D46AA">
        <w:rPr>
          <w:b/>
          <w:bCs/>
        </w:rPr>
        <w:t>ve druhé polovině večera</w:t>
      </w:r>
      <w:r>
        <w:rPr>
          <w:b/>
          <w:bCs/>
        </w:rPr>
        <w:t xml:space="preserve"> zazní Symfonie E dur Josefa Suka.</w:t>
      </w:r>
    </w:p>
    <w:p w14:paraId="0D09C547" w14:textId="0B675C2E" w:rsidR="00237709" w:rsidRPr="00136593" w:rsidRDefault="00136593" w:rsidP="003724C2">
      <w:pPr>
        <w:spacing w:after="160"/>
        <w:jc w:val="both"/>
        <w:rPr>
          <w:i/>
          <w:iCs/>
          <w:color w:val="000000" w:themeColor="text1"/>
        </w:rPr>
      </w:pPr>
      <w:r w:rsidRPr="00734790">
        <w:rPr>
          <w:i/>
          <w:iCs/>
          <w:color w:val="000000" w:themeColor="text1"/>
        </w:rPr>
        <w:t>„</w:t>
      </w:r>
      <w:r w:rsidR="00734790" w:rsidRPr="00734790">
        <w:rPr>
          <w:i/>
          <w:iCs/>
        </w:rPr>
        <w:t>Je pro mě potěšením přijet opět do Prahy – do města, které znám velmi dobře.</w:t>
      </w:r>
      <w:r w:rsidR="00B95B15">
        <w:rPr>
          <w:i/>
          <w:iCs/>
        </w:rPr>
        <w:t xml:space="preserve"> S Pražskými symfoniky vystoupím poprvé, moc se na to těším.</w:t>
      </w:r>
      <w:r w:rsidR="00734790" w:rsidRPr="00734790">
        <w:rPr>
          <w:i/>
          <w:iCs/>
        </w:rPr>
        <w:t xml:space="preserve"> Mimochodem, první kus, který jsem v Praze hrál, byl právě Houslový koncert č. 1 Maxe </w:t>
      </w:r>
      <w:proofErr w:type="spellStart"/>
      <w:r w:rsidR="00734790" w:rsidRPr="00734790">
        <w:rPr>
          <w:i/>
          <w:iCs/>
        </w:rPr>
        <w:t>Brucha</w:t>
      </w:r>
      <w:proofErr w:type="spellEnd"/>
      <w:r w:rsidR="00734790" w:rsidRPr="00734790">
        <w:rPr>
          <w:i/>
          <w:iCs/>
        </w:rPr>
        <w:t xml:space="preserve">. </w:t>
      </w:r>
      <w:r w:rsidR="003A2087" w:rsidRPr="00734790">
        <w:rPr>
          <w:i/>
          <w:iCs/>
        </w:rPr>
        <w:t xml:space="preserve">Zbožňuji </w:t>
      </w:r>
      <w:r w:rsidR="002D46AA">
        <w:rPr>
          <w:i/>
          <w:iCs/>
        </w:rPr>
        <w:t>ho</w:t>
      </w:r>
      <w:r w:rsidR="003A2087" w:rsidRPr="00734790">
        <w:rPr>
          <w:i/>
          <w:iCs/>
        </w:rPr>
        <w:t>. Je to vskutku mistrovské dílo, patří k těm nejlepším houslovým koncertům, co byly kdy napsány; obsahuje nádherné melodie i bravurní technické pasáže, je velice dramatický, a</w:t>
      </w:r>
      <w:r w:rsidR="00734790">
        <w:rPr>
          <w:i/>
          <w:iCs/>
        </w:rPr>
        <w:t> </w:t>
      </w:r>
      <w:r w:rsidR="003A2087" w:rsidRPr="00734790">
        <w:rPr>
          <w:i/>
          <w:iCs/>
        </w:rPr>
        <w:t>přitom vznešený, a jeho orchestrace je vynikající. Vypráví krásný příběh</w:t>
      </w:r>
      <w:r w:rsidRPr="00734790">
        <w:rPr>
          <w:i/>
          <w:iCs/>
          <w:color w:val="000000" w:themeColor="text1"/>
        </w:rPr>
        <w:t>,“</w:t>
      </w:r>
      <w:r>
        <w:rPr>
          <w:i/>
          <w:iCs/>
          <w:color w:val="000000" w:themeColor="text1"/>
        </w:rPr>
        <w:t xml:space="preserve"> </w:t>
      </w:r>
      <w:r w:rsidR="003724C2">
        <w:rPr>
          <w:color w:val="000000" w:themeColor="text1"/>
        </w:rPr>
        <w:t>uvedl</w:t>
      </w:r>
      <w:r w:rsidR="00B23D26">
        <w:rPr>
          <w:color w:val="000000" w:themeColor="text1"/>
        </w:rPr>
        <w:t xml:space="preserve"> </w:t>
      </w:r>
      <w:r w:rsidR="003A2087" w:rsidRPr="00734790">
        <w:rPr>
          <w:b/>
          <w:bCs/>
          <w:color w:val="000000" w:themeColor="text1"/>
        </w:rPr>
        <w:t>Daniel Hope</w:t>
      </w:r>
      <w:r w:rsidR="003A2087">
        <w:rPr>
          <w:color w:val="000000" w:themeColor="text1"/>
        </w:rPr>
        <w:t>.</w:t>
      </w:r>
    </w:p>
    <w:p w14:paraId="4AE1EB31" w14:textId="43B874B7" w:rsidR="00734790" w:rsidRDefault="00734790" w:rsidP="0073479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Daniel Hope </w:t>
      </w:r>
      <w:r w:rsidRPr="00EE6F3C">
        <w:t xml:space="preserve">je známou tváří na nejprestižnějších mezinárodních </w:t>
      </w:r>
      <w:r>
        <w:t>pódiích</w:t>
      </w:r>
      <w:r w:rsidR="00BC0AFD">
        <w:t xml:space="preserve"> a hostem nejslavnějších festivalů</w:t>
      </w:r>
      <w:r w:rsidRPr="00EE6F3C">
        <w:t xml:space="preserve">, od newyorské Carnegie </w:t>
      </w:r>
      <w:proofErr w:type="spellStart"/>
      <w:r w:rsidRPr="00EE6F3C">
        <w:t>Hall</w:t>
      </w:r>
      <w:proofErr w:type="spellEnd"/>
      <w:r w:rsidRPr="00EE6F3C">
        <w:t xml:space="preserve"> po Operu v Sydney, od </w:t>
      </w:r>
      <w:proofErr w:type="spellStart"/>
      <w:r w:rsidRPr="00EE6F3C">
        <w:t>Aspenu</w:t>
      </w:r>
      <w:proofErr w:type="spellEnd"/>
      <w:r w:rsidRPr="00EE6F3C">
        <w:t xml:space="preserve"> </w:t>
      </w:r>
      <w:r w:rsidR="00BC0AFD">
        <w:t>či</w:t>
      </w:r>
      <w:r w:rsidRPr="00EE6F3C">
        <w:t xml:space="preserve"> </w:t>
      </w:r>
      <w:proofErr w:type="spellStart"/>
      <w:r w:rsidRPr="00EE6F3C">
        <w:t>Tanglewoodu</w:t>
      </w:r>
      <w:proofErr w:type="spellEnd"/>
      <w:r w:rsidRPr="00EE6F3C">
        <w:t xml:space="preserve"> po Salcburk. </w:t>
      </w:r>
      <w:r w:rsidR="004963E8" w:rsidRPr="004963E8">
        <w:t xml:space="preserve">Od roku 2007 je exkluzivním umělcem </w:t>
      </w:r>
      <w:proofErr w:type="spellStart"/>
      <w:r w:rsidR="004963E8" w:rsidRPr="004963E8">
        <w:t>Deutsche</w:t>
      </w:r>
      <w:proofErr w:type="spellEnd"/>
      <w:r w:rsidR="004963E8" w:rsidRPr="004963E8">
        <w:t xml:space="preserve"> </w:t>
      </w:r>
      <w:proofErr w:type="spellStart"/>
      <w:r w:rsidR="004963E8" w:rsidRPr="004963E8">
        <w:t>Grammophon</w:t>
      </w:r>
      <w:proofErr w:type="spellEnd"/>
      <w:r w:rsidR="004963E8" w:rsidRPr="004963E8">
        <w:t xml:space="preserve">, </w:t>
      </w:r>
      <w:r w:rsidR="004963E8">
        <w:t xml:space="preserve">jeho diskografie čítá přes 30 alb. Vydal čtyři knižní bestsellery, přispívá do Wall Street </w:t>
      </w:r>
      <w:proofErr w:type="spellStart"/>
      <w:r w:rsidR="004963E8">
        <w:t>Journal</w:t>
      </w:r>
      <w:proofErr w:type="spellEnd"/>
      <w:r w:rsidR="004963E8">
        <w:t>, j</w:t>
      </w:r>
      <w:r w:rsidR="004963E8" w:rsidRPr="004963E8">
        <w:t>e také populárním rozhlasovým a televizním moderátorem</w:t>
      </w:r>
      <w:r w:rsidR="004963E8">
        <w:t xml:space="preserve"> a tvůrcem filmů o hudbě.</w:t>
      </w:r>
      <w:r w:rsidR="004963E8" w:rsidRPr="004963E8">
        <w:t xml:space="preserve"> </w:t>
      </w:r>
      <w:r w:rsidR="004963E8">
        <w:t xml:space="preserve">Od </w:t>
      </w:r>
      <w:r w:rsidR="004963E8" w:rsidRPr="004963E8">
        <w:t>1.</w:t>
      </w:r>
      <w:r w:rsidR="00BC0AFD">
        <w:t> </w:t>
      </w:r>
      <w:r w:rsidR="004963E8" w:rsidRPr="004963E8">
        <w:t xml:space="preserve">listopadu 2025 se stane uměleckým ředitelem festivalu </w:t>
      </w:r>
      <w:proofErr w:type="spellStart"/>
      <w:r w:rsidR="004963E8" w:rsidRPr="004963E8">
        <w:t>Gstaad</w:t>
      </w:r>
      <w:proofErr w:type="spellEnd"/>
      <w:r w:rsidR="004963E8" w:rsidRPr="004963E8">
        <w:t xml:space="preserve"> </w:t>
      </w:r>
      <w:proofErr w:type="spellStart"/>
      <w:r w:rsidR="004963E8" w:rsidRPr="004963E8">
        <w:t>Menuhin</w:t>
      </w:r>
      <w:proofErr w:type="spellEnd"/>
      <w:r w:rsidR="004963E8">
        <w:t>.</w:t>
      </w:r>
      <w:r w:rsidR="004963E8" w:rsidRPr="004963E8">
        <w:t xml:space="preserve"> </w:t>
      </w:r>
      <w:r w:rsidR="004963E8">
        <w:t>H</w:t>
      </w:r>
      <w:r w:rsidRPr="00734790">
        <w:rPr>
          <w:color w:val="000000" w:themeColor="text1"/>
        </w:rPr>
        <w:t xml:space="preserve">ru na housle </w:t>
      </w:r>
      <w:r w:rsidR="004963E8">
        <w:rPr>
          <w:color w:val="000000" w:themeColor="text1"/>
        </w:rPr>
        <w:t xml:space="preserve">studoval </w:t>
      </w:r>
      <w:r w:rsidRPr="00734790">
        <w:rPr>
          <w:color w:val="000000" w:themeColor="text1"/>
        </w:rPr>
        <w:t>u</w:t>
      </w:r>
      <w:r w:rsidR="004963E8">
        <w:rPr>
          <w:color w:val="000000" w:themeColor="text1"/>
        </w:rPr>
        <w:t xml:space="preserve"> </w:t>
      </w:r>
      <w:proofErr w:type="spellStart"/>
      <w:r w:rsidR="004963E8">
        <w:rPr>
          <w:color w:val="000000" w:themeColor="text1"/>
        </w:rPr>
        <w:t>Yehudi</w:t>
      </w:r>
      <w:proofErr w:type="spellEnd"/>
      <w:r w:rsidR="004963E8">
        <w:rPr>
          <w:color w:val="000000" w:themeColor="text1"/>
        </w:rPr>
        <w:t xml:space="preserve"> </w:t>
      </w:r>
      <w:proofErr w:type="spellStart"/>
      <w:r w:rsidR="004963E8">
        <w:rPr>
          <w:color w:val="000000" w:themeColor="text1"/>
        </w:rPr>
        <w:t>Menuhina</w:t>
      </w:r>
      <w:proofErr w:type="spellEnd"/>
      <w:r w:rsidR="004963E8">
        <w:rPr>
          <w:color w:val="000000" w:themeColor="text1"/>
        </w:rPr>
        <w:t xml:space="preserve">, </w:t>
      </w:r>
      <w:r w:rsidRPr="00734790">
        <w:rPr>
          <w:color w:val="000000" w:themeColor="text1"/>
        </w:rPr>
        <w:t xml:space="preserve">Zachara </w:t>
      </w:r>
      <w:proofErr w:type="spellStart"/>
      <w:r w:rsidRPr="00734790">
        <w:rPr>
          <w:color w:val="000000" w:themeColor="text1"/>
        </w:rPr>
        <w:t>Brona</w:t>
      </w:r>
      <w:proofErr w:type="spellEnd"/>
      <w:r w:rsidRPr="00734790">
        <w:rPr>
          <w:color w:val="000000" w:themeColor="text1"/>
        </w:rPr>
        <w:t xml:space="preserve"> a </w:t>
      </w:r>
      <w:proofErr w:type="spellStart"/>
      <w:r w:rsidRPr="00734790">
        <w:rPr>
          <w:color w:val="000000" w:themeColor="text1"/>
        </w:rPr>
        <w:t>Itzhaka</w:t>
      </w:r>
      <w:proofErr w:type="spellEnd"/>
      <w:r w:rsidRPr="00734790">
        <w:rPr>
          <w:color w:val="000000" w:themeColor="text1"/>
        </w:rPr>
        <w:t xml:space="preserve"> </w:t>
      </w:r>
      <w:proofErr w:type="spellStart"/>
      <w:r w:rsidRPr="00734790">
        <w:rPr>
          <w:color w:val="000000" w:themeColor="text1"/>
        </w:rPr>
        <w:t>Rashkovského</w:t>
      </w:r>
      <w:proofErr w:type="spellEnd"/>
      <w:r w:rsidRPr="00734790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734790">
        <w:rPr>
          <w:color w:val="000000" w:themeColor="text1"/>
        </w:rPr>
        <w:t xml:space="preserve">raje na </w:t>
      </w:r>
      <w:r w:rsidR="004963E8">
        <w:rPr>
          <w:color w:val="000000" w:themeColor="text1"/>
        </w:rPr>
        <w:t xml:space="preserve">vzácný nástroj </w:t>
      </w:r>
      <w:r w:rsidRPr="00734790">
        <w:rPr>
          <w:color w:val="000000" w:themeColor="text1"/>
        </w:rPr>
        <w:t>„Ex-</w:t>
      </w:r>
      <w:proofErr w:type="spellStart"/>
      <w:r w:rsidRPr="00734790">
        <w:rPr>
          <w:color w:val="000000" w:themeColor="text1"/>
        </w:rPr>
        <w:t>Lip</w:t>
      </w:r>
      <w:r w:rsidR="00B95B15">
        <w:rPr>
          <w:color w:val="000000" w:themeColor="text1"/>
        </w:rPr>
        <w:t>i</w:t>
      </w:r>
      <w:r w:rsidR="00B95B15" w:rsidRPr="00B95B15">
        <w:rPr>
          <w:color w:val="000000" w:themeColor="text1"/>
        </w:rPr>
        <w:t>ń</w:t>
      </w:r>
      <w:r w:rsidRPr="00734790">
        <w:rPr>
          <w:color w:val="000000" w:themeColor="text1"/>
        </w:rPr>
        <w:t>ski</w:t>
      </w:r>
      <w:proofErr w:type="spellEnd"/>
      <w:r w:rsidRPr="00734790">
        <w:rPr>
          <w:color w:val="000000" w:themeColor="text1"/>
        </w:rPr>
        <w:t xml:space="preserve">“ </w:t>
      </w:r>
      <w:proofErr w:type="spellStart"/>
      <w:r w:rsidRPr="00734790">
        <w:rPr>
          <w:color w:val="000000" w:themeColor="text1"/>
        </w:rPr>
        <w:t>Guarneri</w:t>
      </w:r>
      <w:proofErr w:type="spellEnd"/>
      <w:r w:rsidRPr="00734790">
        <w:rPr>
          <w:color w:val="000000" w:themeColor="text1"/>
        </w:rPr>
        <w:t xml:space="preserve"> </w:t>
      </w:r>
      <w:proofErr w:type="spellStart"/>
      <w:r w:rsidRPr="00734790">
        <w:rPr>
          <w:color w:val="000000" w:themeColor="text1"/>
        </w:rPr>
        <w:t>del</w:t>
      </w:r>
      <w:proofErr w:type="spellEnd"/>
      <w:r w:rsidRPr="00734790">
        <w:rPr>
          <w:color w:val="000000" w:themeColor="text1"/>
        </w:rPr>
        <w:t xml:space="preserve"> </w:t>
      </w:r>
      <w:proofErr w:type="spellStart"/>
      <w:r w:rsidRPr="00734790">
        <w:rPr>
          <w:color w:val="000000" w:themeColor="text1"/>
        </w:rPr>
        <w:t>Gesù</w:t>
      </w:r>
      <w:proofErr w:type="spellEnd"/>
      <w:r w:rsidRPr="00734790">
        <w:rPr>
          <w:color w:val="000000" w:themeColor="text1"/>
        </w:rPr>
        <w:t xml:space="preserve"> z roku 1742</w:t>
      </w:r>
      <w:r>
        <w:rPr>
          <w:color w:val="000000" w:themeColor="text1"/>
        </w:rPr>
        <w:t>.</w:t>
      </w:r>
    </w:p>
    <w:p w14:paraId="7D49ECCE" w14:textId="5B4EF60C" w:rsidR="004963E8" w:rsidRDefault="00933E0A" w:rsidP="00734790">
      <w:pPr>
        <w:jc w:val="both"/>
        <w:rPr>
          <w:i/>
          <w:iCs/>
        </w:rPr>
      </w:pPr>
      <w:r w:rsidRPr="00933E0A">
        <w:rPr>
          <w:i/>
          <w:iCs/>
        </w:rPr>
        <w:t>„Sukova Symfonie E dur byla mým prvním nahrávacím počinem s Pražskými symfoniky a nyní se k ní rád vracím,“</w:t>
      </w:r>
      <w:r>
        <w:t xml:space="preserve"> přiznává </w:t>
      </w:r>
      <w:r w:rsidRPr="00933E0A">
        <w:rPr>
          <w:b/>
          <w:bCs/>
        </w:rPr>
        <w:t>Tomáš Netopil</w:t>
      </w:r>
      <w:r>
        <w:t xml:space="preserve"> a pokračuje </w:t>
      </w:r>
      <w:r w:rsidR="00BC0AFD">
        <w:t>ke</w:t>
      </w:r>
      <w:r>
        <w:t xml:space="preserve"> dramaturgii večera: </w:t>
      </w:r>
      <w:r w:rsidRPr="00933E0A">
        <w:rPr>
          <w:i/>
          <w:iCs/>
        </w:rPr>
        <w:t xml:space="preserve">„Je to opravdu nádherný romantický program. Všechny tři skladby mají romantickou linii bezstarostného plynutí. Slovanská rapsodie zrcadlí Dvořákovo šťastné období a to samé bychom mohli říci o Sukově symfonii. Suk vycházel z dvořákovské nálady, která kolem něj byla </w:t>
      </w:r>
      <w:r w:rsidR="00BC0AFD">
        <w:rPr>
          <w:i/>
          <w:iCs/>
        </w:rPr>
        <w:t xml:space="preserve">neustále </w:t>
      </w:r>
      <w:r w:rsidRPr="00933E0A">
        <w:rPr>
          <w:i/>
          <w:iCs/>
        </w:rPr>
        <w:t>přítomná</w:t>
      </w:r>
      <w:r>
        <w:rPr>
          <w:i/>
          <w:iCs/>
        </w:rPr>
        <w:t xml:space="preserve"> a kterou přetvořil ve svůj vlastní kompoziční jazyk</w:t>
      </w:r>
      <w:r w:rsidRPr="00933E0A">
        <w:rPr>
          <w:i/>
          <w:iCs/>
        </w:rPr>
        <w:t>.“</w:t>
      </w:r>
    </w:p>
    <w:p w14:paraId="2BA94D85" w14:textId="17480012" w:rsidR="00933E0A" w:rsidRDefault="002D46AA" w:rsidP="00B95B15">
      <w:r w:rsidRPr="002D46AA">
        <w:rPr>
          <w:b/>
          <w:bCs/>
        </w:rPr>
        <w:t>Symfonie E dur</w:t>
      </w:r>
      <w:r w:rsidRPr="00EE6F3C">
        <w:t>, dokončená roku 1899, je jedinou symfonií Josefa Suka v tradičním čtyřvětém pojetí.</w:t>
      </w:r>
      <w:r>
        <w:t xml:space="preserve"> </w:t>
      </w:r>
      <w:r w:rsidRPr="002D46AA">
        <w:t>Suk později opustil klasické symfonické formy ve prospěch subjektivnějších děl</w:t>
      </w:r>
      <w:r>
        <w:t>,</w:t>
      </w:r>
      <w:r w:rsidRPr="002D46AA">
        <w:t xml:space="preserve"> jako </w:t>
      </w:r>
      <w:r>
        <w:t xml:space="preserve">je </w:t>
      </w:r>
      <w:proofErr w:type="spellStart"/>
      <w:r w:rsidRPr="002D46AA">
        <w:t>Asrael</w:t>
      </w:r>
      <w:proofErr w:type="spellEnd"/>
      <w:r w:rsidRPr="002D46AA">
        <w:t xml:space="preserve"> nebo Pohádka léta, </w:t>
      </w:r>
      <w:r>
        <w:t xml:space="preserve">avšak </w:t>
      </w:r>
      <w:r w:rsidRPr="002D46AA">
        <w:t>Symfonie E dur již vykazuje základní znaky jeho</w:t>
      </w:r>
      <w:r>
        <w:t xml:space="preserve"> osobitého</w:t>
      </w:r>
      <w:r w:rsidRPr="002D46AA">
        <w:t xml:space="preserve"> stylu: lyrismus, hlubokou emocionalitu a smysl pro hudební architekturu.</w:t>
      </w:r>
    </w:p>
    <w:p w14:paraId="778BE4DA" w14:textId="37CF02F8" w:rsidR="002D2DF1" w:rsidRPr="002E0524" w:rsidRDefault="002D2DF1" w:rsidP="0016625B">
      <w:pPr>
        <w:spacing w:after="160"/>
        <w:jc w:val="both"/>
      </w:pPr>
      <w:r>
        <w:rPr>
          <w:bCs/>
        </w:rPr>
        <w:br w:type="page"/>
      </w:r>
    </w:p>
    <w:p w14:paraId="4CD7816C" w14:textId="77777777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600FAB44" w14:textId="77777777" w:rsidR="003A2087" w:rsidRDefault="003A2087" w:rsidP="003A2087">
      <w:pPr>
        <w:jc w:val="both"/>
        <w:rPr>
          <w:b/>
        </w:rPr>
      </w:pPr>
      <w:r w:rsidRPr="003A2087">
        <w:t>Když se pomyslně otočíme do minulosti, stáli Pražští symfonikové trpělivě po boku Tomáše Netopila v dobách jeho dirigentských začátků koncertních i nahrávacích. A je to právě Sukova Symfonie E dur, která tyto kořeny připomíná; totiž v roce 2008 vznikl první společný nahrávací projekt, k němuž se tehdy psalo: toto neprávem zanedbávané dílo rozkvétá pod taktovkou mladé české naděje, Tomáše Netopila, žáka Jiřího Bělohlávka. Tomáš Netopil mezitím světem vyzrál, ale láska k Sukově hudbě zůstává. Nově se pak přidává další světoběžník, fenomenální houslista Daniel Hope.</w:t>
      </w:r>
    </w:p>
    <w:p w14:paraId="70A2CCBF" w14:textId="599C665C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035E38A1" w14:textId="77777777" w:rsidR="003A2087" w:rsidRPr="003A2087" w:rsidRDefault="003A2087" w:rsidP="003A2087">
      <w:pPr>
        <w:pStyle w:val="Bezmezer"/>
        <w:rPr>
          <w:b/>
          <w:bCs/>
        </w:rPr>
      </w:pPr>
      <w:r w:rsidRPr="003A2087">
        <w:rPr>
          <w:b/>
          <w:bCs/>
        </w:rPr>
        <w:t>Daniel Hope &amp; Tomáš Netopil</w:t>
      </w:r>
    </w:p>
    <w:p w14:paraId="73CAA5C0" w14:textId="4E0D817F" w:rsidR="003A2087" w:rsidRDefault="003A2087" w:rsidP="003A2087">
      <w:pPr>
        <w:pStyle w:val="Bezmezer"/>
      </w:pPr>
      <w:r w:rsidRPr="003A2087">
        <w:rPr>
          <w:b/>
          <w:bCs/>
        </w:rPr>
        <w:t>8. a 9. října</w:t>
      </w:r>
      <w:r>
        <w:t xml:space="preserve"> 2025 od 19:30, Smetanova síň, Obecní dům</w:t>
      </w:r>
    </w:p>
    <w:p w14:paraId="34098BB4" w14:textId="77777777" w:rsidR="003A2087" w:rsidRDefault="003A2087" w:rsidP="003A2087">
      <w:pPr>
        <w:pStyle w:val="Bezmezer"/>
      </w:pPr>
    </w:p>
    <w:p w14:paraId="7BD9E160" w14:textId="77777777" w:rsidR="003A2087" w:rsidRPr="003A2087" w:rsidRDefault="003A2087" w:rsidP="003A2087">
      <w:pPr>
        <w:pStyle w:val="Bezmezer"/>
        <w:rPr>
          <w:b/>
          <w:bCs/>
        </w:rPr>
      </w:pPr>
      <w:r w:rsidRPr="003A2087">
        <w:rPr>
          <w:b/>
          <w:bCs/>
        </w:rPr>
        <w:t>Antonín Dvořák </w:t>
      </w:r>
    </w:p>
    <w:p w14:paraId="70A81BE1" w14:textId="77777777" w:rsidR="003A2087" w:rsidRPr="003A2087" w:rsidRDefault="003A2087" w:rsidP="003A2087">
      <w:pPr>
        <w:pStyle w:val="Bezmezer"/>
      </w:pPr>
      <w:r w:rsidRPr="003A2087">
        <w:t>Slovanská rapsodie č. 3 As dur op. 45 </w:t>
      </w:r>
    </w:p>
    <w:p w14:paraId="7C427840" w14:textId="77777777" w:rsidR="003A2087" w:rsidRPr="003A2087" w:rsidRDefault="003A2087" w:rsidP="003A2087">
      <w:pPr>
        <w:pStyle w:val="Bezmezer"/>
        <w:rPr>
          <w:b/>
          <w:bCs/>
        </w:rPr>
      </w:pPr>
      <w:r w:rsidRPr="003A2087">
        <w:rPr>
          <w:b/>
          <w:bCs/>
        </w:rPr>
        <w:t xml:space="preserve">Max </w:t>
      </w:r>
      <w:proofErr w:type="spellStart"/>
      <w:r w:rsidRPr="003A2087">
        <w:rPr>
          <w:b/>
          <w:bCs/>
        </w:rPr>
        <w:t>Bruch</w:t>
      </w:r>
      <w:proofErr w:type="spellEnd"/>
      <w:r w:rsidRPr="003A2087">
        <w:rPr>
          <w:b/>
          <w:bCs/>
        </w:rPr>
        <w:t> </w:t>
      </w:r>
    </w:p>
    <w:p w14:paraId="1D0C36A6" w14:textId="77777777" w:rsidR="003A2087" w:rsidRPr="003A2087" w:rsidRDefault="003A2087" w:rsidP="003A2087">
      <w:pPr>
        <w:pStyle w:val="Bezmezer"/>
      </w:pPr>
      <w:r w:rsidRPr="003A2087">
        <w:t>Houslový koncert č. 1 g moll op. 26 </w:t>
      </w:r>
    </w:p>
    <w:p w14:paraId="78993A78" w14:textId="77777777" w:rsidR="003A2087" w:rsidRPr="003A2087" w:rsidRDefault="003A2087" w:rsidP="003A2087">
      <w:pPr>
        <w:pStyle w:val="Bezmezer"/>
        <w:rPr>
          <w:b/>
          <w:bCs/>
        </w:rPr>
      </w:pPr>
      <w:r w:rsidRPr="003A2087">
        <w:rPr>
          <w:b/>
          <w:bCs/>
        </w:rPr>
        <w:t>Josef Suk </w:t>
      </w:r>
    </w:p>
    <w:p w14:paraId="29650854" w14:textId="77777777" w:rsidR="003A2087" w:rsidRPr="003A2087" w:rsidRDefault="003A2087" w:rsidP="003A2087">
      <w:pPr>
        <w:pStyle w:val="Bezmezer"/>
      </w:pPr>
      <w:r w:rsidRPr="003A2087">
        <w:t>Symfonie E dur op. 14 </w:t>
      </w:r>
    </w:p>
    <w:p w14:paraId="23FD4660" w14:textId="77777777" w:rsidR="003A2087" w:rsidRPr="003A2087" w:rsidRDefault="003A2087" w:rsidP="003A2087">
      <w:pPr>
        <w:pStyle w:val="Bezmezer"/>
      </w:pPr>
      <w:r w:rsidRPr="003A2087">
        <w:t>–</w:t>
      </w:r>
    </w:p>
    <w:p w14:paraId="46818BC5" w14:textId="77777777" w:rsidR="003A2087" w:rsidRPr="003A2087" w:rsidRDefault="003A2087" w:rsidP="003A2087">
      <w:pPr>
        <w:pStyle w:val="Bezmezer"/>
      </w:pPr>
      <w:r w:rsidRPr="003A2087">
        <w:rPr>
          <w:b/>
          <w:bCs/>
        </w:rPr>
        <w:t>Daniel Hope</w:t>
      </w:r>
      <w:r w:rsidRPr="003A2087">
        <w:t> | housle</w:t>
      </w:r>
    </w:p>
    <w:p w14:paraId="72DBD590" w14:textId="77777777" w:rsidR="003A2087" w:rsidRPr="003A2087" w:rsidRDefault="003A2087" w:rsidP="003A2087">
      <w:pPr>
        <w:pStyle w:val="Bezmezer"/>
        <w:rPr>
          <w:b/>
          <w:bCs/>
        </w:rPr>
      </w:pPr>
      <w:r w:rsidRPr="003A2087">
        <w:rPr>
          <w:b/>
          <w:bCs/>
        </w:rPr>
        <w:t>Pražští symfonikové</w:t>
      </w:r>
    </w:p>
    <w:p w14:paraId="769CDCB6" w14:textId="77777777" w:rsidR="003A2087" w:rsidRPr="003A2087" w:rsidRDefault="003A2087" w:rsidP="003A2087">
      <w:pPr>
        <w:pStyle w:val="Bezmezer"/>
      </w:pPr>
      <w:r w:rsidRPr="003A2087">
        <w:rPr>
          <w:b/>
          <w:bCs/>
        </w:rPr>
        <w:t>Tomáš Netopil</w:t>
      </w:r>
      <w:r w:rsidRPr="003A2087">
        <w:t> 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16666362" w14:textId="2110C51E" w:rsidR="007D170C" w:rsidRDefault="005B7D25" w:rsidP="003A2087">
      <w:pPr>
        <w:pStyle w:val="Bezmezer"/>
      </w:pPr>
      <w:hyperlink r:id="rId7" w:history="1">
        <w:r w:rsidRPr="00AA6DD5">
          <w:rPr>
            <w:rStyle w:val="Hypertextovodkaz"/>
          </w:rPr>
          <w:t>https://www.uschovna.cz/zasilka/TPF3VW73ZPDWNPCC-PJM/</w:t>
        </w:r>
      </w:hyperlink>
    </w:p>
    <w:p w14:paraId="537AE24C" w14:textId="77777777" w:rsidR="005B7D25" w:rsidRDefault="005B7D25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7810A394" w14:textId="77777777" w:rsidR="00D90622" w:rsidRDefault="00AD510B" w:rsidP="00D90622">
      <w:pPr>
        <w:pStyle w:val="Bezmezer"/>
        <w:tabs>
          <w:tab w:val="left" w:pos="3402"/>
          <w:tab w:val="left" w:pos="3969"/>
        </w:tabs>
      </w:pPr>
      <w:r>
        <w:t xml:space="preserve">Anglická anotace ke koncertu </w:t>
      </w:r>
    </w:p>
    <w:p w14:paraId="595EF7CE" w14:textId="1A26D395" w:rsidR="00B23D26" w:rsidRDefault="003A2087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C1372E">
          <w:rPr>
            <w:rStyle w:val="Hypertextovodkaz"/>
          </w:rPr>
          <w:t>https://www.fok.cz/en/daniel-hope-tomas-netopil</w:t>
        </w:r>
      </w:hyperlink>
    </w:p>
    <w:p w14:paraId="05039787" w14:textId="77777777" w:rsidR="003A2087" w:rsidRDefault="003A2087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B96D" w14:textId="77777777" w:rsidR="00FC1097" w:rsidRDefault="00FC1097" w:rsidP="00276115">
      <w:pPr>
        <w:spacing w:before="0" w:after="0" w:line="240" w:lineRule="auto"/>
      </w:pPr>
      <w:r>
        <w:separator/>
      </w:r>
    </w:p>
  </w:endnote>
  <w:endnote w:type="continuationSeparator" w:id="0">
    <w:p w14:paraId="51CA9D9A" w14:textId="77777777" w:rsidR="00FC1097" w:rsidRDefault="00FC109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EBB9" w14:textId="77777777" w:rsidR="00FC1097" w:rsidRDefault="00FC109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52E045C" w14:textId="77777777" w:rsidR="00FC1097" w:rsidRDefault="00FC109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43B409BB" w:rsidR="00276115" w:rsidRDefault="003A2087" w:rsidP="002E0524">
    <w:pPr>
      <w:pStyle w:val="Bezmezer"/>
      <w:jc w:val="right"/>
    </w:pPr>
    <w:r>
      <w:t>24</w:t>
    </w:r>
    <w:r w:rsidR="00AA28FC">
      <w:t>.</w:t>
    </w:r>
    <w:r w:rsidR="00276115">
      <w:t xml:space="preserve"> </w:t>
    </w:r>
    <w:r w:rsidR="00B23D26">
      <w:t>září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55A4E"/>
    <w:rsid w:val="00093A25"/>
    <w:rsid w:val="00093A33"/>
    <w:rsid w:val="000A09DC"/>
    <w:rsid w:val="000D7C3F"/>
    <w:rsid w:val="000E61F9"/>
    <w:rsid w:val="00136593"/>
    <w:rsid w:val="0015191E"/>
    <w:rsid w:val="0016625B"/>
    <w:rsid w:val="00174AB6"/>
    <w:rsid w:val="00180283"/>
    <w:rsid w:val="00185922"/>
    <w:rsid w:val="00186272"/>
    <w:rsid w:val="001B7A17"/>
    <w:rsid w:val="001C366C"/>
    <w:rsid w:val="001E1E29"/>
    <w:rsid w:val="002278CC"/>
    <w:rsid w:val="00237709"/>
    <w:rsid w:val="00243755"/>
    <w:rsid w:val="00276115"/>
    <w:rsid w:val="002B2E49"/>
    <w:rsid w:val="002D2DF1"/>
    <w:rsid w:val="002D46AA"/>
    <w:rsid w:val="002D6792"/>
    <w:rsid w:val="002E0524"/>
    <w:rsid w:val="00307CC3"/>
    <w:rsid w:val="00315EB9"/>
    <w:rsid w:val="003503B1"/>
    <w:rsid w:val="003526CF"/>
    <w:rsid w:val="003724C2"/>
    <w:rsid w:val="003A2087"/>
    <w:rsid w:val="003C0579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814B6"/>
    <w:rsid w:val="004963E8"/>
    <w:rsid w:val="004D21F3"/>
    <w:rsid w:val="004F597F"/>
    <w:rsid w:val="00524886"/>
    <w:rsid w:val="0055047C"/>
    <w:rsid w:val="00556433"/>
    <w:rsid w:val="005942A8"/>
    <w:rsid w:val="005A4777"/>
    <w:rsid w:val="005B1A95"/>
    <w:rsid w:val="005B7D25"/>
    <w:rsid w:val="005C12FB"/>
    <w:rsid w:val="005D2BC8"/>
    <w:rsid w:val="005E53E6"/>
    <w:rsid w:val="005F158F"/>
    <w:rsid w:val="005F1E21"/>
    <w:rsid w:val="005F430A"/>
    <w:rsid w:val="006064E4"/>
    <w:rsid w:val="00627E47"/>
    <w:rsid w:val="00640260"/>
    <w:rsid w:val="00646642"/>
    <w:rsid w:val="00661491"/>
    <w:rsid w:val="006654C3"/>
    <w:rsid w:val="00691F0E"/>
    <w:rsid w:val="00697F90"/>
    <w:rsid w:val="006A0E98"/>
    <w:rsid w:val="006C46E3"/>
    <w:rsid w:val="006C4E09"/>
    <w:rsid w:val="00707C55"/>
    <w:rsid w:val="00734790"/>
    <w:rsid w:val="00771C17"/>
    <w:rsid w:val="007A718D"/>
    <w:rsid w:val="007B2C90"/>
    <w:rsid w:val="007D170C"/>
    <w:rsid w:val="007D4CB7"/>
    <w:rsid w:val="00833D31"/>
    <w:rsid w:val="00836E7B"/>
    <w:rsid w:val="00855AE4"/>
    <w:rsid w:val="00855F3E"/>
    <w:rsid w:val="008C6211"/>
    <w:rsid w:val="008E551B"/>
    <w:rsid w:val="009003ED"/>
    <w:rsid w:val="00933E0A"/>
    <w:rsid w:val="00994D75"/>
    <w:rsid w:val="009C3A62"/>
    <w:rsid w:val="009E1999"/>
    <w:rsid w:val="00A030B4"/>
    <w:rsid w:val="00A85171"/>
    <w:rsid w:val="00A85A7B"/>
    <w:rsid w:val="00A879C2"/>
    <w:rsid w:val="00A9680E"/>
    <w:rsid w:val="00AA28FC"/>
    <w:rsid w:val="00AB0A0C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455DC"/>
    <w:rsid w:val="00B64D6A"/>
    <w:rsid w:val="00B95B15"/>
    <w:rsid w:val="00BA27EF"/>
    <w:rsid w:val="00BB7192"/>
    <w:rsid w:val="00BC0AFD"/>
    <w:rsid w:val="00BC5DFD"/>
    <w:rsid w:val="00C02B58"/>
    <w:rsid w:val="00C94DEC"/>
    <w:rsid w:val="00CA1E39"/>
    <w:rsid w:val="00CA485A"/>
    <w:rsid w:val="00CA7998"/>
    <w:rsid w:val="00CC5F86"/>
    <w:rsid w:val="00CD45F0"/>
    <w:rsid w:val="00CE2028"/>
    <w:rsid w:val="00D34853"/>
    <w:rsid w:val="00D47A81"/>
    <w:rsid w:val="00D64F7F"/>
    <w:rsid w:val="00D727ED"/>
    <w:rsid w:val="00D756B1"/>
    <w:rsid w:val="00D84B5F"/>
    <w:rsid w:val="00D90622"/>
    <w:rsid w:val="00DB0FEC"/>
    <w:rsid w:val="00DB5693"/>
    <w:rsid w:val="00DC3AA2"/>
    <w:rsid w:val="00E46CE1"/>
    <w:rsid w:val="00E67FC2"/>
    <w:rsid w:val="00EB3ABB"/>
    <w:rsid w:val="00EC0268"/>
    <w:rsid w:val="00EF1376"/>
    <w:rsid w:val="00F079C8"/>
    <w:rsid w:val="00F32451"/>
    <w:rsid w:val="00F6023C"/>
    <w:rsid w:val="00F678FB"/>
    <w:rsid w:val="00F70730"/>
    <w:rsid w:val="00F76B9E"/>
    <w:rsid w:val="00F835FC"/>
    <w:rsid w:val="00FA6A24"/>
    <w:rsid w:val="00FB33FC"/>
    <w:rsid w:val="00FB5FF5"/>
    <w:rsid w:val="00FC1097"/>
    <w:rsid w:val="00FD329A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daniel-hope-tomas-netop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F3VW73ZPDWNPCC-PJ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2025-09-24T07:35:00Z</dcterms:created>
  <dcterms:modified xsi:type="dcterms:W3CDTF">2025-09-24T07:36:00Z</dcterms:modified>
</cp:coreProperties>
</file>