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ADC4" w14:textId="28BFA959" w:rsidR="002948E4" w:rsidRPr="000A690E" w:rsidRDefault="00450127" w:rsidP="008331E4">
      <w:pPr>
        <w:spacing w:before="240"/>
        <w:jc w:val="center"/>
        <w:rPr>
          <w:rFonts w:ascii="SEAT BCN" w:eastAsia="SEAT BCN" w:hAnsi="SEAT BCN" w:cs="SEAT BCN"/>
          <w:b/>
          <w:lang w:val="pl-PL" w:eastAsia="en-GB"/>
        </w:rPr>
      </w:pPr>
      <w:bookmarkStart w:id="0" w:name="_Hlk5609496"/>
      <w:r w:rsidRPr="000A690E">
        <w:rPr>
          <w:rFonts w:ascii="SEAT BCN" w:eastAsia="SEAT BCN" w:hAnsi="SEAT BCN" w:cs="SEAT BCN"/>
          <w:b/>
          <w:lang w:eastAsia="en-GB"/>
        </w:rPr>
        <w:t xml:space="preserve">SEAT &amp; CUPRA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odnotowały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43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mln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euro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zysku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operacyjnego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w I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kwartale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2026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roku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,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wzmacniając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pewność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co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do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wyników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w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całym</w:t>
      </w:r>
      <w:proofErr w:type="spellEnd"/>
      <w:r w:rsidRPr="000A690E">
        <w:rPr>
          <w:rFonts w:ascii="SEAT BCN" w:eastAsia="SEAT BCN" w:hAnsi="SEAT BCN" w:cs="SEAT BCN"/>
          <w:b/>
          <w:lang w:eastAsia="en-GB"/>
        </w:rPr>
        <w:t xml:space="preserve"> </w:t>
      </w:r>
      <w:proofErr w:type="spellStart"/>
      <w:r w:rsidRPr="000A690E">
        <w:rPr>
          <w:rFonts w:ascii="SEAT BCN" w:eastAsia="SEAT BCN" w:hAnsi="SEAT BCN" w:cs="SEAT BCN"/>
          <w:b/>
          <w:lang w:eastAsia="en-GB"/>
        </w:rPr>
        <w:t>roku</w:t>
      </w:r>
      <w:proofErr w:type="spellEnd"/>
    </w:p>
    <w:p w14:paraId="55BD2E31" w14:textId="77777777" w:rsidR="008331E4" w:rsidRPr="008331E4" w:rsidRDefault="008331E4" w:rsidP="008331E4">
      <w:pPr>
        <w:pStyle w:val="Akapitzlist"/>
        <w:numPr>
          <w:ilvl w:val="0"/>
          <w:numId w:val="22"/>
        </w:numPr>
        <w:jc w:val="both"/>
        <w:rPr>
          <w:rFonts w:ascii="SEAT BCN" w:hAnsi="SEAT BCN" w:cs="SeatBcn-Medium"/>
          <w:b/>
          <w:spacing w:val="-1"/>
          <w:lang w:val="pl-PL"/>
        </w:rPr>
      </w:pP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Silna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dynamika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marki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CUPRA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oraz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pierwsze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efekty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programu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Performance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Program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napędzają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poprawę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wyników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finansowych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spółki</w:t>
      </w:r>
      <w:proofErr w:type="spellEnd"/>
      <w:r w:rsidRPr="008331E4">
        <w:rPr>
          <w:rFonts w:ascii="SEAT BCN" w:hAnsi="SEAT BCN" w:cs="SeatBcn-Medium"/>
          <w:b/>
          <w:spacing w:val="-1"/>
          <w:lang w:val="pl-PL"/>
        </w:rPr>
        <w:t>.</w:t>
      </w:r>
    </w:p>
    <w:p w14:paraId="6CEE1826" w14:textId="77777777" w:rsidR="008331E4" w:rsidRPr="008331E4" w:rsidRDefault="008331E4" w:rsidP="008331E4">
      <w:pPr>
        <w:pStyle w:val="Akapitzlist"/>
        <w:numPr>
          <w:ilvl w:val="0"/>
          <w:numId w:val="22"/>
        </w:numPr>
        <w:spacing w:before="240" w:line="276" w:lineRule="auto"/>
        <w:jc w:val="both"/>
        <w:rPr>
          <w:rFonts w:ascii="SEAT BCN" w:hAnsi="SEAT BCN" w:cs="SeatBcn-Medium"/>
          <w:b/>
          <w:spacing w:val="-1"/>
          <w:lang w:val="pl-PL"/>
        </w:rPr>
      </w:pP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Poprawa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była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możliwa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dzięki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zdyscyplinowanej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redukcji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kosztów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produktowych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i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pośrednich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, a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także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zwolnieniu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modelu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CUPRA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Tavascan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z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dodatkowych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ceł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  <w:lang w:val="es-ES_tradnl"/>
        </w:rPr>
        <w:t>wyrównawczych</w:t>
      </w:r>
      <w:proofErr w:type="spellEnd"/>
      <w:r w:rsidRPr="008331E4">
        <w:rPr>
          <w:rFonts w:ascii="SEAT BCN" w:hAnsi="SEAT BCN" w:cs="SeatBcn-Medium"/>
          <w:b/>
          <w:spacing w:val="-1"/>
          <w:lang w:val="es-ES_tradnl"/>
        </w:rPr>
        <w:t xml:space="preserve"> UE.</w:t>
      </w:r>
    </w:p>
    <w:p w14:paraId="51DE3C53" w14:textId="6CF8E893" w:rsidR="008331E4" w:rsidRPr="008331E4" w:rsidRDefault="008331E4" w:rsidP="008331E4">
      <w:pPr>
        <w:pStyle w:val="Akapitzlist"/>
        <w:numPr>
          <w:ilvl w:val="0"/>
          <w:numId w:val="22"/>
        </w:numPr>
        <w:spacing w:before="240" w:line="276" w:lineRule="auto"/>
        <w:jc w:val="both"/>
        <w:rPr>
          <w:rFonts w:ascii="SEAT BCN" w:hAnsi="SEAT BCN" w:cs="SeatBcn-Medium"/>
          <w:b/>
          <w:spacing w:val="-1"/>
          <w:lang w:val="pl-PL"/>
        </w:rPr>
      </w:pPr>
      <w:r w:rsidRPr="008331E4">
        <w:rPr>
          <w:rFonts w:ascii="SEAT BCN" w:hAnsi="SEAT BCN" w:cs="SeatBcn-Medium"/>
          <w:b/>
          <w:spacing w:val="-1"/>
        </w:rPr>
        <w:t xml:space="preserve">CUPRA nadal </w:t>
      </w:r>
      <w:proofErr w:type="spellStart"/>
      <w:r w:rsidRPr="008331E4">
        <w:rPr>
          <w:rFonts w:ascii="SEAT BCN" w:hAnsi="SEAT BCN" w:cs="SeatBcn-Medium"/>
          <w:b/>
          <w:spacing w:val="-1"/>
        </w:rPr>
        <w:t>napędza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wzrost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, </w:t>
      </w:r>
      <w:proofErr w:type="spellStart"/>
      <w:r w:rsidRPr="008331E4">
        <w:rPr>
          <w:rFonts w:ascii="SEAT BCN" w:hAnsi="SEAT BCN" w:cs="SeatBcn-Medium"/>
          <w:b/>
          <w:spacing w:val="-1"/>
        </w:rPr>
        <w:t>osiągając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najlepszy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pierwszy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kwartał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w </w:t>
      </w:r>
      <w:proofErr w:type="spellStart"/>
      <w:r w:rsidRPr="008331E4">
        <w:rPr>
          <w:rFonts w:ascii="SEAT BCN" w:hAnsi="SEAT BCN" w:cs="SeatBcn-Medium"/>
          <w:b/>
          <w:spacing w:val="-1"/>
        </w:rPr>
        <w:t>historii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– 79 800 </w:t>
      </w:r>
      <w:proofErr w:type="spellStart"/>
      <w:r w:rsidRPr="008331E4">
        <w:rPr>
          <w:rFonts w:ascii="SEAT BCN" w:hAnsi="SEAT BCN" w:cs="SeatBcn-Medium"/>
          <w:b/>
          <w:spacing w:val="-1"/>
        </w:rPr>
        <w:t>sprzedanych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samochodów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oraz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rekordowy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miesięczny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wynik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w </w:t>
      </w:r>
      <w:proofErr w:type="spellStart"/>
      <w:r w:rsidRPr="008331E4">
        <w:rPr>
          <w:rFonts w:ascii="SEAT BCN" w:hAnsi="SEAT BCN" w:cs="SeatBcn-Medium"/>
          <w:b/>
          <w:spacing w:val="-1"/>
        </w:rPr>
        <w:t>marcu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na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8331E4">
        <w:rPr>
          <w:rFonts w:ascii="SEAT BCN" w:hAnsi="SEAT BCN" w:cs="SeatBcn-Medium"/>
          <w:b/>
          <w:spacing w:val="-1"/>
        </w:rPr>
        <w:t>poziomie</w:t>
      </w:r>
      <w:proofErr w:type="spellEnd"/>
      <w:r w:rsidRPr="008331E4">
        <w:rPr>
          <w:rFonts w:ascii="SEAT BCN" w:hAnsi="SEAT BCN" w:cs="SeatBcn-Medium"/>
          <w:b/>
          <w:spacing w:val="-1"/>
        </w:rPr>
        <w:t xml:space="preserve"> 36 300 </w:t>
      </w:r>
      <w:proofErr w:type="spellStart"/>
      <w:r w:rsidRPr="008331E4">
        <w:rPr>
          <w:rFonts w:ascii="SEAT BCN" w:hAnsi="SEAT BCN" w:cs="SeatBcn-Medium"/>
          <w:b/>
          <w:spacing w:val="-1"/>
        </w:rPr>
        <w:t>pojazdów</w:t>
      </w:r>
      <w:proofErr w:type="spellEnd"/>
      <w:r w:rsidRPr="008331E4">
        <w:rPr>
          <w:rFonts w:ascii="SEAT BCN" w:hAnsi="SEAT BCN" w:cs="SeatBcn-Medium"/>
          <w:b/>
          <w:spacing w:val="-1"/>
        </w:rPr>
        <w:t>.</w:t>
      </w:r>
    </w:p>
    <w:p w14:paraId="278D3D01" w14:textId="522ADFF3" w:rsidR="00101B8A" w:rsidRPr="008331E4" w:rsidRDefault="00450127" w:rsidP="008331E4">
      <w:pPr>
        <w:spacing w:before="240"/>
        <w:rPr>
          <w:rFonts w:ascii="SEAT BCN" w:hAnsi="SEAT BCN" w:cs="SeatBcn-Medium"/>
          <w:b/>
          <w:spacing w:val="-1"/>
          <w:lang w:val="pl-PL"/>
        </w:rPr>
      </w:pPr>
      <w:proofErr w:type="spellStart"/>
      <w:r w:rsidRPr="000A690E">
        <w:rPr>
          <w:rFonts w:ascii="SEAT BCN" w:hAnsi="SEAT BCN" w:cs="SeatBcn-Medium"/>
          <w:b/>
          <w:spacing w:val="-1"/>
        </w:rPr>
        <w:t>Spółka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odnotowała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zysk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operacyjny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na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poziomie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43 </w:t>
      </w:r>
      <w:proofErr w:type="spellStart"/>
      <w:r w:rsidRPr="000A690E">
        <w:rPr>
          <w:rFonts w:ascii="SEAT BCN" w:hAnsi="SEAT BCN" w:cs="SeatBcn-Medium"/>
          <w:b/>
          <w:spacing w:val="-1"/>
        </w:rPr>
        <w:t>mln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euro w </w:t>
      </w:r>
      <w:proofErr w:type="spellStart"/>
      <w:r w:rsidRPr="000A690E">
        <w:rPr>
          <w:rFonts w:ascii="SEAT BCN" w:hAnsi="SEAT BCN" w:cs="SeatBcn-Medium"/>
          <w:b/>
          <w:spacing w:val="-1"/>
        </w:rPr>
        <w:t>okresie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od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stycznia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do marca, o 38 </w:t>
      </w:r>
      <w:proofErr w:type="spellStart"/>
      <w:r w:rsidRPr="000A690E">
        <w:rPr>
          <w:rFonts w:ascii="SEAT BCN" w:hAnsi="SEAT BCN" w:cs="SeatBcn-Medium"/>
          <w:b/>
          <w:spacing w:val="-1"/>
        </w:rPr>
        <w:t>mln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euro </w:t>
      </w:r>
      <w:proofErr w:type="spellStart"/>
      <w:r w:rsidRPr="000A690E">
        <w:rPr>
          <w:rFonts w:ascii="SEAT BCN" w:hAnsi="SEAT BCN" w:cs="SeatBcn-Medium"/>
          <w:b/>
          <w:spacing w:val="-1"/>
        </w:rPr>
        <w:t>wyższy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niż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w I </w:t>
      </w:r>
      <w:proofErr w:type="spellStart"/>
      <w:r w:rsidRPr="000A690E">
        <w:rPr>
          <w:rFonts w:ascii="SEAT BCN" w:hAnsi="SEAT BCN" w:cs="SeatBcn-Medium"/>
          <w:b/>
          <w:spacing w:val="-1"/>
        </w:rPr>
        <w:t>kwartale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2025 </w:t>
      </w:r>
      <w:proofErr w:type="spellStart"/>
      <w:r w:rsidRPr="000A690E">
        <w:rPr>
          <w:rFonts w:ascii="SEAT BCN" w:hAnsi="SEAT BCN" w:cs="SeatBcn-Medium"/>
          <w:b/>
          <w:spacing w:val="-1"/>
        </w:rPr>
        <w:t>roku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, mimo </w:t>
      </w:r>
      <w:proofErr w:type="spellStart"/>
      <w:r w:rsidRPr="000A690E">
        <w:rPr>
          <w:rFonts w:ascii="SEAT BCN" w:hAnsi="SEAT BCN" w:cs="SeatBcn-Medium"/>
          <w:b/>
          <w:spacing w:val="-1"/>
        </w:rPr>
        <w:t>niższego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wolumenu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sprzedaży </w:t>
      </w:r>
      <w:proofErr w:type="spellStart"/>
      <w:r w:rsidRPr="000A690E">
        <w:rPr>
          <w:rFonts w:ascii="SEAT BCN" w:hAnsi="SEAT BCN" w:cs="SeatBcn-Medium"/>
          <w:b/>
          <w:spacing w:val="-1"/>
        </w:rPr>
        <w:t>hurtowej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i </w:t>
      </w:r>
      <w:proofErr w:type="spellStart"/>
      <w:r w:rsidRPr="000A690E">
        <w:rPr>
          <w:rFonts w:ascii="SEAT BCN" w:hAnsi="SEAT BCN" w:cs="SeatBcn-Medium"/>
          <w:b/>
          <w:spacing w:val="-1"/>
        </w:rPr>
        <w:t>przychodów</w:t>
      </w:r>
      <w:proofErr w:type="spellEnd"/>
      <w:r w:rsidRPr="000A690E">
        <w:rPr>
          <w:rFonts w:ascii="SEAT BCN" w:hAnsi="SEAT BCN" w:cs="SeatBcn-Medium"/>
          <w:b/>
          <w:spacing w:val="-1"/>
        </w:rPr>
        <w:t xml:space="preserve"> </w:t>
      </w:r>
      <w:proofErr w:type="spellStart"/>
      <w:r w:rsidRPr="000A690E">
        <w:rPr>
          <w:rFonts w:ascii="SEAT BCN" w:hAnsi="SEAT BCN" w:cs="SeatBcn-Medium"/>
          <w:b/>
          <w:spacing w:val="-1"/>
        </w:rPr>
        <w:t>netto</w:t>
      </w:r>
      <w:proofErr w:type="spellEnd"/>
      <w:r w:rsidRPr="000A690E">
        <w:rPr>
          <w:rFonts w:ascii="SEAT BCN" w:hAnsi="SEAT BCN" w:cs="SeatBcn-Medium"/>
          <w:b/>
          <w:spacing w:val="-1"/>
        </w:rPr>
        <w:t>.</w:t>
      </w:r>
    </w:p>
    <w:tbl>
      <w:tblPr>
        <w:tblStyle w:val="Tabelalisty7kolorowa"/>
        <w:tblW w:w="0" w:type="auto"/>
        <w:tblLook w:val="04A0" w:firstRow="1" w:lastRow="0" w:firstColumn="1" w:lastColumn="0" w:noHBand="0" w:noVBand="1"/>
      </w:tblPr>
      <w:tblGrid>
        <w:gridCol w:w="2546"/>
        <w:gridCol w:w="3059"/>
        <w:gridCol w:w="2803"/>
      </w:tblGrid>
      <w:tr w:rsidR="00101B8A" w14:paraId="70AFC489" w14:textId="77777777" w:rsidTr="00FF6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6" w:type="dxa"/>
          </w:tcPr>
          <w:p w14:paraId="2FA755DA" w14:textId="77777777" w:rsidR="00101B8A" w:rsidRPr="00450127" w:rsidRDefault="00101B8A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pl-PL" w:eastAsia="es-ES"/>
              </w:rPr>
            </w:pPr>
            <w:r w:rsidRPr="00450127">
              <w:rPr>
                <w:rFonts w:ascii="Aptos Narrow" w:hAnsi="Aptos Narrow"/>
                <w:color w:val="000000"/>
                <w:lang w:val="pl-PL"/>
              </w:rPr>
              <w:t> </w:t>
            </w:r>
          </w:p>
        </w:tc>
        <w:tc>
          <w:tcPr>
            <w:tcW w:w="3059" w:type="dxa"/>
          </w:tcPr>
          <w:p w14:paraId="41955061" w14:textId="04C4939A" w:rsidR="00101B8A" w:rsidRDefault="00450127" w:rsidP="00FF6F17">
            <w:pPr>
              <w:pStyle w:val="Akapitzlist"/>
              <w:spacing w:before="240"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Styczeń</w:t>
            </w:r>
            <w:proofErr w:type="spellEnd"/>
            <w:r w:rsidR="00101B8A">
              <w:rPr>
                <w:rFonts w:ascii="SEAT BCN Regular" w:hAnsi="SEAT BCN Regular"/>
                <w:b/>
                <w:bCs/>
                <w:color w:val="000000"/>
              </w:rPr>
              <w:t xml:space="preserve"> - M</w:t>
            </w:r>
            <w:r>
              <w:rPr>
                <w:rFonts w:ascii="SEAT BCN Regular" w:hAnsi="SEAT BCN Regular"/>
                <w:b/>
                <w:bCs/>
                <w:color w:val="000000"/>
              </w:rPr>
              <w:t>arzec</w:t>
            </w:r>
            <w:r w:rsidR="00101B8A">
              <w:rPr>
                <w:rFonts w:ascii="SEAT BCN Regular" w:hAnsi="SEAT BCN Regular"/>
                <w:b/>
                <w:bCs/>
                <w:color w:val="000000"/>
              </w:rPr>
              <w:t xml:space="preserve"> 2026</w:t>
            </w:r>
          </w:p>
        </w:tc>
        <w:tc>
          <w:tcPr>
            <w:tcW w:w="2803" w:type="dxa"/>
          </w:tcPr>
          <w:p w14:paraId="18397E52" w14:textId="1BC43EB0" w:rsidR="00101B8A" w:rsidRDefault="00101B8A" w:rsidP="00FF6F17">
            <w:pPr>
              <w:pStyle w:val="Akapitzlist"/>
              <w:spacing w:before="240"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b/>
                <w:bCs/>
                <w:color w:val="000000"/>
              </w:rPr>
              <w:t>%</w:t>
            </w:r>
            <w:r w:rsidR="0075171C">
              <w:rPr>
                <w:rFonts w:ascii="SEAT BCN Regular" w:hAnsi="SEAT BCN Regular"/>
                <w:b/>
                <w:bCs/>
                <w:color w:val="000000"/>
              </w:rPr>
              <w:t xml:space="preserve"> / </w:t>
            </w:r>
            <w:proofErr w:type="spellStart"/>
            <w:r w:rsidR="0075171C">
              <w:rPr>
                <w:rFonts w:ascii="SEAT BCN Regular" w:hAnsi="SEAT BCN Regular"/>
                <w:b/>
                <w:bCs/>
                <w:color w:val="000000"/>
              </w:rPr>
              <w:t>million</w:t>
            </w:r>
            <w:r w:rsidR="00450127">
              <w:rPr>
                <w:rFonts w:ascii="SEAT BCN Regular" w:hAnsi="SEAT BCN Regular"/>
                <w:b/>
                <w:bCs/>
                <w:color w:val="000000"/>
              </w:rPr>
              <w:t>ów</w:t>
            </w:r>
            <w:proofErr w:type="spellEnd"/>
            <w:r w:rsidR="0075171C">
              <w:rPr>
                <w:rFonts w:ascii="SEAT BCN Regular" w:hAnsi="SEAT BCN Regular"/>
                <w:b/>
                <w:bCs/>
                <w:color w:val="000000"/>
              </w:rPr>
              <w:t xml:space="preserve"> euro</w:t>
            </w:r>
          </w:p>
        </w:tc>
      </w:tr>
      <w:tr w:rsidR="00101B8A" w14:paraId="20D7CC61" w14:textId="77777777" w:rsidTr="00FF6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213B72E" w14:textId="1821ECB9" w:rsidR="00101B8A" w:rsidRDefault="00450127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en-GB" w:eastAsia="es-ES"/>
              </w:rPr>
            </w:pP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Przychody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ze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sprzedaży</w:t>
            </w:r>
          </w:p>
        </w:tc>
        <w:tc>
          <w:tcPr>
            <w:tcW w:w="3059" w:type="dxa"/>
          </w:tcPr>
          <w:p w14:paraId="6967197A" w14:textId="23E44DFA" w:rsidR="00101B8A" w:rsidRDefault="00101B8A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 xml:space="preserve">3.6 </w:t>
            </w:r>
            <w:proofErr w:type="spellStart"/>
            <w:r w:rsidR="0017409F">
              <w:rPr>
                <w:rFonts w:ascii="SEAT BCN Regular" w:hAnsi="SEAT BCN Regular"/>
                <w:color w:val="000000"/>
              </w:rPr>
              <w:t>miliarda</w:t>
            </w:r>
            <w:proofErr w:type="spellEnd"/>
            <w:r>
              <w:rPr>
                <w:rFonts w:ascii="SEAT BCN Regular" w:hAnsi="SEAT BCN Regular"/>
                <w:color w:val="000000"/>
              </w:rPr>
              <w:t xml:space="preserve"> euro</w:t>
            </w:r>
          </w:p>
        </w:tc>
        <w:tc>
          <w:tcPr>
            <w:tcW w:w="2803" w:type="dxa"/>
          </w:tcPr>
          <w:p w14:paraId="33495F3F" w14:textId="48ED35F2" w:rsidR="00101B8A" w:rsidRDefault="00101B8A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(</w:t>
            </w:r>
            <w:r w:rsidR="00E805E4">
              <w:rPr>
                <w:rFonts w:ascii="SEAT BCN Regular" w:hAnsi="SEAT BCN Regular"/>
                <w:color w:val="000000"/>
              </w:rPr>
              <w:t>-</w:t>
            </w:r>
            <w:r w:rsidR="00E026CA">
              <w:rPr>
                <w:rFonts w:ascii="SEAT BCN Regular" w:hAnsi="SEAT BCN Regular"/>
                <w:color w:val="000000"/>
              </w:rPr>
              <w:t>5.6%</w:t>
            </w:r>
            <w:r>
              <w:rPr>
                <w:rFonts w:ascii="SEAT BCN Regular" w:hAnsi="SEAT BCN Regular"/>
                <w:color w:val="000000"/>
              </w:rPr>
              <w:t>)</w:t>
            </w:r>
          </w:p>
        </w:tc>
      </w:tr>
      <w:tr w:rsidR="00101B8A" w14:paraId="5139F4E8" w14:textId="77777777" w:rsidTr="00FF6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11C86C93" w14:textId="16734D23" w:rsidR="00101B8A" w:rsidRDefault="00450127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b/>
                <w:bCs/>
                <w:color w:val="000000"/>
              </w:rPr>
              <w:t xml:space="preserve">Zysk </w:t>
            </w: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operacyjny</w:t>
            </w:r>
            <w:proofErr w:type="spellEnd"/>
          </w:p>
        </w:tc>
        <w:tc>
          <w:tcPr>
            <w:tcW w:w="3059" w:type="dxa"/>
          </w:tcPr>
          <w:p w14:paraId="50F9F3E1" w14:textId="0CFAA7F8" w:rsidR="00101B8A" w:rsidRDefault="00101B8A" w:rsidP="00FF6F17">
            <w:pPr>
              <w:pStyle w:val="Akapitzlist"/>
              <w:spacing w:before="24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 xml:space="preserve">43 </w:t>
            </w:r>
            <w:proofErr w:type="spellStart"/>
            <w:r w:rsidR="0017409F">
              <w:rPr>
                <w:rFonts w:ascii="SEAT BCN Regular" w:hAnsi="SEAT BCN Regular"/>
                <w:color w:val="000000"/>
              </w:rPr>
              <w:t>miliony</w:t>
            </w:r>
            <w:proofErr w:type="spellEnd"/>
            <w:r>
              <w:rPr>
                <w:rFonts w:ascii="SEAT BCN Regular" w:hAnsi="SEAT BCN Regular"/>
                <w:color w:val="000000"/>
              </w:rPr>
              <w:t xml:space="preserve"> euro</w:t>
            </w:r>
          </w:p>
        </w:tc>
        <w:tc>
          <w:tcPr>
            <w:tcW w:w="2803" w:type="dxa"/>
          </w:tcPr>
          <w:p w14:paraId="200DEC96" w14:textId="2E9CCE54" w:rsidR="00101B8A" w:rsidRDefault="00101B8A" w:rsidP="00FF6F17">
            <w:pPr>
              <w:pStyle w:val="Akapitzlist"/>
              <w:spacing w:before="24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(+38</w:t>
            </w:r>
            <w:r w:rsidR="008C031F">
              <w:rPr>
                <w:rFonts w:ascii="SEAT BCN Regular" w:hAnsi="SEAT BCN Regular"/>
                <w:color w:val="000000"/>
              </w:rPr>
              <w:t>m</w:t>
            </w:r>
            <w:r>
              <w:rPr>
                <w:rFonts w:ascii="SEAT BCN Regular" w:hAnsi="SEAT BCN Regular"/>
                <w:color w:val="000000"/>
              </w:rPr>
              <w:t>)</w:t>
            </w:r>
          </w:p>
        </w:tc>
      </w:tr>
      <w:tr w:rsidR="00101B8A" w14:paraId="26CB0417" w14:textId="77777777" w:rsidTr="00FF6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60ADD7F0" w14:textId="4AE62803" w:rsidR="00101B8A" w:rsidRDefault="00450127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en-GB" w:eastAsia="es-ES"/>
              </w:rPr>
            </w:pP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Dostawy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</w:t>
            </w:r>
            <w:r w:rsidR="00101B8A">
              <w:rPr>
                <w:rFonts w:ascii="SEAT BCN Regular" w:hAnsi="SEAT BCN Regular"/>
                <w:b/>
                <w:bCs/>
                <w:color w:val="000000"/>
              </w:rPr>
              <w:t xml:space="preserve">SEAT &amp; CUPRA </w:t>
            </w:r>
          </w:p>
        </w:tc>
        <w:tc>
          <w:tcPr>
            <w:tcW w:w="3059" w:type="dxa"/>
          </w:tcPr>
          <w:p w14:paraId="0841F805" w14:textId="3BC60102" w:rsidR="00101B8A" w:rsidRDefault="00FE0759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 w:rsidRPr="00FE0759">
              <w:rPr>
                <w:rFonts w:ascii="SEAT BCN Regular" w:hAnsi="SEAT BCN Regular"/>
                <w:bCs/>
                <w:color w:val="000000"/>
                <w:lang w:val="en-GB"/>
              </w:rPr>
              <w:t>145,300</w:t>
            </w:r>
          </w:p>
        </w:tc>
        <w:tc>
          <w:tcPr>
            <w:tcW w:w="2803" w:type="dxa"/>
          </w:tcPr>
          <w:p w14:paraId="65D490FC" w14:textId="089990AB" w:rsidR="00101B8A" w:rsidRDefault="00101B8A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(</w:t>
            </w:r>
            <w:r w:rsidR="0075059C">
              <w:rPr>
                <w:rFonts w:ascii="SEAT BCN Regular" w:hAnsi="SEAT BCN Regular"/>
                <w:color w:val="000000"/>
              </w:rPr>
              <w:t>-</w:t>
            </w:r>
            <w:r w:rsidR="00B44A66">
              <w:rPr>
                <w:rFonts w:ascii="SEAT BCN Regular" w:hAnsi="SEAT BCN Regular"/>
                <w:color w:val="000000"/>
              </w:rPr>
              <w:t>1</w:t>
            </w:r>
            <w:r>
              <w:rPr>
                <w:rFonts w:ascii="SEAT BCN Regular" w:hAnsi="SEAT BCN Regular"/>
                <w:color w:val="000000"/>
              </w:rPr>
              <w:t>%)</w:t>
            </w:r>
          </w:p>
        </w:tc>
      </w:tr>
      <w:tr w:rsidR="00101B8A" w14:paraId="6FC1DA53" w14:textId="77777777" w:rsidTr="00FF6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5568B973" w14:textId="1EC59966" w:rsidR="00101B8A" w:rsidRDefault="00450127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en-GB" w:eastAsia="es-ES"/>
              </w:rPr>
            </w:pP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Dostawy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</w:t>
            </w:r>
            <w:r w:rsidR="00101B8A">
              <w:rPr>
                <w:rFonts w:ascii="SEAT BCN Regular" w:hAnsi="SEAT BCN Regular"/>
                <w:b/>
                <w:bCs/>
                <w:color w:val="000000"/>
              </w:rPr>
              <w:t xml:space="preserve">CUPRA </w:t>
            </w:r>
          </w:p>
        </w:tc>
        <w:tc>
          <w:tcPr>
            <w:tcW w:w="3059" w:type="dxa"/>
          </w:tcPr>
          <w:p w14:paraId="2D9F5B7A" w14:textId="24D96AE2" w:rsidR="00101B8A" w:rsidRDefault="00B44A66" w:rsidP="00FF6F17">
            <w:pPr>
              <w:pStyle w:val="Akapitzlist"/>
              <w:spacing w:before="24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79,800</w:t>
            </w:r>
          </w:p>
        </w:tc>
        <w:tc>
          <w:tcPr>
            <w:tcW w:w="2803" w:type="dxa"/>
          </w:tcPr>
          <w:p w14:paraId="558523F9" w14:textId="785F7E8C" w:rsidR="00101B8A" w:rsidRDefault="00101B8A" w:rsidP="00FF6F17">
            <w:pPr>
              <w:pStyle w:val="Akapitzlist"/>
              <w:spacing w:before="24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(+</w:t>
            </w:r>
            <w:r w:rsidR="00B44A66">
              <w:rPr>
                <w:rFonts w:ascii="SEAT BCN Regular" w:hAnsi="SEAT BCN Regular"/>
                <w:color w:val="000000"/>
              </w:rPr>
              <w:t>2</w:t>
            </w:r>
            <w:r>
              <w:rPr>
                <w:rFonts w:ascii="SEAT BCN Regular" w:hAnsi="SEAT BCN Regular"/>
                <w:color w:val="000000"/>
              </w:rPr>
              <w:t>%)</w:t>
            </w:r>
          </w:p>
        </w:tc>
      </w:tr>
      <w:tr w:rsidR="00101B8A" w14:paraId="549DDE30" w14:textId="77777777" w:rsidTr="00FF6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7AE19E4E" w14:textId="1AE66DE9" w:rsidR="00101B8A" w:rsidRDefault="00450127" w:rsidP="00FF6F17">
            <w:pPr>
              <w:pStyle w:val="Akapitzlist"/>
              <w:spacing w:before="240" w:line="276" w:lineRule="auto"/>
              <w:ind w:left="0"/>
              <w:rPr>
                <w:rFonts w:ascii="SEAT BCN" w:hAnsi="SEAT BCN" w:cs="SeatBcn-Medium"/>
                <w:b/>
                <w:lang w:val="en-GB" w:eastAsia="es-ES"/>
              </w:rPr>
            </w:pP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Dostawy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AT BCN Regular" w:hAnsi="SEAT BCN Regular"/>
                <w:b/>
                <w:bCs/>
                <w:color w:val="000000"/>
              </w:rPr>
              <w:t>marki</w:t>
            </w:r>
            <w:proofErr w:type="spellEnd"/>
            <w:r>
              <w:rPr>
                <w:rFonts w:ascii="SEAT BCN Regular" w:hAnsi="SEAT BCN Regular"/>
                <w:b/>
                <w:bCs/>
                <w:color w:val="000000"/>
              </w:rPr>
              <w:t xml:space="preserve"> </w:t>
            </w:r>
            <w:r w:rsidR="00101B8A">
              <w:rPr>
                <w:rFonts w:ascii="SEAT BCN Regular" w:hAnsi="SEAT BCN Regular"/>
                <w:b/>
                <w:bCs/>
                <w:color w:val="000000"/>
              </w:rPr>
              <w:t xml:space="preserve">SEAT </w:t>
            </w:r>
          </w:p>
        </w:tc>
        <w:tc>
          <w:tcPr>
            <w:tcW w:w="3059" w:type="dxa"/>
          </w:tcPr>
          <w:p w14:paraId="3C8315CA" w14:textId="097A3C6F" w:rsidR="00101B8A" w:rsidRDefault="00101B8A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65,500</w:t>
            </w:r>
          </w:p>
        </w:tc>
        <w:tc>
          <w:tcPr>
            <w:tcW w:w="2803" w:type="dxa"/>
          </w:tcPr>
          <w:p w14:paraId="0BE7BF2D" w14:textId="533E7F3D" w:rsidR="00101B8A" w:rsidRDefault="00101B8A" w:rsidP="00FF6F17">
            <w:pPr>
              <w:pStyle w:val="Akapitzlist"/>
              <w:spacing w:before="24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AT BCN" w:hAnsi="SEAT BCN" w:cs="SeatBcn-Medium"/>
                <w:b/>
                <w:lang w:val="en-GB" w:eastAsia="es-ES"/>
              </w:rPr>
            </w:pPr>
            <w:r>
              <w:rPr>
                <w:rFonts w:ascii="SEAT BCN Regular" w:hAnsi="SEAT BCN Regular"/>
                <w:color w:val="000000"/>
              </w:rPr>
              <w:t>(-</w:t>
            </w:r>
            <w:r w:rsidR="00B44A66">
              <w:rPr>
                <w:rFonts w:ascii="SEAT BCN Regular" w:hAnsi="SEAT BCN Regular"/>
                <w:color w:val="000000"/>
              </w:rPr>
              <w:t>4</w:t>
            </w:r>
            <w:r>
              <w:rPr>
                <w:rFonts w:ascii="SEAT BCN Regular" w:hAnsi="SEAT BCN Regular"/>
                <w:color w:val="000000"/>
              </w:rPr>
              <w:t>%)</w:t>
            </w:r>
          </w:p>
        </w:tc>
      </w:tr>
    </w:tbl>
    <w:p w14:paraId="773008FC" w14:textId="4821C14C" w:rsidR="00450127" w:rsidRPr="00450127" w:rsidRDefault="00035B10" w:rsidP="00450127">
      <w:pPr>
        <w:jc w:val="both"/>
        <w:rPr>
          <w:rFonts w:ascii="SEAT BCN" w:hAnsi="SEAT BCN" w:cs="SeatBcn-Medium"/>
          <w:spacing w:val="-1"/>
          <w:sz w:val="20"/>
          <w:szCs w:val="20"/>
          <w:lang w:val="pl-PL"/>
        </w:rPr>
      </w:pPr>
      <w:r w:rsidRPr="00450127">
        <w:rPr>
          <w:rFonts w:ascii="SEAT BCN" w:hAnsi="SEAT BCN" w:cs="SeatBcn-Medium"/>
          <w:b/>
          <w:bCs/>
          <w:lang w:val="pl-PL" w:eastAsia="es-ES"/>
        </w:rPr>
        <w:br w:type="page"/>
      </w:r>
      <w:r w:rsidR="00450127" w:rsidRPr="00450127">
        <w:rPr>
          <w:rFonts w:ascii="SEAT BCN" w:hAnsi="SEAT BCN" w:cs="SeatBcn-Medium"/>
          <w:spacing w:val="-1"/>
          <w:sz w:val="20"/>
          <w:szCs w:val="20"/>
          <w:lang w:val="pl-PL"/>
        </w:rPr>
        <w:lastRenderedPageBreak/>
        <w:t>SEAT &amp; CUPRA odnotowały w pierwszym kwartale 2026 roku postępy w kierunku silnego i trwałego wzrostu zysków, osiągając 43 mln euro zysku operacyjnego, co oznacza wzrost o 38 mln euro rok do roku. W bardzo konkurencyjnym otoczeniu rynkowym poprawa ta odzwierciedla wpływ działań kontrolujących koszty i stanowi wyraźny krok naprzód w procesie odbudowy wyników finansowych spółki.</w:t>
      </w:r>
    </w:p>
    <w:p w14:paraId="08D59FB0" w14:textId="197213DE" w:rsidR="00450127" w:rsidRPr="00450127" w:rsidRDefault="00450127" w:rsidP="00450127">
      <w:pPr>
        <w:spacing w:line="240" w:lineRule="auto"/>
        <w:jc w:val="both"/>
        <w:rPr>
          <w:rFonts w:ascii="SEAT BCN" w:hAnsi="SEAT BCN" w:cs="SeatBcn-Medium"/>
          <w:spacing w:val="-1"/>
          <w:sz w:val="20"/>
          <w:szCs w:val="20"/>
          <w:lang w:val="pl-PL"/>
        </w:rPr>
      </w:pPr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 xml:space="preserve">SEAT &amp; CUPRA wchodzą obecnie w końcową fazę transformacji, a w nadchodzących kwartałach oczekiwane jest dodatkowe przyspieszenie dzięki wprowadzeniu na rynek nowego CUPRA </w:t>
      </w:r>
      <w:proofErr w:type="spellStart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>Born</w:t>
      </w:r>
      <w:proofErr w:type="spellEnd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 xml:space="preserve">, </w:t>
      </w:r>
      <w:r>
        <w:rPr>
          <w:rFonts w:ascii="SEAT BCN" w:hAnsi="SEAT BCN" w:cs="SeatBcn-Medium"/>
          <w:spacing w:val="-1"/>
          <w:sz w:val="20"/>
          <w:szCs w:val="20"/>
          <w:lang w:val="pl-PL"/>
        </w:rPr>
        <w:t>odświeżonego</w:t>
      </w:r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 xml:space="preserve"> CUPRA </w:t>
      </w:r>
      <w:proofErr w:type="spellStart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>Tavascan</w:t>
      </w:r>
      <w:proofErr w:type="spellEnd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 xml:space="preserve"> oraz modelu CUPRA </w:t>
      </w:r>
      <w:proofErr w:type="spellStart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>Raval</w:t>
      </w:r>
      <w:proofErr w:type="spellEnd"/>
      <w:r w:rsidRPr="00450127">
        <w:rPr>
          <w:rFonts w:ascii="SEAT BCN" w:hAnsi="SEAT BCN" w:cs="SeatBcn-Medium"/>
          <w:spacing w:val="-1"/>
          <w:sz w:val="20"/>
          <w:szCs w:val="20"/>
          <w:lang w:val="pl-PL"/>
        </w:rPr>
        <w:t>.</w:t>
      </w:r>
    </w:p>
    <w:p w14:paraId="20294987" w14:textId="77777777" w:rsidR="00076A01" w:rsidRPr="00450127" w:rsidRDefault="00076A01" w:rsidP="00035B10">
      <w:pPr>
        <w:spacing w:after="0" w:line="240" w:lineRule="auto"/>
        <w:rPr>
          <w:rFonts w:ascii="SEAT BCN" w:hAnsi="SEAT BCN" w:cs="SeatBcn-Medium"/>
          <w:spacing w:val="-1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3976"/>
      </w:tblGrid>
      <w:tr w:rsidR="00076A01" w14:paraId="0F878B8A" w14:textId="77777777" w:rsidTr="00076A01">
        <w:tc>
          <w:tcPr>
            <w:tcW w:w="4957" w:type="dxa"/>
          </w:tcPr>
          <w:p w14:paraId="3A80269E" w14:textId="77777777" w:rsidR="00450127" w:rsidRPr="00450127" w:rsidRDefault="002948E4" w:rsidP="00450127">
            <w:pPr>
              <w:spacing w:before="240"/>
              <w:jc w:val="right"/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</w:pPr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“</w:t>
            </w:r>
            <w:r w:rsidR="00450127"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To przełomowy rok dla SEAT &amp; CUPRA, a wyniki za pierwsze trzy miesiące pokazują, że zmierzamy we właściwym kierunku. To ważny pierwszy krok w odbudowie naszych wyników finansowych, odzwierciedlający zdecydowane działania, które podejmujemy, aby wzmocnić odporność firmy i zapewnić trwały wzrost.</w:t>
            </w:r>
          </w:p>
          <w:p w14:paraId="1C906F4C" w14:textId="6C03CF83" w:rsidR="00076A01" w:rsidRPr="00450127" w:rsidRDefault="00450127" w:rsidP="00450127">
            <w:pPr>
              <w:spacing w:before="240"/>
              <w:jc w:val="right"/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</w:pPr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Wchodz</w:t>
            </w:r>
            <w:r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imy</w:t>
            </w:r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 xml:space="preserve"> w nową erę wraz z debiutem modelu CUPRA </w:t>
            </w:r>
            <w:proofErr w:type="spellStart"/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Raval</w:t>
            </w:r>
            <w:proofErr w:type="spellEnd"/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 xml:space="preserve">a </w:t>
            </w:r>
            <w:r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siła naszego zespołu daje nam pewność co do nadchodzących miesięcy.</w:t>
            </w:r>
            <w:r w:rsidR="002948E4" w:rsidRPr="00450127">
              <w:rPr>
                <w:rFonts w:ascii="SEAT BCN" w:hAnsi="SEAT BCN" w:cs="SeatBcn-Medium"/>
                <w:b/>
                <w:i/>
                <w:iCs/>
                <w:spacing w:val="-1"/>
                <w:sz w:val="20"/>
                <w:szCs w:val="20"/>
                <w:lang w:val="pl-PL"/>
              </w:rPr>
              <w:t>”</w:t>
            </w:r>
          </w:p>
          <w:p w14:paraId="0CEADC5C" w14:textId="1953322B" w:rsidR="00076A01" w:rsidRPr="00076A01" w:rsidRDefault="00076A01" w:rsidP="00076A01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3F5345" wp14:editId="49A2167A">
                  <wp:extent cx="250825" cy="251460"/>
                  <wp:effectExtent l="0" t="0" r="3175" b="2540"/>
                  <wp:docPr id="1185568638" name="Imagen 16" descr="Imagen en blanco y negro&#10;&#10;El contenido generado por IA puede ser incorrecto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68638" name="Imagen 16" descr="Imagen en blanco y negro&#10;&#10;El contenido generado por IA puede ser incorrecto.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" t="5402" r="39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76A01">
              <w:rPr>
                <w:rFonts w:ascii="SEAT BCN" w:hAnsi="SEAT BCN" w:cs="SeatBcn-Medium"/>
                <w:bCs/>
                <w:spacing w:val="-1"/>
                <w:sz w:val="20"/>
                <w:szCs w:val="20"/>
                <w:lang w:val="en-US"/>
              </w:rPr>
              <w:t xml:space="preserve">    </w:t>
            </w:r>
            <w:r w:rsidRPr="00CD63D3">
              <w:rPr>
                <w:rFonts w:ascii="SEAT BCN" w:hAnsi="SEAT BCN" w:cs="SeatBcn-Medium"/>
                <w:bCs/>
                <w:spacing w:val="-1"/>
                <w:sz w:val="20"/>
                <w:szCs w:val="20"/>
                <w:u w:val="single"/>
                <w:lang w:val="en-US"/>
              </w:rPr>
              <w:t>Markus Haupt</w:t>
            </w:r>
            <w:r w:rsidRPr="00004814">
              <w:rPr>
                <w:rFonts w:ascii="SEAT BCN" w:hAnsi="SEAT BCN" w:cs="SeatBcn-Medium"/>
                <w:bCs/>
                <w:spacing w:val="-1"/>
                <w:sz w:val="20"/>
                <w:szCs w:val="20"/>
                <w:lang w:val="en-US"/>
              </w:rPr>
              <w:t xml:space="preserve">, CEO SEAT </w:t>
            </w:r>
            <w:r w:rsidR="00450127">
              <w:rPr>
                <w:rFonts w:ascii="SEAT BCN" w:hAnsi="SEAT BCN" w:cs="SeatBcn-Medium"/>
                <w:bCs/>
                <w:spacing w:val="-1"/>
                <w:sz w:val="20"/>
                <w:szCs w:val="20"/>
                <w:lang w:val="en-US"/>
              </w:rPr>
              <w:t>&amp;</w:t>
            </w:r>
            <w:r w:rsidRPr="00004814">
              <w:rPr>
                <w:rFonts w:ascii="SEAT BCN" w:hAnsi="SEAT BCN" w:cs="SeatBcn-Medium"/>
                <w:bCs/>
                <w:spacing w:val="-1"/>
                <w:sz w:val="20"/>
                <w:szCs w:val="20"/>
                <w:lang w:val="en-US"/>
              </w:rPr>
              <w:t xml:space="preserve"> CUPRA.</w:t>
            </w:r>
          </w:p>
        </w:tc>
        <w:tc>
          <w:tcPr>
            <w:tcW w:w="3877" w:type="dxa"/>
          </w:tcPr>
          <w:p w14:paraId="29146C32" w14:textId="2211A851" w:rsidR="00076A01" w:rsidRDefault="00076A01" w:rsidP="00035B10">
            <w:pPr>
              <w:spacing w:after="0" w:line="240" w:lineRule="auto"/>
              <w:rPr>
                <w:rFonts w:ascii="SEAT BCN" w:hAnsi="SEAT BCN" w:cs="SeatBcn-Medium"/>
                <w:spacing w:val="-1"/>
                <w:sz w:val="20"/>
                <w:szCs w:val="20"/>
                <w:lang w:val="en-US"/>
              </w:rPr>
            </w:pPr>
            <w:r>
              <w:rPr>
                <w:rFonts w:ascii="SEAT BCN" w:hAnsi="SEAT BCN" w:cs="SeatBcn-Medium"/>
                <w:noProof/>
                <w:spacing w:val="-1"/>
                <w:sz w:val="20"/>
                <w:szCs w:val="20"/>
                <w:lang w:val="en-US"/>
              </w:rPr>
              <w:drawing>
                <wp:inline distT="0" distB="0" distL="0" distR="0" wp14:anchorId="1A72E74C" wp14:editId="4520071B">
                  <wp:extent cx="2388212" cy="2979206"/>
                  <wp:effectExtent l="0" t="0" r="0" b="0"/>
                  <wp:docPr id="122914618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46186" name="Imagen 1229146186"/>
                          <pic:cNvPicPr/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357" cy="299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136B0" w14:textId="3684731B" w:rsidR="002948E4" w:rsidRDefault="002948E4" w:rsidP="00372982">
      <w:pPr>
        <w:spacing w:before="240"/>
        <w:jc w:val="both"/>
        <w:rPr>
          <w:rFonts w:ascii="SEAT BCN" w:hAnsi="SEAT BCN" w:cs="SeatBcn-Medium"/>
          <w:spacing w:val="-1"/>
          <w:sz w:val="20"/>
          <w:szCs w:val="20"/>
          <w:lang w:val="en-US"/>
        </w:rPr>
      </w:pPr>
    </w:p>
    <w:p w14:paraId="5FE12FDE" w14:textId="436004CE" w:rsidR="002948E4" w:rsidRPr="00450127" w:rsidRDefault="00450127" w:rsidP="002948E4">
      <w:pPr>
        <w:spacing w:before="240"/>
        <w:jc w:val="both"/>
        <w:rPr>
          <w:rFonts w:ascii="SEAT BCN" w:hAnsi="SEAT BCN" w:cs="SeatBcn-Medium"/>
          <w:b/>
          <w:bCs/>
          <w:spacing w:val="-1"/>
          <w:sz w:val="20"/>
          <w:szCs w:val="20"/>
          <w:u w:val="single"/>
          <w:lang w:val="pl-PL"/>
        </w:rPr>
      </w:pPr>
      <w:r w:rsidRPr="00450127">
        <w:rPr>
          <w:rFonts w:ascii="SEAT BCN" w:hAnsi="SEAT BCN" w:cs="SeatBcn-Medium"/>
          <w:b/>
          <w:bCs/>
          <w:spacing w:val="-1"/>
          <w:sz w:val="20"/>
          <w:szCs w:val="20"/>
          <w:u w:val="single"/>
        </w:rPr>
        <w:t>OSZCZĘDNOŚCI KOSZTOWE NAPĘDZAJĄ ODBUDOWĘ WYNIKÓW FINANSOWYCH</w:t>
      </w:r>
    </w:p>
    <w:p w14:paraId="788E22CC" w14:textId="348D3496" w:rsidR="00450127" w:rsidRPr="00450127" w:rsidRDefault="00450127" w:rsidP="00450127">
      <w:pPr>
        <w:spacing w:before="240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  <w:r w:rsidRPr="00450127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Spółka odnotowała poprawę zysku operacyjnego pomimo przychodów ze sprzedaży na poziomie 3 677 mln euro, niższych o 5,6% w porównaniu z analogicznym okresem 2025 roku. Ten pozytywny rezultat był możliwy dzięki skutecznej redukcji kosztów produktowych oraz kosztów pośrednich, które stanowią kluczowe filary programu Performance Program zaprezentowanego podczas dorocznej konferencji </w:t>
      </w:r>
      <w:r>
        <w:rPr>
          <w:rFonts w:ascii="SEAT BCN" w:hAnsi="SEAT BCN" w:cs="SeatBcn-Medium"/>
          <w:bCs/>
          <w:spacing w:val="-1"/>
          <w:sz w:val="20"/>
          <w:szCs w:val="20"/>
          <w:lang w:val="pl-PL"/>
        </w:rPr>
        <w:t>prasowej</w:t>
      </w:r>
      <w:r w:rsidRPr="00450127">
        <w:rPr>
          <w:rFonts w:ascii="SEAT BCN" w:hAnsi="SEAT BCN" w:cs="SeatBcn-Medium"/>
          <w:bCs/>
          <w:spacing w:val="-1"/>
          <w:sz w:val="20"/>
          <w:szCs w:val="20"/>
          <w:lang w:val="pl-PL"/>
        </w:rPr>
        <w:t>.</w:t>
      </w:r>
    </w:p>
    <w:p w14:paraId="7FD9E38B" w14:textId="77777777" w:rsidR="00450127" w:rsidRPr="00450127" w:rsidRDefault="00450127" w:rsidP="00450127">
      <w:pPr>
        <w:spacing w:before="240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  <w:r w:rsidRPr="00450127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Dodatkowo, akceptacja przez Komisję Europejską zobowiązania cenowego dla produkowanego w Chinach modelu CUPRA </w:t>
      </w:r>
      <w:proofErr w:type="spellStart"/>
      <w:r w:rsidRPr="00450127">
        <w:rPr>
          <w:rFonts w:ascii="SEAT BCN" w:hAnsi="SEAT BCN" w:cs="SeatBcn-Medium"/>
          <w:bCs/>
          <w:spacing w:val="-1"/>
          <w:sz w:val="20"/>
          <w:szCs w:val="20"/>
          <w:lang w:val="pl-PL"/>
        </w:rPr>
        <w:t>Tavascan</w:t>
      </w:r>
      <w:proofErr w:type="spellEnd"/>
      <w:r w:rsidRPr="00450127">
        <w:rPr>
          <w:rFonts w:ascii="SEAT BCN" w:hAnsi="SEAT BCN" w:cs="SeatBcn-Medium"/>
          <w:bCs/>
          <w:spacing w:val="-1"/>
          <w:sz w:val="20"/>
          <w:szCs w:val="20"/>
          <w:lang w:val="pl-PL"/>
        </w:rPr>
        <w:t>, która od lutego zwalnia go z dodatkowych ceł wyrównawczych UE, pozytywnie wpłynęła na wyniki spółki w tym kwartale.</w:t>
      </w:r>
    </w:p>
    <w:p w14:paraId="5CF630BD" w14:textId="00043BE8" w:rsidR="002948E4" w:rsidRPr="000A690E" w:rsidRDefault="002948E4" w:rsidP="002948E4">
      <w:pPr>
        <w:spacing w:before="240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295"/>
      </w:tblGrid>
      <w:tr w:rsidR="00076A01" w:rsidRPr="003F09EC" w14:paraId="4BA2F022" w14:textId="77777777" w:rsidTr="00076A01">
        <w:tc>
          <w:tcPr>
            <w:tcW w:w="3539" w:type="dxa"/>
          </w:tcPr>
          <w:p w14:paraId="1933037C" w14:textId="4CF55567" w:rsidR="00076A01" w:rsidRDefault="00076A01" w:rsidP="00372982">
            <w:pPr>
              <w:spacing w:before="240"/>
              <w:jc w:val="both"/>
              <w:rPr>
                <w:rFonts w:ascii="SEAT BCN" w:hAnsi="SEAT BCN" w:cs="SeatBcn-Medium"/>
                <w:spacing w:val="-1"/>
                <w:sz w:val="20"/>
                <w:szCs w:val="20"/>
                <w:lang w:val="en-US"/>
              </w:rPr>
            </w:pPr>
            <w:r w:rsidRPr="00651A0E">
              <w:rPr>
                <w:noProof/>
                <w:lang w:val="en-GB"/>
              </w:rPr>
              <w:lastRenderedPageBreak/>
              <w:drawing>
                <wp:inline distT="0" distB="0" distL="0" distR="0" wp14:anchorId="7ADA290E" wp14:editId="65149BA5">
                  <wp:extent cx="1751766" cy="2683497"/>
                  <wp:effectExtent l="0" t="0" r="0" b="0"/>
                  <wp:docPr id="1119912278" name="Picture 23" descr="Un hombre con un traje de color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12278" name="Picture 23" descr="Un hombre con un traje de color negr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51766" cy="268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</w:tcPr>
          <w:p w14:paraId="02ABB120" w14:textId="77777777" w:rsidR="00076A01" w:rsidRDefault="00076A01" w:rsidP="00076A01">
            <w:pPr>
              <w:spacing w:after="0"/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  <w:lang w:val="en-US"/>
              </w:rPr>
            </w:pPr>
          </w:p>
          <w:p w14:paraId="393EE743" w14:textId="28E95225" w:rsidR="00076A01" w:rsidRPr="00471DEA" w:rsidRDefault="00076A01" w:rsidP="00076A01">
            <w:pPr>
              <w:spacing w:before="240"/>
              <w:rPr>
                <w:rFonts w:ascii="SEAT BCN" w:hAnsi="SEAT BCN" w:cs="SeatBcn-Medium"/>
                <w:spacing w:val="-1"/>
                <w:sz w:val="20"/>
                <w:szCs w:val="20"/>
                <w:lang w:val="pl-PL"/>
              </w:rPr>
            </w:pPr>
            <w:r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  <w:lang w:val="pl-PL"/>
              </w:rPr>
              <w:t>“</w:t>
            </w:r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Działamy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na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bardzo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konkurencyjnym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rynku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, a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czynniki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zewnętrzne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wciąż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tworzą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złożone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otoczenie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biznesowe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. W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tym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kontekście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nasz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Performance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Program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przynosi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pierwsze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efekty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dzięki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zdyscyplinowanej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kontroli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kosztów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. Teraz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skupimy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się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na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dalszej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poprawie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jakości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marży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oraz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pełnym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wykorzystaniu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naszej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gamy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modelowej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do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zwiększania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przychodów</w:t>
            </w:r>
            <w:proofErr w:type="spellEnd"/>
            <w:r w:rsidR="00471DEA" w:rsidRPr="00471DEA">
              <w:rPr>
                <w:rFonts w:ascii="SEAT BCN" w:hAnsi="SEAT BCN" w:cs="SeatBcn-Medium"/>
                <w:b/>
                <w:bCs/>
                <w:spacing w:val="-1"/>
                <w:sz w:val="20"/>
                <w:szCs w:val="20"/>
              </w:rPr>
              <w:t>.</w:t>
            </w:r>
            <w:r w:rsidR="00471DEA">
              <w:rPr>
                <w:rFonts w:ascii="SEAT BCN" w:hAnsi="SEAT BCN" w:cs="SeatBcn-Medium"/>
                <w:b/>
                <w:bCs/>
                <w:i/>
                <w:iCs/>
                <w:spacing w:val="-1"/>
                <w:sz w:val="20"/>
                <w:szCs w:val="20"/>
                <w:lang w:val="pl-PL"/>
              </w:rPr>
              <w:t>”</w:t>
            </w:r>
          </w:p>
          <w:p w14:paraId="55196E22" w14:textId="11B25AE4" w:rsidR="00076A01" w:rsidRPr="00471DEA" w:rsidRDefault="00076A01" w:rsidP="00076A01">
            <w:pPr>
              <w:rPr>
                <w:lang w:val="pl-PL"/>
              </w:rPr>
            </w:pPr>
            <w:r w:rsidRPr="00CD63D3">
              <w:rPr>
                <w:rFonts w:ascii="SEAT BCN" w:hAnsi="SEAT BCN" w:cs="SeatBcn-Medium"/>
                <w:spacing w:val="-1"/>
                <w:sz w:val="20"/>
                <w:szCs w:val="20"/>
                <w:u w:val="single"/>
                <w:lang w:val="en-US"/>
              </w:rPr>
              <w:t>Patrik Andreas Mayer,</w:t>
            </w:r>
            <w:r w:rsidRPr="00004814">
              <w:rPr>
                <w:rFonts w:ascii="SEAT BCN" w:hAnsi="SEAT BCN" w:cs="SeatBcn-Medium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1DEA">
              <w:rPr>
                <w:rFonts w:ascii="SEAT BCN" w:hAnsi="SEAT BCN" w:cs="SeatBcn-Medium"/>
                <w:spacing w:val="-1"/>
                <w:sz w:val="20"/>
                <w:szCs w:val="20"/>
                <w:lang w:val="en-US"/>
              </w:rPr>
              <w:t>Wiceprezes</w:t>
            </w:r>
            <w:proofErr w:type="spellEnd"/>
            <w:r w:rsidR="00471DEA">
              <w:rPr>
                <w:rFonts w:ascii="SEAT BCN" w:hAnsi="SEAT BCN" w:cs="SeatBcn-Medium"/>
                <w:spacing w:val="-1"/>
                <w:sz w:val="20"/>
                <w:szCs w:val="20"/>
                <w:lang w:val="en-US"/>
              </w:rPr>
              <w:t xml:space="preserve"> ds. </w:t>
            </w:r>
            <w:r w:rsidR="00471DEA" w:rsidRPr="00471DEA">
              <w:rPr>
                <w:rFonts w:ascii="SEAT BCN" w:hAnsi="SEAT BCN" w:cs="SeatBcn-Medium"/>
                <w:spacing w:val="-1"/>
                <w:sz w:val="20"/>
                <w:szCs w:val="20"/>
                <w:lang w:val="pl-PL"/>
              </w:rPr>
              <w:t>Finansów i IT</w:t>
            </w:r>
            <w:r w:rsidRPr="00471DEA">
              <w:rPr>
                <w:rFonts w:ascii="SEAT BCN" w:hAnsi="SEAT BCN" w:cs="SeatBcn-Medium"/>
                <w:spacing w:val="-1"/>
                <w:sz w:val="20"/>
                <w:szCs w:val="20"/>
                <w:lang w:val="pl-PL"/>
              </w:rPr>
              <w:t xml:space="preserve"> </w:t>
            </w:r>
            <w:r w:rsidR="00471DEA" w:rsidRPr="00471DEA">
              <w:rPr>
                <w:rFonts w:ascii="SEAT BCN" w:hAnsi="SEAT BCN" w:cs="SeatBcn-Medium"/>
                <w:spacing w:val="-1"/>
                <w:sz w:val="20"/>
                <w:szCs w:val="20"/>
                <w:lang w:val="pl-PL"/>
              </w:rPr>
              <w:t>w</w:t>
            </w:r>
            <w:r w:rsidRPr="00471DEA">
              <w:rPr>
                <w:rFonts w:ascii="SEAT BCN" w:hAnsi="SEAT BCN" w:cs="SeatBcn-Medium"/>
                <w:spacing w:val="-1"/>
                <w:sz w:val="20"/>
                <w:szCs w:val="20"/>
                <w:lang w:val="pl-PL"/>
              </w:rPr>
              <w:t xml:space="preserve"> SEAT S.A. </w:t>
            </w:r>
            <w:r>
              <w:rPr>
                <w:noProof/>
              </w:rPr>
              <w:drawing>
                <wp:inline distT="0" distB="0" distL="0" distR="0" wp14:anchorId="34EF44A9" wp14:editId="5A697334">
                  <wp:extent cx="250825" cy="251460"/>
                  <wp:effectExtent l="0" t="0" r="3175" b="2540"/>
                  <wp:docPr id="2096442698" name="Imagen 16" descr="Imagen en blanco y negro&#10;&#10;El contenido generado por IA puede ser incorrecto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42698" name="Imagen 16" descr="Imagen en blanco y negro&#10;&#10;El contenido generado por IA puede ser incorrecto.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" t="5402" r="39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52251" w14:textId="77777777" w:rsidR="002948E4" w:rsidRPr="00471DEA" w:rsidRDefault="002948E4" w:rsidP="002948E4">
      <w:pPr>
        <w:spacing w:line="240" w:lineRule="auto"/>
        <w:rPr>
          <w:rFonts w:ascii="SEAT BCN" w:hAnsi="SEAT BCN" w:cs="SeatBcn-Medium"/>
          <w:b/>
          <w:bCs/>
          <w:spacing w:val="-1"/>
          <w:sz w:val="20"/>
          <w:szCs w:val="20"/>
          <w:u w:val="single"/>
          <w:lang w:val="pl-PL"/>
        </w:rPr>
      </w:pPr>
    </w:p>
    <w:p w14:paraId="0ECDA174" w14:textId="77777777" w:rsidR="00471DEA" w:rsidRDefault="00471DEA" w:rsidP="00471DEA">
      <w:pPr>
        <w:spacing w:line="240" w:lineRule="auto"/>
        <w:rPr>
          <w:rFonts w:ascii="SEAT BCN" w:hAnsi="SEAT BCN" w:cs="SeatBcn-Medium"/>
          <w:b/>
          <w:bCs/>
          <w:spacing w:val="-1"/>
          <w:sz w:val="20"/>
          <w:szCs w:val="20"/>
          <w:u w:val="single"/>
          <w:lang w:val="pl-PL"/>
        </w:rPr>
      </w:pPr>
      <w:r w:rsidRPr="00471DEA">
        <w:rPr>
          <w:rFonts w:ascii="SEAT BCN" w:hAnsi="SEAT BCN" w:cs="SeatBcn-Medium"/>
          <w:b/>
          <w:bCs/>
          <w:spacing w:val="-1"/>
          <w:sz w:val="20"/>
          <w:szCs w:val="20"/>
          <w:u w:val="single"/>
        </w:rPr>
        <w:t>CUPRA BUDUJE SOLIDNE PODSTAWY POD WZROST</w:t>
      </w:r>
    </w:p>
    <w:p w14:paraId="14C27960" w14:textId="6FF7C1AB" w:rsidR="00471DEA" w:rsidRPr="00471DEA" w:rsidRDefault="00471DEA" w:rsidP="00471DEA">
      <w:pPr>
        <w:spacing w:line="240" w:lineRule="auto"/>
        <w:rPr>
          <w:rFonts w:ascii="SEAT BCN" w:hAnsi="SEAT BCN" w:cs="SeatBcn-Medium"/>
          <w:b/>
          <w:bCs/>
          <w:spacing w:val="-1"/>
          <w:sz w:val="20"/>
          <w:szCs w:val="20"/>
          <w:u w:val="single"/>
          <w:lang w:val="pl-PL"/>
        </w:rPr>
      </w:pPr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Po raz kolejny to CUPRA napędzała sprzedaż spółki – między styczniem a marcem dostarczono 79 800 samochodów, co oznacza wzrost o 2% w porównaniu z analogicznym okresem ubiegłego roku (I kw. 2025: 78 300) i najlepszy pierwszy kwartał w historii marki. Marzec był również rekordowym miesiącem dla CUPRY – 36 300 dostaw – co potwierdza silną dynamikę marki u progu nowego rozdziału, wraz ze zbliżającym się wprowadzeniem modelu CUPRA </w:t>
      </w:r>
      <w:proofErr w:type="spellStart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>Raval</w:t>
      </w:r>
      <w:proofErr w:type="spellEnd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 po jego światowej premierze.</w:t>
      </w:r>
    </w:p>
    <w:p w14:paraId="03B702BD" w14:textId="77777777" w:rsidR="00471DEA" w:rsidRPr="00471DEA" w:rsidRDefault="00471DEA" w:rsidP="00471DEA">
      <w:pPr>
        <w:spacing w:line="240" w:lineRule="auto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Łączne dostawy SEAT &amp; CUPRA na świecie wyniosły 145 300 pojazdów, co stanowi trzeci najlepszy wynik pierwszego kwartału w historii firmy. Marka SEAT dostarczyła 65 500 samochodów, opierając się na wprowadzeniu odświeżonych wersji swoich bestsellerów – modeli SEAT Ibiza i SEAT </w:t>
      </w:r>
      <w:proofErr w:type="spellStart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>Arona</w:t>
      </w:r>
      <w:proofErr w:type="spellEnd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 – potwierdzając tym samym swoje znaczenie dla całej spółki.</w:t>
      </w:r>
    </w:p>
    <w:p w14:paraId="25E75C7D" w14:textId="2BFE4101" w:rsidR="002948E4" w:rsidRPr="00471DEA" w:rsidRDefault="00471DEA" w:rsidP="002948E4">
      <w:pPr>
        <w:spacing w:line="240" w:lineRule="auto"/>
        <w:rPr>
          <w:rFonts w:ascii="SEAT BCN" w:hAnsi="SEAT BCN" w:cs="SeatBcn-Medium"/>
          <w:b/>
          <w:spacing w:val="-1"/>
          <w:sz w:val="20"/>
          <w:szCs w:val="20"/>
          <w:u w:val="single"/>
          <w:lang w:val="pl-PL"/>
        </w:rPr>
      </w:pPr>
      <w:r w:rsidRPr="00471DEA">
        <w:rPr>
          <w:rFonts w:ascii="SEAT BCN" w:hAnsi="SEAT BCN" w:cs="SeatBcn-Medium"/>
          <w:b/>
          <w:spacing w:val="-1"/>
          <w:sz w:val="20"/>
          <w:szCs w:val="20"/>
          <w:u w:val="single"/>
          <w:lang w:val="pl-PL"/>
        </w:rPr>
        <w:t>KONCENTRACJA NA PRZYSZŁYM WZROŚCIE</w:t>
      </w:r>
    </w:p>
    <w:p w14:paraId="2581A1AD" w14:textId="77777777" w:rsidR="00471DEA" w:rsidRPr="00471DEA" w:rsidRDefault="00471DEA" w:rsidP="00471DEA">
      <w:pPr>
        <w:spacing w:line="240" w:lineRule="auto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>SEAT &amp; CUPRA spodziewa się, że globalne warunki rynkowe pozostaną wymagające przez pozostałą część 2026 roku, co będzie wymagało dalszego skupienia na elastyczności operacyjnej i zwinności działania. Spółka pozostaje konsekwentna w realizacji swoich priorytetów strategicznych, a dobre wyniki CUPRY podkreślają jej determinację i odporność.</w:t>
      </w:r>
    </w:p>
    <w:p w14:paraId="62DFC11D" w14:textId="619CEAB9" w:rsidR="00F93B21" w:rsidRPr="000A690E" w:rsidRDefault="00471DEA" w:rsidP="000A690E">
      <w:pPr>
        <w:spacing w:line="240" w:lineRule="auto"/>
        <w:jc w:val="both"/>
        <w:rPr>
          <w:rFonts w:ascii="SEAT BCN" w:hAnsi="SEAT BCN" w:cs="SeatBcn-Medium"/>
          <w:bCs/>
          <w:spacing w:val="-1"/>
          <w:sz w:val="20"/>
          <w:szCs w:val="20"/>
          <w:lang w:val="pl-PL"/>
        </w:rPr>
      </w:pPr>
      <w:r>
        <w:rPr>
          <w:rFonts w:ascii="SEAT BCN" w:hAnsi="SEAT BCN" w:cs="SeatBcn-Medium"/>
          <w:bCs/>
          <w:spacing w:val="-1"/>
          <w:sz w:val="20"/>
          <w:szCs w:val="20"/>
          <w:lang w:val="pl-PL"/>
        </w:rPr>
        <w:t>D</w:t>
      </w:r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ebiut modelu CUPRA </w:t>
      </w:r>
      <w:proofErr w:type="spellStart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>Raval</w:t>
      </w:r>
      <w:proofErr w:type="spellEnd"/>
      <w:r w:rsidRPr="00471DEA">
        <w:rPr>
          <w:rFonts w:ascii="SEAT BCN" w:hAnsi="SEAT BCN" w:cs="SeatBcn-Medium"/>
          <w:bCs/>
          <w:spacing w:val="-1"/>
          <w:sz w:val="20"/>
          <w:szCs w:val="20"/>
          <w:lang w:val="pl-PL"/>
        </w:rPr>
        <w:t xml:space="preserve"> latem 2026 roku wyznacza zakończenie procesu transformacji SEAT &amp; CUPRA i będzie wspierał dalszy rozwój firmy.</w:t>
      </w:r>
      <w:bookmarkEnd w:id="0"/>
    </w:p>
    <w:p w14:paraId="00D989A2" w14:textId="77777777" w:rsidR="00471DEA" w:rsidRPr="00A572FD" w:rsidRDefault="00471DEA" w:rsidP="00471DEA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16"/>
          <w:szCs w:val="16"/>
        </w:rPr>
      </w:pPr>
      <w:r w:rsidRPr="00A572FD">
        <w:rPr>
          <w:rStyle w:val="normaltextrun"/>
          <w:rFonts w:ascii="Calibri" w:eastAsiaTheme="majorEastAsia" w:hAnsi="Calibri" w:cs="Calibri"/>
          <w:b/>
          <w:bCs/>
          <w:sz w:val="16"/>
          <w:szCs w:val="16"/>
        </w:rPr>
        <w:t xml:space="preserve">SEAT S.A. </w:t>
      </w:r>
    </w:p>
    <w:p w14:paraId="6F3FBA93" w14:textId="7998378C" w:rsidR="00471DEA" w:rsidRPr="00E57BFB" w:rsidRDefault="00471DEA" w:rsidP="00471DEA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sz w:val="16"/>
          <w:szCs w:val="16"/>
        </w:rPr>
      </w:pP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Zmiany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potrzebują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liderów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a SEAT S.A.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wyznacza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kierunek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przyszłości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mobilności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. Jako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jedyna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firma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Hiszpanii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która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projektuje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rozwija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produkuje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sprzedaje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samochody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SEAT S.A.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stanowi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filar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hiszpańskiego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przemysłu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motoryzacyjnego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napędza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jego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elektryfikację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>.</w:t>
      </w:r>
    </w:p>
    <w:p w14:paraId="55AB8C4C" w14:textId="60ECDAF1" w:rsidR="00471DEA" w:rsidRPr="00E57BFB" w:rsidRDefault="00471DEA" w:rsidP="00471DEA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sz w:val="16"/>
          <w:szCs w:val="16"/>
        </w:rPr>
      </w:pPr>
      <w:r w:rsidRPr="00E57BFB">
        <w:rPr>
          <w:rFonts w:ascii="Calibri" w:eastAsiaTheme="majorEastAsia" w:hAnsi="Calibri" w:cs="Calibri"/>
          <w:sz w:val="16"/>
          <w:szCs w:val="16"/>
        </w:rPr>
        <w:t xml:space="preserve">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obliczu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największej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transformacji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swojej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75-letniej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historii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SEAT S.A.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przekształca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Hiszpanię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europejskie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centrum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pojazdów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elektrycznych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.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ramach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projektu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Future: Fast Forward,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realizowanego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współpracy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z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Grupą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Volkswagen,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PowerCo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innymi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partnerami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firma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zainwestowała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10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miliardów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euro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elektryfikację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kraju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. SEAT S.A.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przewodzi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również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projektowi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Electric Urban Car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ramach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Brand Group Core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Grupy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Volkswagen, a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2026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roku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rozpocznie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produkcję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100%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elektrycznych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pojazdów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–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tym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modelu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CUPRA Raval –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zakładzie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Martorell.</w:t>
      </w:r>
    </w:p>
    <w:p w14:paraId="6AF2D7D8" w14:textId="1500F612" w:rsidR="00471DEA" w:rsidRPr="00471DEA" w:rsidRDefault="00471DEA" w:rsidP="00471DEA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sz w:val="16"/>
          <w:szCs w:val="16"/>
        </w:rPr>
      </w:pPr>
      <w:r w:rsidRPr="00E57BFB">
        <w:rPr>
          <w:rFonts w:ascii="Calibri" w:eastAsiaTheme="majorEastAsia" w:hAnsi="Calibri" w:cs="Calibri"/>
          <w:sz w:val="16"/>
          <w:szCs w:val="16"/>
        </w:rPr>
        <w:lastRenderedPageBreak/>
        <w:t xml:space="preserve">SEAT S.A.,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będący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częścią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Grupy Volkswagen,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sprzedaje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samochody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markami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SEAT i CUPRA,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tym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kultowy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model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SEAT Ibiza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oraz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najlepiej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sprzedający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się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CUPRA Formentor.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Zatrudniając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14 000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pracowników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posiadając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trzy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zakłady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produkcyjne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Martorell, El Prat de Llobregat i Barcelonie, firma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eksportuje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ponad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80%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swoich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pojazdów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do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ponad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70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krajów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>.</w:t>
      </w:r>
    </w:p>
    <w:p w14:paraId="014F5A35" w14:textId="77777777" w:rsidR="00471DEA" w:rsidRPr="00E57BFB" w:rsidRDefault="00471DEA" w:rsidP="00471DEA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16"/>
          <w:szCs w:val="16"/>
        </w:rPr>
      </w:pPr>
      <w:r w:rsidRPr="00E57BFB">
        <w:rPr>
          <w:rStyle w:val="normaltextrun"/>
          <w:rFonts w:ascii="Calibri" w:eastAsiaTheme="majorEastAsia" w:hAnsi="Calibri" w:cs="Calibri"/>
          <w:b/>
          <w:bCs/>
          <w:sz w:val="16"/>
          <w:szCs w:val="16"/>
        </w:rPr>
        <w:t xml:space="preserve">SEAT </w:t>
      </w:r>
    </w:p>
    <w:p w14:paraId="5C44438C" w14:textId="77777777" w:rsidR="00471DEA" w:rsidRPr="00E57BFB" w:rsidRDefault="00471DEA" w:rsidP="00471DEA">
      <w:pPr>
        <w:pStyle w:val="paragraph"/>
        <w:jc w:val="both"/>
        <w:textAlignment w:val="baseline"/>
        <w:rPr>
          <w:rFonts w:ascii="Calibri" w:eastAsiaTheme="majorEastAsia" w:hAnsi="Calibri" w:cs="Calibri"/>
          <w:sz w:val="16"/>
          <w:szCs w:val="16"/>
        </w:rPr>
      </w:pPr>
      <w:r w:rsidRPr="00E57BFB">
        <w:rPr>
          <w:rFonts w:ascii="Calibri" w:eastAsiaTheme="majorEastAsia" w:hAnsi="Calibri" w:cs="Calibri"/>
          <w:sz w:val="16"/>
          <w:szCs w:val="16"/>
        </w:rPr>
        <w:t xml:space="preserve">SEAT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to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jedna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z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najbardziej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ikonicznych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rozpoznawalnych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hiszpańskich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marek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świecie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Założona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75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lat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temu,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pokoleń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towarzyszy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ludziom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codziennym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życiu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.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Atrakcyjne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przyciągające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wzrok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projekty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powstające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w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Barcelonie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sprawiają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że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SEAT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jest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bramą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do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nowych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klientów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dla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Grupy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Volkswagen.</w:t>
      </w:r>
    </w:p>
    <w:p w14:paraId="41E036B7" w14:textId="77777777" w:rsidR="00471DEA" w:rsidRPr="00E57BFB" w:rsidRDefault="00471DEA" w:rsidP="00471DEA">
      <w:pPr>
        <w:pStyle w:val="paragraph"/>
        <w:jc w:val="both"/>
        <w:textAlignment w:val="baseline"/>
        <w:rPr>
          <w:rFonts w:ascii="Calibri" w:eastAsiaTheme="majorEastAsia" w:hAnsi="Calibri" w:cs="Calibri"/>
          <w:sz w:val="16"/>
          <w:szCs w:val="16"/>
        </w:rPr>
      </w:pP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Obecnie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marka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SEAT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oferuje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modele z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tradycyjnymi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,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oszczędnymi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silnikami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spalinowymi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oraz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napędami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hybrid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plug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-in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hybrid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: SEAT Ibiza –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samochód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dla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młodych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duchem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; SEAT Arona –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wszechstronny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miejski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SUV; SEAT Leon i Leon Sportstourer –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przestronne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dynamiczne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kompakty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;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oraz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SEAT Ateca – SUV o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nowoczesnej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i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wyrazistej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sz w:val="16"/>
          <w:szCs w:val="16"/>
        </w:rPr>
        <w:t>stylistyce</w:t>
      </w:r>
      <w:proofErr w:type="spellEnd"/>
      <w:r w:rsidRPr="00E57BFB">
        <w:rPr>
          <w:rFonts w:ascii="Calibri" w:eastAsiaTheme="majorEastAsia" w:hAnsi="Calibri" w:cs="Calibri"/>
          <w:sz w:val="16"/>
          <w:szCs w:val="16"/>
        </w:rPr>
        <w:t>.</w:t>
      </w:r>
    </w:p>
    <w:p w14:paraId="519FDC27" w14:textId="77777777" w:rsidR="00471DEA" w:rsidRPr="00E57BFB" w:rsidRDefault="00471DEA" w:rsidP="0047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sz w:val="16"/>
          <w:szCs w:val="16"/>
        </w:rPr>
      </w:pPr>
      <w:r w:rsidRPr="00E57BFB">
        <w:rPr>
          <w:rFonts w:ascii="Calibri Light" w:eastAsia="SeatBcn-Black" w:hAnsi="Calibri Light" w:cs="Calibri Light"/>
          <w:b/>
          <w:bCs/>
          <w:sz w:val="16"/>
          <w:szCs w:val="16"/>
        </w:rPr>
        <w:t>CUPRA</w:t>
      </w:r>
    </w:p>
    <w:p w14:paraId="7CCD9D8E" w14:textId="77777777" w:rsidR="00471DEA" w:rsidRPr="00E57BFB" w:rsidRDefault="00471DEA" w:rsidP="0047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proofErr w:type="spellStart"/>
      <w:r w:rsidRPr="00E57BFB">
        <w:rPr>
          <w:rFonts w:ascii="Cupra Light" w:hAnsi="Cupra Light" w:cs="Calibri"/>
          <w:sz w:val="16"/>
          <w:szCs w:val="16"/>
        </w:rPr>
        <w:t>Zmiana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potrzebuje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liderów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a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wierzy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że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prawdziwy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postęp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rodzi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się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z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radykalnych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przełomów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z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przekraczania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oczekiwań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łamania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konwencji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.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Od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momentu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swojego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debiutu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w 2018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roku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marka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zmienia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oblicze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branży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motoryzacyjnej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będąc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inicjatorem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kreatywności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katalizatorem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zmian</w:t>
      </w:r>
      <w:proofErr w:type="spellEnd"/>
      <w:r w:rsidRPr="00E57BFB">
        <w:rPr>
          <w:rFonts w:ascii="Cupra Light" w:hAnsi="Cupra Light" w:cs="Calibri"/>
          <w:sz w:val="16"/>
          <w:szCs w:val="16"/>
        </w:rPr>
        <w:t>.</w:t>
      </w:r>
    </w:p>
    <w:p w14:paraId="7722452C" w14:textId="77777777" w:rsidR="00471DEA" w:rsidRPr="00E57BFB" w:rsidRDefault="00471DEA" w:rsidP="0047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E57BFB">
        <w:rPr>
          <w:rFonts w:ascii="Cupra Light" w:hAnsi="Cupra Light" w:cs="Calibri"/>
          <w:sz w:val="16"/>
          <w:szCs w:val="16"/>
        </w:rPr>
        <w:t xml:space="preserve">W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zaledwie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siedem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lat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wprowadziła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na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rynek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siedem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sprzedała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ponad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800 000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samochodów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na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całym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świecie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.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Każdy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to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połączenie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ekspresyjnego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designu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wyjątkowej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estetyki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sportowych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osiągów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. W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pełnej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gamie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modelowej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znajdują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się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: CUPRA Ateca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pierwszy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z logo CUPRA, CUPRA Leon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przeprojektowany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rozwinięty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jako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niezależny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marki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CUPRA Formentor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pierwszy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samochód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zaprojektowany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w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całości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przez CUPRA i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jednocześnie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jej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najlepiej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sprzedający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się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model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CUPRA Born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pierwszy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w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pełni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elektryczny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samochód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marki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elektryczne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SUV-coupé,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oraz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sportowy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SUV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marki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. W 2026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roku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do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oferty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dołączy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CUPRA Raval –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radykalna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wizja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miejskiego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auta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elektrycznego</w:t>
      </w:r>
      <w:proofErr w:type="spellEnd"/>
      <w:r w:rsidRPr="00E57BFB">
        <w:rPr>
          <w:rFonts w:ascii="Cupra Light" w:hAnsi="Cupra Light" w:cs="Calibri"/>
          <w:sz w:val="16"/>
          <w:szCs w:val="16"/>
        </w:rPr>
        <w:t>.</w:t>
      </w:r>
    </w:p>
    <w:p w14:paraId="78C49B19" w14:textId="77777777" w:rsidR="00471DEA" w:rsidRPr="00FF58C0" w:rsidRDefault="00471DEA" w:rsidP="0047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coś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więcej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niż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samochód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przekonanie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Tribe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zespół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ambasadorów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którzy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kwestionują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normy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i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przełamują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bariery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które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powstrzymują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innych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Wśród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nich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są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m.in.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najbardziej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utytułowany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hiszpański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olimpijczyk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Saúl Craviotto,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reżyser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filmowy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J.A. Bayona,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niemiecki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bramkarz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Marc ter Stegen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oraz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dwukrotna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zdobywczyni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Złotej Piłki i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nagrody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FIFA The Best, Alexia Putellas.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obsesyjnie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dąży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do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tego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wzbudzać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emocje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zarówno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drodze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jak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i poza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nią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Marka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jest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oficjalnym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partnerem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motoryzacyjnym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FC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Barcelony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sponsorem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premium Premier Padel Tour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oraz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uczestnikiem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wyścigów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Formuły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E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współpracy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z Kiro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Race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Co.</w:t>
      </w:r>
    </w:p>
    <w:p w14:paraId="297F0080" w14:textId="77777777" w:rsidR="00471DEA" w:rsidRPr="006D06AD" w:rsidRDefault="00471DEA" w:rsidP="00471DEA">
      <w:pPr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6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471DEA" w:rsidRPr="006D06AD" w14:paraId="52388B2B" w14:textId="77777777" w:rsidTr="008021B2">
        <w:tc>
          <w:tcPr>
            <w:tcW w:w="1357" w:type="dxa"/>
          </w:tcPr>
          <w:p w14:paraId="0842F011" w14:textId="77777777" w:rsidR="00471DEA" w:rsidRPr="006D06AD" w:rsidRDefault="00471DEA" w:rsidP="00802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0B006D2F" w14:textId="77777777" w:rsidR="00471DEA" w:rsidRPr="006D06AD" w:rsidRDefault="00471DEA" w:rsidP="00802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2A694F9C" w14:textId="77777777" w:rsidR="00471DEA" w:rsidRPr="006D06AD" w:rsidRDefault="00471DEA" w:rsidP="008021B2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251FDB9B" w14:textId="77777777" w:rsidR="00471DEA" w:rsidRPr="006D06AD" w:rsidRDefault="00471DEA" w:rsidP="008021B2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5E3FE3DC" w14:textId="77777777" w:rsidR="00471DEA" w:rsidRPr="006D06AD" w:rsidRDefault="00471DEA" w:rsidP="00471DEA">
      <w:pPr>
        <w:pStyle w:val="paragraph"/>
        <w:spacing w:before="0" w:beforeAutospacing="0" w:after="0" w:afterAutospacing="0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541556B2" w14:textId="77777777" w:rsidR="00471DEA" w:rsidRPr="006D06AD" w:rsidRDefault="00471DEA" w:rsidP="00471DEA">
      <w:pPr>
        <w:pStyle w:val="paragraph"/>
        <w:spacing w:before="0" w:beforeAutospacing="0" w:after="0" w:afterAutospacing="0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48E894A4" w14:textId="0A1BC14B" w:rsidR="00471DEA" w:rsidRPr="006D06AD" w:rsidRDefault="00471DEA" w:rsidP="00471DEA">
      <w:pPr>
        <w:pStyle w:val="paragraph"/>
        <w:spacing w:before="0" w:beforeAutospacing="0" w:after="0" w:afterAutospacing="0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7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8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D9B4520" w14:textId="77777777" w:rsidR="00471DEA" w:rsidRPr="006D06AD" w:rsidRDefault="00471DEA" w:rsidP="00471DE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Biuro </w:t>
      </w:r>
      <w:proofErr w:type="spellStart"/>
      <w:r w:rsidRPr="006D06AD">
        <w:rPr>
          <w:rStyle w:val="Brak"/>
          <w:rFonts w:ascii="Cupra Light" w:eastAsia="Corbel" w:hAnsi="Cupra Light" w:cs="Calibri"/>
          <w:sz w:val="20"/>
          <w:szCs w:val="20"/>
        </w:rPr>
        <w:t>prasowe</w:t>
      </w:r>
      <w:proofErr w:type="spellEnd"/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| 24/7Communication </w:t>
      </w:r>
    </w:p>
    <w:p w14:paraId="68B7A587" w14:textId="77777777" w:rsidR="00471DEA" w:rsidRPr="006D06AD" w:rsidRDefault="00471DEA" w:rsidP="00471DE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Paweł Tamioła | tel. </w:t>
      </w:r>
      <w:proofErr w:type="spellStart"/>
      <w:r w:rsidRPr="006D06AD">
        <w:rPr>
          <w:rStyle w:val="Brak"/>
          <w:rFonts w:ascii="Cupra Light" w:eastAsia="Corbel" w:hAnsi="Cupra Light" w:cs="Calibri"/>
          <w:sz w:val="20"/>
          <w:szCs w:val="20"/>
        </w:rPr>
        <w:t>kom</w:t>
      </w:r>
      <w:proofErr w:type="spellEnd"/>
      <w:r w:rsidRPr="006D06AD">
        <w:rPr>
          <w:rStyle w:val="Brak"/>
          <w:rFonts w:ascii="Cupra Light" w:eastAsia="Corbel" w:hAnsi="Cupra Light" w:cs="Calibri"/>
          <w:sz w:val="20"/>
          <w:szCs w:val="20"/>
        </w:rPr>
        <w:t>. +48 731 990 247</w:t>
      </w:r>
    </w:p>
    <w:p w14:paraId="68562221" w14:textId="77777777" w:rsidR="00471DEA" w:rsidRPr="006D06AD" w:rsidRDefault="00471DEA" w:rsidP="00471DEA">
      <w:pPr>
        <w:pStyle w:val="paragraph"/>
        <w:spacing w:before="0" w:beforeAutospacing="0" w:after="0" w:afterAutospacing="0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9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20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187877E" w14:textId="35CEE238" w:rsidR="00F049F2" w:rsidRPr="00471DEA" w:rsidRDefault="00F049F2" w:rsidP="00CD63D3">
      <w:pPr>
        <w:pStyle w:val="Prrafobsico"/>
        <w:tabs>
          <w:tab w:val="left" w:pos="1336"/>
        </w:tabs>
        <w:spacing w:after="200"/>
        <w:jc w:val="both"/>
        <w:rPr>
          <w:rFonts w:hint="eastAsia"/>
          <w:lang w:val="es-ES"/>
        </w:rPr>
      </w:pPr>
    </w:p>
    <w:sectPr w:rsidR="00F049F2" w:rsidRPr="00471DEA" w:rsidSect="006C47E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268" w:right="1531" w:bottom="1134" w:left="1531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8489" w14:textId="77777777" w:rsidR="00325240" w:rsidRDefault="00325240" w:rsidP="00C7152D">
      <w:pPr>
        <w:spacing w:after="0" w:line="240" w:lineRule="auto"/>
      </w:pPr>
      <w:r>
        <w:separator/>
      </w:r>
    </w:p>
  </w:endnote>
  <w:endnote w:type="continuationSeparator" w:id="0">
    <w:p w14:paraId="6E29C390" w14:textId="77777777" w:rsidR="00325240" w:rsidRDefault="00325240" w:rsidP="00C7152D">
      <w:pPr>
        <w:spacing w:after="0" w:line="240" w:lineRule="auto"/>
      </w:pPr>
      <w:r>
        <w:continuationSeparator/>
      </w:r>
    </w:p>
  </w:endnote>
  <w:endnote w:type="continuationNotice" w:id="1">
    <w:p w14:paraId="68BD0075" w14:textId="77777777" w:rsidR="00325240" w:rsidRDefault="00325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T BCN">
    <w:altName w:val="Calibri"/>
    <w:panose1 w:val="00000000000000000000"/>
    <w:charset w:val="00"/>
    <w:family w:val="modern"/>
    <w:notTrueType/>
    <w:pitch w:val="variable"/>
    <w:sig w:usb0="20002A8F" w:usb1="40000000" w:usb2="00000008" w:usb3="00000000" w:csb0="000001FF" w:csb1="00000000"/>
  </w:font>
  <w:font w:name="SeatMetaNormal">
    <w:altName w:val="Calibri"/>
    <w:charset w:val="00"/>
    <w:family w:val="swiss"/>
    <w:pitch w:val="variable"/>
    <w:sig w:usb0="8000002F" w:usb1="1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 Meta Black Roman">
    <w:altName w:val="Calibri"/>
    <w:charset w:val="00"/>
    <w:family w:val="auto"/>
    <w:pitch w:val="default"/>
  </w:font>
  <w:font w:name="Seat Meta Bol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at Meta Normal Roman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atBcn-Medium">
    <w:altName w:val="Cambria"/>
    <w:charset w:val="4D"/>
    <w:family w:val="auto"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AT BCN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BCN Black">
    <w:altName w:val="Calibri"/>
    <w:panose1 w:val="00000000000000000000"/>
    <w:charset w:val="00"/>
    <w:family w:val="modern"/>
    <w:notTrueType/>
    <w:pitch w:val="variable"/>
    <w:sig w:usb0="20002A8F" w:usb1="4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6835" w14:textId="7E8C36CD" w:rsidR="009E3C13" w:rsidRPr="006345EC" w:rsidRDefault="009E3C13">
    <w:pPr>
      <w:pStyle w:val="Stopka"/>
      <w:jc w:val="right"/>
      <w:rPr>
        <w:rFonts w:ascii="SEAT BCN" w:hAnsi="SEAT BCN"/>
        <w:sz w:val="16"/>
        <w:szCs w:val="16"/>
      </w:rPr>
    </w:pPr>
  </w:p>
  <w:sdt>
    <w:sdtPr>
      <w:rPr>
        <w:rFonts w:ascii="SEAT BCN" w:hAnsi="SEAT BCN"/>
        <w:sz w:val="16"/>
        <w:szCs w:val="16"/>
      </w:rPr>
      <w:id w:val="-1743321423"/>
      <w:docPartObj>
        <w:docPartGallery w:val="Page Numbers (Bottom of Page)"/>
        <w:docPartUnique/>
      </w:docPartObj>
    </w:sdtPr>
    <w:sdtContent>
      <w:sdt>
        <w:sdtPr>
          <w:rPr>
            <w:rFonts w:ascii="SEAT BCN" w:hAnsi="SEAT BC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9C489B" w14:textId="738F62C2" w:rsidR="009E3C13" w:rsidRPr="006345EC" w:rsidRDefault="4BE8D126" w:rsidP="4BE8D126">
            <w:pPr>
              <w:pStyle w:val="Stopka"/>
              <w:jc w:val="right"/>
              <w:rPr>
                <w:rFonts w:ascii="SEAT BCN" w:hAnsi="SEAT BCN"/>
                <w:sz w:val="16"/>
                <w:szCs w:val="16"/>
                <w:lang w:val="es-ES"/>
              </w:rPr>
            </w:pPr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Page </w:t>
            </w:r>
            <w:r w:rsidR="009E3C13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begin"/>
            </w:r>
            <w:r w:rsidR="009E3C13" w:rsidRPr="4BE8D126">
              <w:rPr>
                <w:rFonts w:ascii="SEAT BCN" w:hAnsi="SEAT BCN"/>
                <w:sz w:val="16"/>
                <w:szCs w:val="16"/>
              </w:rPr>
              <w:instrText>PAGE</w:instrText>
            </w:r>
            <w:r w:rsidR="009E3C13" w:rsidRPr="4BE8D126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>2</w:t>
            </w:r>
            <w:r w:rsidR="009E3C13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end"/>
            </w:r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>of</w:t>
            </w:r>
            <w:proofErr w:type="spellEnd"/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 </w:t>
            </w:r>
            <w:r w:rsidR="009E3C13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begin"/>
            </w:r>
            <w:r w:rsidR="009E3C13" w:rsidRPr="4BE8D126">
              <w:rPr>
                <w:rFonts w:ascii="SEAT BCN" w:hAnsi="SEAT BCN"/>
                <w:sz w:val="16"/>
                <w:szCs w:val="16"/>
              </w:rPr>
              <w:instrText>NUMPAGES</w:instrText>
            </w:r>
            <w:r w:rsidR="009E3C13" w:rsidRPr="4BE8D126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Pr="4BE8D126">
              <w:rPr>
                <w:rFonts w:ascii="SEAT BCN" w:hAnsi="SEAT BCN"/>
                <w:sz w:val="16"/>
                <w:szCs w:val="16"/>
                <w:lang w:val="es-ES"/>
              </w:rPr>
              <w:t>2</w:t>
            </w:r>
            <w:r w:rsidR="009E3C13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end"/>
            </w:r>
          </w:p>
        </w:sdtContent>
      </w:sdt>
    </w:sdtContent>
  </w:sdt>
  <w:p w14:paraId="5822859B" w14:textId="77777777" w:rsidR="009E3C13" w:rsidRDefault="009E3C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9EE0" w14:textId="69946FA7" w:rsidR="009E3C13" w:rsidRPr="006345EC" w:rsidRDefault="00000000" w:rsidP="4BE8D126">
    <w:pPr>
      <w:pStyle w:val="Stopka"/>
      <w:jc w:val="right"/>
      <w:rPr>
        <w:rFonts w:ascii="SEAT BCN" w:hAnsi="SEAT BCN"/>
        <w:sz w:val="16"/>
        <w:szCs w:val="16"/>
        <w:lang w:val="es-ES"/>
      </w:rPr>
    </w:pPr>
    <w:sdt>
      <w:sdtPr>
        <w:rPr>
          <w:rFonts w:ascii="SEAT BCN" w:hAnsi="SEAT BCN"/>
          <w:sz w:val="16"/>
          <w:szCs w:val="16"/>
        </w:rPr>
        <w:id w:val="-1963099537"/>
        <w:docPartObj>
          <w:docPartGallery w:val="Page Numbers (Bottom of Page)"/>
          <w:docPartUnique/>
        </w:docPartObj>
      </w:sdtPr>
      <w:sdtContent>
        <w:sdt>
          <w:sdtPr>
            <w:rPr>
              <w:rFonts w:ascii="SEAT BCN" w:hAnsi="SEAT BCN"/>
              <w:sz w:val="16"/>
              <w:szCs w:val="16"/>
            </w:rPr>
            <w:id w:val="1348516825"/>
            <w:docPartObj>
              <w:docPartGallery w:val="Page Numbers (Top of Page)"/>
              <w:docPartUnique/>
            </w:docPartObj>
          </w:sdtPr>
          <w:sdtContent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Page </w:t>
            </w:r>
            <w:r w:rsidR="004A7001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begin"/>
            </w:r>
            <w:r w:rsidR="004A7001" w:rsidRPr="4BE8D126">
              <w:rPr>
                <w:rFonts w:ascii="SEAT BCN" w:hAnsi="SEAT BCN"/>
                <w:sz w:val="16"/>
                <w:szCs w:val="16"/>
              </w:rPr>
              <w:instrText>PAGE</w:instrText>
            </w:r>
            <w:r w:rsidR="004A7001" w:rsidRPr="4BE8D126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>1</w:t>
            </w:r>
            <w:r w:rsidR="004A7001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end"/>
            </w:r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 </w:t>
            </w:r>
            <w:proofErr w:type="spellStart"/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>of</w:t>
            </w:r>
            <w:proofErr w:type="spellEnd"/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 xml:space="preserve"> </w:t>
            </w:r>
            <w:r w:rsidR="004A7001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begin"/>
            </w:r>
            <w:r w:rsidR="004A7001" w:rsidRPr="4BE8D126">
              <w:rPr>
                <w:rFonts w:ascii="SEAT BCN" w:hAnsi="SEAT BCN"/>
                <w:sz w:val="16"/>
                <w:szCs w:val="16"/>
              </w:rPr>
              <w:instrText>NUMPAGES</w:instrText>
            </w:r>
            <w:r w:rsidR="004A7001" w:rsidRPr="4BE8D126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="4BE8D126" w:rsidRPr="4BE8D126">
              <w:rPr>
                <w:rFonts w:ascii="SEAT BCN" w:hAnsi="SEAT BCN"/>
                <w:sz w:val="16"/>
                <w:szCs w:val="16"/>
                <w:lang w:val="es-ES"/>
              </w:rPr>
              <w:t>2</w:t>
            </w:r>
            <w:r w:rsidR="004A7001" w:rsidRPr="4BE8D126">
              <w:rPr>
                <w:rFonts w:ascii="SEAT BCN" w:hAnsi="SEAT BCN"/>
                <w:sz w:val="16"/>
                <w:szCs w:val="16"/>
                <w:lang w:val="es-ES"/>
              </w:rPr>
              <w:fldChar w:fldCharType="end"/>
            </w:r>
          </w:sdtContent>
        </w:sdt>
      </w:sdtContent>
    </w:sdt>
  </w:p>
  <w:p w14:paraId="03CCB711" w14:textId="77777777" w:rsidR="009E3C13" w:rsidRDefault="009E3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4507" w14:textId="77777777" w:rsidR="00325240" w:rsidRDefault="00325240" w:rsidP="00C7152D">
      <w:pPr>
        <w:spacing w:after="0" w:line="240" w:lineRule="auto"/>
      </w:pPr>
      <w:r>
        <w:separator/>
      </w:r>
    </w:p>
  </w:footnote>
  <w:footnote w:type="continuationSeparator" w:id="0">
    <w:p w14:paraId="5545F3AE" w14:textId="77777777" w:rsidR="00325240" w:rsidRDefault="00325240" w:rsidP="00C7152D">
      <w:pPr>
        <w:spacing w:after="0" w:line="240" w:lineRule="auto"/>
      </w:pPr>
      <w:r>
        <w:continuationSeparator/>
      </w:r>
    </w:p>
  </w:footnote>
  <w:footnote w:type="continuationNotice" w:id="1">
    <w:p w14:paraId="272EEBD1" w14:textId="77777777" w:rsidR="00325240" w:rsidRDefault="00325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36A1" w14:textId="4C5E45F3" w:rsidR="009E3C13" w:rsidRPr="000A670A" w:rsidRDefault="0006023F" w:rsidP="00303E23">
    <w:pPr>
      <w:tabs>
        <w:tab w:val="left" w:pos="1152"/>
      </w:tabs>
      <w:spacing w:after="0" w:line="240" w:lineRule="auto"/>
      <w:jc w:val="both"/>
      <w:rPr>
        <w:rFonts w:ascii="SeatBcn-Black" w:hAnsi="SeatBcn-Black" w:cs="SeatBcn-Black"/>
        <w:color w:val="E85412"/>
        <w:sz w:val="52"/>
        <w:szCs w:val="52"/>
        <w:lang w:val="en-GB" w:eastAsia="zh-CN"/>
      </w:rPr>
    </w:pPr>
    <w:r>
      <w:rPr>
        <w:rFonts w:ascii="SEAT BCN Black" w:hAnsi="SEAT BCN Black"/>
        <w:noProof/>
        <w:color w:val="E85411"/>
        <w:sz w:val="52"/>
        <w:szCs w:val="52"/>
        <w:lang w:val="en-US"/>
      </w:rPr>
      <w:drawing>
        <wp:anchor distT="0" distB="0" distL="114300" distR="114300" simplePos="0" relativeHeight="251658240" behindDoc="0" locked="0" layoutInCell="1" allowOverlap="1" wp14:anchorId="3CE36BE1" wp14:editId="6CD7E61D">
          <wp:simplePos x="0" y="0"/>
          <wp:positionH relativeFrom="column">
            <wp:posOffset>2190115</wp:posOffset>
          </wp:positionH>
          <wp:positionV relativeFrom="paragraph">
            <wp:posOffset>-94615</wp:posOffset>
          </wp:positionV>
          <wp:extent cx="1403350" cy="584200"/>
          <wp:effectExtent l="0" t="0" r="6350" b="6350"/>
          <wp:wrapSquare wrapText="bothSides"/>
          <wp:docPr id="26" name="Imagen 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 LOGO SEAT SA_RGB.jpg"/>
                  <pic:cNvPicPr/>
                </pic:nvPicPr>
                <pic:blipFill rotWithShape="1">
                  <a:blip r:embed="rId1"/>
                  <a:srcRect b="40104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2C89" w14:textId="77777777" w:rsidR="00774A61" w:rsidRDefault="00774A61" w:rsidP="00774A61">
    <w:pPr>
      <w:spacing w:after="0" w:line="240" w:lineRule="auto"/>
      <w:rPr>
        <w:rFonts w:ascii="SEAT BCN Black" w:hAnsi="SEAT BCN Black"/>
        <w:color w:val="E85411"/>
        <w:sz w:val="52"/>
        <w:szCs w:val="52"/>
        <w:lang w:eastAsia="zh-CN"/>
      </w:rPr>
    </w:pPr>
    <w:r w:rsidRPr="008F5249">
      <w:rPr>
        <w:rFonts w:ascii="SEAT BCN Black" w:hAnsi="SEAT BCN Black"/>
        <w:noProof/>
        <w:color w:val="E85411"/>
        <w:sz w:val="52"/>
        <w:szCs w:val="52"/>
      </w:rPr>
      <w:drawing>
        <wp:anchor distT="0" distB="0" distL="114300" distR="114300" simplePos="0" relativeHeight="251658241" behindDoc="0" locked="0" layoutInCell="1" allowOverlap="1" wp14:anchorId="578E5B51" wp14:editId="0B522525">
          <wp:simplePos x="0" y="0"/>
          <wp:positionH relativeFrom="column">
            <wp:posOffset>2209165</wp:posOffset>
          </wp:positionH>
          <wp:positionV relativeFrom="paragraph">
            <wp:posOffset>-113665</wp:posOffset>
          </wp:positionV>
          <wp:extent cx="1403350" cy="615950"/>
          <wp:effectExtent l="0" t="0" r="6350" b="0"/>
          <wp:wrapSquare wrapText="bothSides"/>
          <wp:docPr id="503995588" name="Imagen 50399558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 LOGO SEAT SA_RGB.jpg"/>
                  <pic:cNvPicPr/>
                </pic:nvPicPr>
                <pic:blipFill rotWithShape="1">
                  <a:blip r:embed="rId1"/>
                  <a:srcRect b="36849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249">
      <w:rPr>
        <w:rFonts w:ascii="SEAT BCN Black" w:hAnsi="SEAT BCN Black"/>
        <w:color w:val="E85411"/>
        <w:sz w:val="52"/>
        <w:szCs w:val="52"/>
        <w:lang w:eastAsia="zh-CN"/>
      </w:rPr>
      <w:t xml:space="preserve"> </w:t>
    </w:r>
  </w:p>
  <w:p w14:paraId="7F075680" w14:textId="689E63CF" w:rsidR="00774A61" w:rsidRPr="00014183" w:rsidRDefault="00774A61" w:rsidP="00774A61">
    <w:pPr>
      <w:pStyle w:val="Tytu"/>
      <w:tabs>
        <w:tab w:val="left" w:pos="1012"/>
      </w:tabs>
      <w:spacing w:after="0" w:line="276" w:lineRule="auto"/>
      <w:rPr>
        <w:rFonts w:ascii="SEAT BCN" w:eastAsiaTheme="minorEastAsia" w:hAnsi="SEAT BCN" w:cs="Times New Roman"/>
        <w:noProof/>
        <w:kern w:val="0"/>
        <w:sz w:val="18"/>
        <w:szCs w:val="18"/>
      </w:rPr>
    </w:pPr>
    <w:r w:rsidRPr="00014183">
      <w:rPr>
        <w:rFonts w:ascii="SEAT BCN" w:hAnsi="SEAT BCN" w:cs="SeatBcn-Medium"/>
        <w:spacing w:val="-1"/>
        <w:sz w:val="20"/>
        <w:szCs w:val="20"/>
      </w:rPr>
      <w:t xml:space="preserve">Martorell , </w:t>
    </w:r>
    <w:r w:rsidR="002948E4">
      <w:rPr>
        <w:rFonts w:ascii="SEAT BCN" w:hAnsi="SEAT BCN" w:cs="SeatBcn-Medium"/>
        <w:spacing w:val="-1"/>
        <w:sz w:val="20"/>
        <w:szCs w:val="20"/>
      </w:rPr>
      <w:t>30</w:t>
    </w:r>
    <w:r w:rsidRPr="00014183">
      <w:rPr>
        <w:rFonts w:ascii="SEAT BCN" w:hAnsi="SEAT BCN" w:cs="SeatBcn-Medium"/>
        <w:spacing w:val="-1"/>
        <w:sz w:val="20"/>
        <w:szCs w:val="20"/>
      </w:rPr>
      <w:t>/</w:t>
    </w:r>
    <w:r w:rsidR="002948E4">
      <w:rPr>
        <w:rFonts w:ascii="SEAT BCN" w:hAnsi="SEAT BCN" w:cs="SeatBcn-Medium"/>
        <w:spacing w:val="-1"/>
        <w:sz w:val="20"/>
        <w:szCs w:val="20"/>
      </w:rPr>
      <w:t>04</w:t>
    </w:r>
    <w:r w:rsidRPr="00014183">
      <w:rPr>
        <w:rFonts w:ascii="SEAT BCN" w:hAnsi="SEAT BCN" w:cs="SeatBcn-Medium"/>
        <w:spacing w:val="-1"/>
        <w:sz w:val="20"/>
        <w:szCs w:val="20"/>
      </w:rPr>
      <w:t>/202</w:t>
    </w:r>
    <w:r w:rsidR="002948E4">
      <w:rPr>
        <w:rFonts w:ascii="SEAT BCN" w:hAnsi="SEAT BCN" w:cs="SeatBcn-Medium"/>
        <w:spacing w:val="-1"/>
        <w:sz w:val="20"/>
        <w:szCs w:val="20"/>
      </w:rPr>
      <w:t>6</w:t>
    </w:r>
  </w:p>
  <w:p w14:paraId="0EA2AF3A" w14:textId="77777777" w:rsidR="00312BF3" w:rsidRDefault="00312BF3" w:rsidP="000A670A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E18"/>
    <w:multiLevelType w:val="hybridMultilevel"/>
    <w:tmpl w:val="8626EC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134E9"/>
    <w:multiLevelType w:val="hybridMultilevel"/>
    <w:tmpl w:val="EF16D4AA"/>
    <w:lvl w:ilvl="0" w:tplc="26BC8410">
      <w:start w:val="2020"/>
      <w:numFmt w:val="bullet"/>
      <w:lvlText w:val="-"/>
      <w:lvlJc w:val="left"/>
      <w:pPr>
        <w:ind w:left="720" w:hanging="360"/>
      </w:pPr>
      <w:rPr>
        <w:rFonts w:ascii="SEAT BCN" w:eastAsia="SEAT BCN" w:hAnsi="SEAT BCN" w:cs="SEAT BC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E3C"/>
    <w:multiLevelType w:val="hybridMultilevel"/>
    <w:tmpl w:val="41CECD0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03251D"/>
    <w:multiLevelType w:val="hybridMultilevel"/>
    <w:tmpl w:val="67EA1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3210"/>
    <w:multiLevelType w:val="hybridMultilevel"/>
    <w:tmpl w:val="A300E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31E5"/>
    <w:multiLevelType w:val="hybridMultilevel"/>
    <w:tmpl w:val="CE8E9D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E2969"/>
    <w:multiLevelType w:val="multilevel"/>
    <w:tmpl w:val="99FE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D59AB"/>
    <w:multiLevelType w:val="multilevel"/>
    <w:tmpl w:val="9074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D3198"/>
    <w:multiLevelType w:val="hybridMultilevel"/>
    <w:tmpl w:val="8A960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7F31"/>
    <w:multiLevelType w:val="multilevel"/>
    <w:tmpl w:val="98E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45470"/>
    <w:multiLevelType w:val="hybridMultilevel"/>
    <w:tmpl w:val="220204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AC3"/>
    <w:multiLevelType w:val="hybridMultilevel"/>
    <w:tmpl w:val="E292B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2A3C"/>
    <w:multiLevelType w:val="hybridMultilevel"/>
    <w:tmpl w:val="413E66B4"/>
    <w:lvl w:ilvl="0" w:tplc="7D0A5FCC">
      <w:start w:val="1"/>
      <w:numFmt w:val="bullet"/>
      <w:lvlText w:val="/"/>
      <w:lvlJc w:val="left"/>
      <w:pPr>
        <w:tabs>
          <w:tab w:val="num" w:pos="720"/>
        </w:tabs>
        <w:ind w:left="720" w:hanging="360"/>
      </w:pPr>
      <w:rPr>
        <w:rFonts w:ascii="SeatMetaNormal" w:hAnsi="SeatMetaNormal" w:hint="default"/>
        <w:b w:val="0"/>
        <w:i w:val="0"/>
        <w:sz w:val="28"/>
        <w:lang w:val="es-E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209A"/>
    <w:multiLevelType w:val="multilevel"/>
    <w:tmpl w:val="F44E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3745E"/>
    <w:multiLevelType w:val="hybridMultilevel"/>
    <w:tmpl w:val="DA82506A"/>
    <w:lvl w:ilvl="0" w:tplc="8BA81108">
      <w:start w:val="1999"/>
      <w:numFmt w:val="bullet"/>
      <w:lvlText w:val="-"/>
      <w:lvlJc w:val="left"/>
      <w:pPr>
        <w:ind w:left="720" w:hanging="360"/>
      </w:pPr>
      <w:rPr>
        <w:rFonts w:ascii="SEAT BCN" w:eastAsiaTheme="minorEastAsia" w:hAnsi="SEAT BCN" w:cs="SEAT BC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34E"/>
    <w:multiLevelType w:val="multilevel"/>
    <w:tmpl w:val="E356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E1DD5"/>
    <w:multiLevelType w:val="hybridMultilevel"/>
    <w:tmpl w:val="92AC50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C0A0003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7FD6C494">
      <w:start w:val="1"/>
      <w:numFmt w:val="bullet"/>
      <w:lvlText w:val="*"/>
      <w:lvlJc w:val="left"/>
      <w:pPr>
        <w:tabs>
          <w:tab w:val="num" w:pos="2746"/>
        </w:tabs>
        <w:ind w:left="2746" w:hanging="360"/>
      </w:pPr>
      <w:rPr>
        <w:rFonts w:ascii="Arial" w:hAnsi="Arial" w:hint="default"/>
        <w:strike w:val="0"/>
      </w:rPr>
    </w:lvl>
    <w:lvl w:ilvl="4" w:tplc="0C0A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7" w15:restartNumberingAfterBreak="0">
    <w:nsid w:val="5CE91546"/>
    <w:multiLevelType w:val="hybridMultilevel"/>
    <w:tmpl w:val="981630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422E"/>
    <w:multiLevelType w:val="hybridMultilevel"/>
    <w:tmpl w:val="5D62CAE6"/>
    <w:lvl w:ilvl="0" w:tplc="6EF04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C6B8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A9C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620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18D5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889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4E8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4C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6A9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0550A8"/>
    <w:multiLevelType w:val="hybridMultilevel"/>
    <w:tmpl w:val="EBBEA0E2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D673B4"/>
    <w:multiLevelType w:val="hybridMultilevel"/>
    <w:tmpl w:val="1A0EDC80"/>
    <w:lvl w:ilvl="0" w:tplc="DDAA4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0ED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47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BE4D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74C5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24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EEA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60E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25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C6B2084"/>
    <w:multiLevelType w:val="hybridMultilevel"/>
    <w:tmpl w:val="7C680BF0"/>
    <w:lvl w:ilvl="0" w:tplc="42F4076A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w w:val="90"/>
        <w:position w:val="-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BA07028"/>
    <w:multiLevelType w:val="hybridMultilevel"/>
    <w:tmpl w:val="1742B158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C4A6BF9"/>
    <w:multiLevelType w:val="multilevel"/>
    <w:tmpl w:val="DC9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6138235">
    <w:abstractNumId w:val="21"/>
  </w:num>
  <w:num w:numId="2" w16cid:durableId="15885067">
    <w:abstractNumId w:val="12"/>
  </w:num>
  <w:num w:numId="3" w16cid:durableId="93785825">
    <w:abstractNumId w:val="16"/>
  </w:num>
  <w:num w:numId="4" w16cid:durableId="129906800">
    <w:abstractNumId w:val="1"/>
  </w:num>
  <w:num w:numId="5" w16cid:durableId="367223453">
    <w:abstractNumId w:val="3"/>
  </w:num>
  <w:num w:numId="6" w16cid:durableId="1012613214">
    <w:abstractNumId w:val="4"/>
  </w:num>
  <w:num w:numId="7" w16cid:durableId="1548952258">
    <w:abstractNumId w:val="2"/>
  </w:num>
  <w:num w:numId="8" w16cid:durableId="1370302466">
    <w:abstractNumId w:val="17"/>
  </w:num>
  <w:num w:numId="9" w16cid:durableId="1779061272">
    <w:abstractNumId w:val="0"/>
  </w:num>
  <w:num w:numId="10" w16cid:durableId="1533420179">
    <w:abstractNumId w:val="14"/>
  </w:num>
  <w:num w:numId="11" w16cid:durableId="1336417094">
    <w:abstractNumId w:val="20"/>
  </w:num>
  <w:num w:numId="12" w16cid:durableId="162554020">
    <w:abstractNumId w:val="18"/>
  </w:num>
  <w:num w:numId="13" w16cid:durableId="1693452222">
    <w:abstractNumId w:val="15"/>
  </w:num>
  <w:num w:numId="14" w16cid:durableId="1575118769">
    <w:abstractNumId w:val="9"/>
  </w:num>
  <w:num w:numId="15" w16cid:durableId="951135659">
    <w:abstractNumId w:val="13"/>
  </w:num>
  <w:num w:numId="16" w16cid:durableId="1217206440">
    <w:abstractNumId w:val="6"/>
  </w:num>
  <w:num w:numId="17" w16cid:durableId="2107774239">
    <w:abstractNumId w:val="7"/>
  </w:num>
  <w:num w:numId="18" w16cid:durableId="1085687308">
    <w:abstractNumId w:val="22"/>
  </w:num>
  <w:num w:numId="19" w16cid:durableId="1553808271">
    <w:abstractNumId w:val="5"/>
  </w:num>
  <w:num w:numId="20" w16cid:durableId="993946993">
    <w:abstractNumId w:val="19"/>
  </w:num>
  <w:num w:numId="21" w16cid:durableId="1153065744">
    <w:abstractNumId w:val="8"/>
  </w:num>
  <w:num w:numId="22" w16cid:durableId="299118012">
    <w:abstractNumId w:val="10"/>
  </w:num>
  <w:num w:numId="23" w16cid:durableId="650140039">
    <w:abstractNumId w:val="23"/>
  </w:num>
  <w:num w:numId="24" w16cid:durableId="1848012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D"/>
    <w:rsid w:val="00000B83"/>
    <w:rsid w:val="00000D5A"/>
    <w:rsid w:val="000015A9"/>
    <w:rsid w:val="00002556"/>
    <w:rsid w:val="000026F4"/>
    <w:rsid w:val="00004217"/>
    <w:rsid w:val="00004814"/>
    <w:rsid w:val="00006C02"/>
    <w:rsid w:val="00007852"/>
    <w:rsid w:val="000107AC"/>
    <w:rsid w:val="00011779"/>
    <w:rsid w:val="00012305"/>
    <w:rsid w:val="00012AE5"/>
    <w:rsid w:val="0001318C"/>
    <w:rsid w:val="00013506"/>
    <w:rsid w:val="000136BC"/>
    <w:rsid w:val="00013B61"/>
    <w:rsid w:val="00013C01"/>
    <w:rsid w:val="00014DDD"/>
    <w:rsid w:val="0001520D"/>
    <w:rsid w:val="000152C3"/>
    <w:rsid w:val="00015AB5"/>
    <w:rsid w:val="00015C94"/>
    <w:rsid w:val="00015FB6"/>
    <w:rsid w:val="00016FB2"/>
    <w:rsid w:val="00021389"/>
    <w:rsid w:val="00021948"/>
    <w:rsid w:val="0002229C"/>
    <w:rsid w:val="000224B1"/>
    <w:rsid w:val="000227AC"/>
    <w:rsid w:val="0002298D"/>
    <w:rsid w:val="00022D93"/>
    <w:rsid w:val="00023074"/>
    <w:rsid w:val="00023F4F"/>
    <w:rsid w:val="000268E1"/>
    <w:rsid w:val="000274C2"/>
    <w:rsid w:val="00030425"/>
    <w:rsid w:val="0003045E"/>
    <w:rsid w:val="0003097C"/>
    <w:rsid w:val="00030A1C"/>
    <w:rsid w:val="00030C5C"/>
    <w:rsid w:val="000310A2"/>
    <w:rsid w:val="0003137E"/>
    <w:rsid w:val="000314B9"/>
    <w:rsid w:val="00032776"/>
    <w:rsid w:val="000327B4"/>
    <w:rsid w:val="00032D63"/>
    <w:rsid w:val="00033411"/>
    <w:rsid w:val="000349D0"/>
    <w:rsid w:val="00034C7F"/>
    <w:rsid w:val="00034E70"/>
    <w:rsid w:val="000356FE"/>
    <w:rsid w:val="00035B10"/>
    <w:rsid w:val="00036073"/>
    <w:rsid w:val="000360DF"/>
    <w:rsid w:val="00037022"/>
    <w:rsid w:val="00037370"/>
    <w:rsid w:val="00037F25"/>
    <w:rsid w:val="00040140"/>
    <w:rsid w:val="00040550"/>
    <w:rsid w:val="00040719"/>
    <w:rsid w:val="0004146F"/>
    <w:rsid w:val="000417E9"/>
    <w:rsid w:val="00041959"/>
    <w:rsid w:val="0004215B"/>
    <w:rsid w:val="00042FE6"/>
    <w:rsid w:val="000444F5"/>
    <w:rsid w:val="000445D4"/>
    <w:rsid w:val="00044AA2"/>
    <w:rsid w:val="00045E23"/>
    <w:rsid w:val="000465AD"/>
    <w:rsid w:val="00046CA0"/>
    <w:rsid w:val="00046DAF"/>
    <w:rsid w:val="00047D85"/>
    <w:rsid w:val="00050007"/>
    <w:rsid w:val="00050F5A"/>
    <w:rsid w:val="00051346"/>
    <w:rsid w:val="0005167A"/>
    <w:rsid w:val="00051794"/>
    <w:rsid w:val="00052203"/>
    <w:rsid w:val="0005226F"/>
    <w:rsid w:val="000522B9"/>
    <w:rsid w:val="00053914"/>
    <w:rsid w:val="00054783"/>
    <w:rsid w:val="00054DBA"/>
    <w:rsid w:val="000551F4"/>
    <w:rsid w:val="00055304"/>
    <w:rsid w:val="000563D3"/>
    <w:rsid w:val="00056575"/>
    <w:rsid w:val="0005686F"/>
    <w:rsid w:val="00056F92"/>
    <w:rsid w:val="000570ED"/>
    <w:rsid w:val="0005759F"/>
    <w:rsid w:val="00057A20"/>
    <w:rsid w:val="00057BCF"/>
    <w:rsid w:val="0006023F"/>
    <w:rsid w:val="00061052"/>
    <w:rsid w:val="000617CC"/>
    <w:rsid w:val="0006186F"/>
    <w:rsid w:val="00061892"/>
    <w:rsid w:val="00061A92"/>
    <w:rsid w:val="00061B8B"/>
    <w:rsid w:val="00062462"/>
    <w:rsid w:val="00062569"/>
    <w:rsid w:val="000628DC"/>
    <w:rsid w:val="000636B0"/>
    <w:rsid w:val="00063CC4"/>
    <w:rsid w:val="000640A5"/>
    <w:rsid w:val="000660DF"/>
    <w:rsid w:val="0006629F"/>
    <w:rsid w:val="00066C55"/>
    <w:rsid w:val="000701E9"/>
    <w:rsid w:val="00070A90"/>
    <w:rsid w:val="0007115F"/>
    <w:rsid w:val="0007146D"/>
    <w:rsid w:val="00071C18"/>
    <w:rsid w:val="00071ED1"/>
    <w:rsid w:val="00072133"/>
    <w:rsid w:val="000723BD"/>
    <w:rsid w:val="00072566"/>
    <w:rsid w:val="00072DE3"/>
    <w:rsid w:val="0007364D"/>
    <w:rsid w:val="00073DF4"/>
    <w:rsid w:val="000742E6"/>
    <w:rsid w:val="00074647"/>
    <w:rsid w:val="00074A92"/>
    <w:rsid w:val="000752DE"/>
    <w:rsid w:val="00075E8E"/>
    <w:rsid w:val="0007681C"/>
    <w:rsid w:val="00076A01"/>
    <w:rsid w:val="00077C2E"/>
    <w:rsid w:val="000801D9"/>
    <w:rsid w:val="000803B5"/>
    <w:rsid w:val="00080851"/>
    <w:rsid w:val="00080D7E"/>
    <w:rsid w:val="00081103"/>
    <w:rsid w:val="0008117D"/>
    <w:rsid w:val="00081733"/>
    <w:rsid w:val="000825B2"/>
    <w:rsid w:val="00082B14"/>
    <w:rsid w:val="00084283"/>
    <w:rsid w:val="00084673"/>
    <w:rsid w:val="00084FB5"/>
    <w:rsid w:val="00084FBE"/>
    <w:rsid w:val="00085620"/>
    <w:rsid w:val="00085E15"/>
    <w:rsid w:val="00086EC3"/>
    <w:rsid w:val="000874D5"/>
    <w:rsid w:val="0009092A"/>
    <w:rsid w:val="000909DD"/>
    <w:rsid w:val="00090E1E"/>
    <w:rsid w:val="00090FDE"/>
    <w:rsid w:val="00091326"/>
    <w:rsid w:val="0009181C"/>
    <w:rsid w:val="00092274"/>
    <w:rsid w:val="00092729"/>
    <w:rsid w:val="00093BB5"/>
    <w:rsid w:val="00093C37"/>
    <w:rsid w:val="00093D48"/>
    <w:rsid w:val="00093D67"/>
    <w:rsid w:val="00094047"/>
    <w:rsid w:val="0009407D"/>
    <w:rsid w:val="000945A3"/>
    <w:rsid w:val="00094A71"/>
    <w:rsid w:val="00094D8E"/>
    <w:rsid w:val="0009518E"/>
    <w:rsid w:val="00095E4F"/>
    <w:rsid w:val="000966AF"/>
    <w:rsid w:val="00096C1B"/>
    <w:rsid w:val="00097437"/>
    <w:rsid w:val="000A0E02"/>
    <w:rsid w:val="000A177C"/>
    <w:rsid w:val="000A2062"/>
    <w:rsid w:val="000A3342"/>
    <w:rsid w:val="000A34BA"/>
    <w:rsid w:val="000A39AB"/>
    <w:rsid w:val="000A3A07"/>
    <w:rsid w:val="000A414A"/>
    <w:rsid w:val="000A5704"/>
    <w:rsid w:val="000A62A5"/>
    <w:rsid w:val="000A670A"/>
    <w:rsid w:val="000A690E"/>
    <w:rsid w:val="000B081E"/>
    <w:rsid w:val="000B1BB3"/>
    <w:rsid w:val="000B281D"/>
    <w:rsid w:val="000B2910"/>
    <w:rsid w:val="000B2CCD"/>
    <w:rsid w:val="000B2E81"/>
    <w:rsid w:val="000B35FB"/>
    <w:rsid w:val="000B38AD"/>
    <w:rsid w:val="000B4DB9"/>
    <w:rsid w:val="000B59D7"/>
    <w:rsid w:val="000B5D06"/>
    <w:rsid w:val="000B6284"/>
    <w:rsid w:val="000B6B62"/>
    <w:rsid w:val="000B77F1"/>
    <w:rsid w:val="000C0070"/>
    <w:rsid w:val="000C01D3"/>
    <w:rsid w:val="000C059A"/>
    <w:rsid w:val="000C1371"/>
    <w:rsid w:val="000C1BD7"/>
    <w:rsid w:val="000C2881"/>
    <w:rsid w:val="000C4104"/>
    <w:rsid w:val="000C509E"/>
    <w:rsid w:val="000C6F56"/>
    <w:rsid w:val="000C73F4"/>
    <w:rsid w:val="000C7A6B"/>
    <w:rsid w:val="000D11FC"/>
    <w:rsid w:val="000D25C4"/>
    <w:rsid w:val="000D4A44"/>
    <w:rsid w:val="000D4DD0"/>
    <w:rsid w:val="000D5BA1"/>
    <w:rsid w:val="000D61E6"/>
    <w:rsid w:val="000D663B"/>
    <w:rsid w:val="000D687A"/>
    <w:rsid w:val="000E09DC"/>
    <w:rsid w:val="000E0EDC"/>
    <w:rsid w:val="000E0F2D"/>
    <w:rsid w:val="000E13C2"/>
    <w:rsid w:val="000E1989"/>
    <w:rsid w:val="000E1B1F"/>
    <w:rsid w:val="000E23E9"/>
    <w:rsid w:val="000E293C"/>
    <w:rsid w:val="000E2D16"/>
    <w:rsid w:val="000E3152"/>
    <w:rsid w:val="000E3AA2"/>
    <w:rsid w:val="000E3DA7"/>
    <w:rsid w:val="000E3F9C"/>
    <w:rsid w:val="000E427C"/>
    <w:rsid w:val="000E4D94"/>
    <w:rsid w:val="000E521F"/>
    <w:rsid w:val="000E52EB"/>
    <w:rsid w:val="000E556A"/>
    <w:rsid w:val="000E59FD"/>
    <w:rsid w:val="000F0318"/>
    <w:rsid w:val="000F20A1"/>
    <w:rsid w:val="000F2659"/>
    <w:rsid w:val="000F274D"/>
    <w:rsid w:val="000F2BD6"/>
    <w:rsid w:val="000F3E51"/>
    <w:rsid w:val="000F494A"/>
    <w:rsid w:val="000F4B5E"/>
    <w:rsid w:val="000F4EDD"/>
    <w:rsid w:val="000F58D6"/>
    <w:rsid w:val="000F65DD"/>
    <w:rsid w:val="000F7E1A"/>
    <w:rsid w:val="000F7F0E"/>
    <w:rsid w:val="001018B7"/>
    <w:rsid w:val="00101B8A"/>
    <w:rsid w:val="00102088"/>
    <w:rsid w:val="0010284B"/>
    <w:rsid w:val="001032E8"/>
    <w:rsid w:val="00103BFD"/>
    <w:rsid w:val="00107375"/>
    <w:rsid w:val="00107739"/>
    <w:rsid w:val="001077DB"/>
    <w:rsid w:val="00110787"/>
    <w:rsid w:val="00111192"/>
    <w:rsid w:val="00112B74"/>
    <w:rsid w:val="00113DAC"/>
    <w:rsid w:val="001140B2"/>
    <w:rsid w:val="0011416C"/>
    <w:rsid w:val="001148D2"/>
    <w:rsid w:val="0011494C"/>
    <w:rsid w:val="00114A14"/>
    <w:rsid w:val="00114E48"/>
    <w:rsid w:val="00115611"/>
    <w:rsid w:val="00115C82"/>
    <w:rsid w:val="0011628F"/>
    <w:rsid w:val="00116568"/>
    <w:rsid w:val="00116EFB"/>
    <w:rsid w:val="00117692"/>
    <w:rsid w:val="00117B47"/>
    <w:rsid w:val="00117EF7"/>
    <w:rsid w:val="00121635"/>
    <w:rsid w:val="00121B9F"/>
    <w:rsid w:val="00121EA3"/>
    <w:rsid w:val="00122A85"/>
    <w:rsid w:val="00122FC3"/>
    <w:rsid w:val="00123A79"/>
    <w:rsid w:val="0012457D"/>
    <w:rsid w:val="0012528C"/>
    <w:rsid w:val="001254E1"/>
    <w:rsid w:val="001259EF"/>
    <w:rsid w:val="00125B3E"/>
    <w:rsid w:val="00126057"/>
    <w:rsid w:val="00126CF6"/>
    <w:rsid w:val="00127945"/>
    <w:rsid w:val="00127E52"/>
    <w:rsid w:val="00127ECD"/>
    <w:rsid w:val="001310F5"/>
    <w:rsid w:val="00131907"/>
    <w:rsid w:val="00131965"/>
    <w:rsid w:val="00131A3A"/>
    <w:rsid w:val="00131F0A"/>
    <w:rsid w:val="00132103"/>
    <w:rsid w:val="001321CE"/>
    <w:rsid w:val="001322DD"/>
    <w:rsid w:val="001323B0"/>
    <w:rsid w:val="00132671"/>
    <w:rsid w:val="00132D91"/>
    <w:rsid w:val="00132EDC"/>
    <w:rsid w:val="00134E63"/>
    <w:rsid w:val="00135674"/>
    <w:rsid w:val="00135E78"/>
    <w:rsid w:val="00136B6A"/>
    <w:rsid w:val="00137EB5"/>
    <w:rsid w:val="00140763"/>
    <w:rsid w:val="0014133B"/>
    <w:rsid w:val="00141954"/>
    <w:rsid w:val="0014237A"/>
    <w:rsid w:val="001425F8"/>
    <w:rsid w:val="00142AEA"/>
    <w:rsid w:val="00142D51"/>
    <w:rsid w:val="0014394E"/>
    <w:rsid w:val="00144B8C"/>
    <w:rsid w:val="00144EB7"/>
    <w:rsid w:val="00144EBD"/>
    <w:rsid w:val="00146A9B"/>
    <w:rsid w:val="00146B70"/>
    <w:rsid w:val="00146E21"/>
    <w:rsid w:val="00147035"/>
    <w:rsid w:val="001473DE"/>
    <w:rsid w:val="0014771D"/>
    <w:rsid w:val="0014777A"/>
    <w:rsid w:val="0014792F"/>
    <w:rsid w:val="00147D19"/>
    <w:rsid w:val="001508D6"/>
    <w:rsid w:val="00151707"/>
    <w:rsid w:val="00151A1C"/>
    <w:rsid w:val="00151E0B"/>
    <w:rsid w:val="00152126"/>
    <w:rsid w:val="0015212D"/>
    <w:rsid w:val="001534F6"/>
    <w:rsid w:val="0015383C"/>
    <w:rsid w:val="001538DE"/>
    <w:rsid w:val="0015399C"/>
    <w:rsid w:val="0015515B"/>
    <w:rsid w:val="00156129"/>
    <w:rsid w:val="00157103"/>
    <w:rsid w:val="001574B0"/>
    <w:rsid w:val="00157E53"/>
    <w:rsid w:val="00160AE5"/>
    <w:rsid w:val="0016111C"/>
    <w:rsid w:val="00161165"/>
    <w:rsid w:val="00161629"/>
    <w:rsid w:val="00161E0B"/>
    <w:rsid w:val="00161E6C"/>
    <w:rsid w:val="00161F6C"/>
    <w:rsid w:val="001621FA"/>
    <w:rsid w:val="001628E6"/>
    <w:rsid w:val="00163D2F"/>
    <w:rsid w:val="00163F25"/>
    <w:rsid w:val="00164503"/>
    <w:rsid w:val="00165496"/>
    <w:rsid w:val="001658EF"/>
    <w:rsid w:val="00165B5F"/>
    <w:rsid w:val="00166F8B"/>
    <w:rsid w:val="0016719E"/>
    <w:rsid w:val="0017039C"/>
    <w:rsid w:val="001713AC"/>
    <w:rsid w:val="00171B60"/>
    <w:rsid w:val="001723A2"/>
    <w:rsid w:val="00172732"/>
    <w:rsid w:val="001728E3"/>
    <w:rsid w:val="00172AEF"/>
    <w:rsid w:val="0017409F"/>
    <w:rsid w:val="00174ADE"/>
    <w:rsid w:val="00175839"/>
    <w:rsid w:val="0017661C"/>
    <w:rsid w:val="00176EB4"/>
    <w:rsid w:val="00177A4E"/>
    <w:rsid w:val="00180103"/>
    <w:rsid w:val="00180883"/>
    <w:rsid w:val="001815E1"/>
    <w:rsid w:val="00181D5B"/>
    <w:rsid w:val="00182589"/>
    <w:rsid w:val="00183648"/>
    <w:rsid w:val="0018409E"/>
    <w:rsid w:val="001847DD"/>
    <w:rsid w:val="00184DF0"/>
    <w:rsid w:val="001859AF"/>
    <w:rsid w:val="00185B6D"/>
    <w:rsid w:val="0018649A"/>
    <w:rsid w:val="001869C1"/>
    <w:rsid w:val="00186F39"/>
    <w:rsid w:val="00190077"/>
    <w:rsid w:val="001907E2"/>
    <w:rsid w:val="00191817"/>
    <w:rsid w:val="00191FF7"/>
    <w:rsid w:val="00192B39"/>
    <w:rsid w:val="00192BD8"/>
    <w:rsid w:val="001935F9"/>
    <w:rsid w:val="00194A8C"/>
    <w:rsid w:val="001961F2"/>
    <w:rsid w:val="001962BA"/>
    <w:rsid w:val="00196E24"/>
    <w:rsid w:val="001971B5"/>
    <w:rsid w:val="00197217"/>
    <w:rsid w:val="00197DC5"/>
    <w:rsid w:val="001A1192"/>
    <w:rsid w:val="001A1A62"/>
    <w:rsid w:val="001A2F40"/>
    <w:rsid w:val="001A3314"/>
    <w:rsid w:val="001A3ADE"/>
    <w:rsid w:val="001A42EE"/>
    <w:rsid w:val="001A444A"/>
    <w:rsid w:val="001A481D"/>
    <w:rsid w:val="001A6A91"/>
    <w:rsid w:val="001A72A0"/>
    <w:rsid w:val="001A78F2"/>
    <w:rsid w:val="001A79BC"/>
    <w:rsid w:val="001B0DFE"/>
    <w:rsid w:val="001B1046"/>
    <w:rsid w:val="001B19C9"/>
    <w:rsid w:val="001B255A"/>
    <w:rsid w:val="001B29C4"/>
    <w:rsid w:val="001B3BA0"/>
    <w:rsid w:val="001B3F04"/>
    <w:rsid w:val="001B4612"/>
    <w:rsid w:val="001B4D12"/>
    <w:rsid w:val="001B52F7"/>
    <w:rsid w:val="001B537B"/>
    <w:rsid w:val="001B55B8"/>
    <w:rsid w:val="001B6A4D"/>
    <w:rsid w:val="001B6BD8"/>
    <w:rsid w:val="001B7079"/>
    <w:rsid w:val="001B70EA"/>
    <w:rsid w:val="001B71D6"/>
    <w:rsid w:val="001B7B7B"/>
    <w:rsid w:val="001B7CF0"/>
    <w:rsid w:val="001B7DDA"/>
    <w:rsid w:val="001C00DF"/>
    <w:rsid w:val="001C0CFC"/>
    <w:rsid w:val="001C1285"/>
    <w:rsid w:val="001C1EC6"/>
    <w:rsid w:val="001C2C68"/>
    <w:rsid w:val="001C2D0B"/>
    <w:rsid w:val="001C3884"/>
    <w:rsid w:val="001C48DC"/>
    <w:rsid w:val="001C4A53"/>
    <w:rsid w:val="001C527A"/>
    <w:rsid w:val="001C7F43"/>
    <w:rsid w:val="001D0356"/>
    <w:rsid w:val="001D03AF"/>
    <w:rsid w:val="001D0D98"/>
    <w:rsid w:val="001D2218"/>
    <w:rsid w:val="001D2F6F"/>
    <w:rsid w:val="001D3115"/>
    <w:rsid w:val="001D3EC4"/>
    <w:rsid w:val="001D4518"/>
    <w:rsid w:val="001D5063"/>
    <w:rsid w:val="001D569C"/>
    <w:rsid w:val="001D5F39"/>
    <w:rsid w:val="001D637F"/>
    <w:rsid w:val="001D7195"/>
    <w:rsid w:val="001D72E2"/>
    <w:rsid w:val="001D74BD"/>
    <w:rsid w:val="001E0076"/>
    <w:rsid w:val="001E07C8"/>
    <w:rsid w:val="001E0D7F"/>
    <w:rsid w:val="001E0DF6"/>
    <w:rsid w:val="001E0E1A"/>
    <w:rsid w:val="001E19A7"/>
    <w:rsid w:val="001E19E9"/>
    <w:rsid w:val="001E2B47"/>
    <w:rsid w:val="001E3884"/>
    <w:rsid w:val="001E3B6A"/>
    <w:rsid w:val="001E40CA"/>
    <w:rsid w:val="001E4ACB"/>
    <w:rsid w:val="001E4EBE"/>
    <w:rsid w:val="001E4F85"/>
    <w:rsid w:val="001E6047"/>
    <w:rsid w:val="001E6C6E"/>
    <w:rsid w:val="001E7C95"/>
    <w:rsid w:val="001F0B72"/>
    <w:rsid w:val="001F0F1C"/>
    <w:rsid w:val="001F12EC"/>
    <w:rsid w:val="001F1873"/>
    <w:rsid w:val="001F1B79"/>
    <w:rsid w:val="001F2232"/>
    <w:rsid w:val="001F3726"/>
    <w:rsid w:val="001F3AC4"/>
    <w:rsid w:val="001F4770"/>
    <w:rsid w:val="001F4DF7"/>
    <w:rsid w:val="001F4E29"/>
    <w:rsid w:val="001F5ADC"/>
    <w:rsid w:val="001F660A"/>
    <w:rsid w:val="0020079D"/>
    <w:rsid w:val="00200B8F"/>
    <w:rsid w:val="002014C9"/>
    <w:rsid w:val="002015CA"/>
    <w:rsid w:val="002016BC"/>
    <w:rsid w:val="00201803"/>
    <w:rsid w:val="002022B4"/>
    <w:rsid w:val="00202430"/>
    <w:rsid w:val="00202451"/>
    <w:rsid w:val="00202B2D"/>
    <w:rsid w:val="002033ED"/>
    <w:rsid w:val="002033F1"/>
    <w:rsid w:val="002034BE"/>
    <w:rsid w:val="00203ACF"/>
    <w:rsid w:val="00204252"/>
    <w:rsid w:val="002045B4"/>
    <w:rsid w:val="002046C1"/>
    <w:rsid w:val="00205396"/>
    <w:rsid w:val="00205F01"/>
    <w:rsid w:val="002063C7"/>
    <w:rsid w:val="002069C9"/>
    <w:rsid w:val="00206EBE"/>
    <w:rsid w:val="0020726E"/>
    <w:rsid w:val="00207515"/>
    <w:rsid w:val="002113EA"/>
    <w:rsid w:val="002119B9"/>
    <w:rsid w:val="00211EC7"/>
    <w:rsid w:val="002126AB"/>
    <w:rsid w:val="0021294C"/>
    <w:rsid w:val="00213F1B"/>
    <w:rsid w:val="00214C84"/>
    <w:rsid w:val="002152E7"/>
    <w:rsid w:val="00215645"/>
    <w:rsid w:val="0021660B"/>
    <w:rsid w:val="00217EF0"/>
    <w:rsid w:val="00220004"/>
    <w:rsid w:val="002204F4"/>
    <w:rsid w:val="002206B5"/>
    <w:rsid w:val="00220AF2"/>
    <w:rsid w:val="00220D59"/>
    <w:rsid w:val="00220DD8"/>
    <w:rsid w:val="002217AC"/>
    <w:rsid w:val="002221AF"/>
    <w:rsid w:val="00222325"/>
    <w:rsid w:val="00223DC7"/>
    <w:rsid w:val="00223E76"/>
    <w:rsid w:val="00223F11"/>
    <w:rsid w:val="0022415B"/>
    <w:rsid w:val="00224D24"/>
    <w:rsid w:val="002253A9"/>
    <w:rsid w:val="002254EE"/>
    <w:rsid w:val="00225B61"/>
    <w:rsid w:val="00225F5F"/>
    <w:rsid w:val="002270DB"/>
    <w:rsid w:val="00227754"/>
    <w:rsid w:val="00227DCA"/>
    <w:rsid w:val="00227F32"/>
    <w:rsid w:val="00231341"/>
    <w:rsid w:val="00231C10"/>
    <w:rsid w:val="00231DF0"/>
    <w:rsid w:val="002321C7"/>
    <w:rsid w:val="0023265E"/>
    <w:rsid w:val="00232B2F"/>
    <w:rsid w:val="00232CE3"/>
    <w:rsid w:val="00232DA3"/>
    <w:rsid w:val="00232DDC"/>
    <w:rsid w:val="00232F2E"/>
    <w:rsid w:val="00233D47"/>
    <w:rsid w:val="00234083"/>
    <w:rsid w:val="00234EBF"/>
    <w:rsid w:val="00235005"/>
    <w:rsid w:val="00235162"/>
    <w:rsid w:val="00235836"/>
    <w:rsid w:val="00236109"/>
    <w:rsid w:val="002365C0"/>
    <w:rsid w:val="00237B52"/>
    <w:rsid w:val="0024014D"/>
    <w:rsid w:val="00240C21"/>
    <w:rsid w:val="00240C28"/>
    <w:rsid w:val="00241367"/>
    <w:rsid w:val="002427DD"/>
    <w:rsid w:val="0024442D"/>
    <w:rsid w:val="002451CD"/>
    <w:rsid w:val="00245895"/>
    <w:rsid w:val="00246168"/>
    <w:rsid w:val="00247960"/>
    <w:rsid w:val="00247993"/>
    <w:rsid w:val="00247BC1"/>
    <w:rsid w:val="00247C26"/>
    <w:rsid w:val="0025070D"/>
    <w:rsid w:val="002516EC"/>
    <w:rsid w:val="002518C0"/>
    <w:rsid w:val="00253CE0"/>
    <w:rsid w:val="002546D3"/>
    <w:rsid w:val="00255607"/>
    <w:rsid w:val="00255871"/>
    <w:rsid w:val="00255A3B"/>
    <w:rsid w:val="0025602C"/>
    <w:rsid w:val="002568C7"/>
    <w:rsid w:val="00257B54"/>
    <w:rsid w:val="0026054D"/>
    <w:rsid w:val="00260D07"/>
    <w:rsid w:val="00261831"/>
    <w:rsid w:val="00261AFB"/>
    <w:rsid w:val="00261E82"/>
    <w:rsid w:val="00262809"/>
    <w:rsid w:val="00263604"/>
    <w:rsid w:val="002645D2"/>
    <w:rsid w:val="002647BF"/>
    <w:rsid w:val="00264835"/>
    <w:rsid w:val="00264DE9"/>
    <w:rsid w:val="00265111"/>
    <w:rsid w:val="002656C0"/>
    <w:rsid w:val="002658D9"/>
    <w:rsid w:val="00266138"/>
    <w:rsid w:val="002661EC"/>
    <w:rsid w:val="002667BE"/>
    <w:rsid w:val="00266F0F"/>
    <w:rsid w:val="002673FB"/>
    <w:rsid w:val="00267E8F"/>
    <w:rsid w:val="0027003D"/>
    <w:rsid w:val="00271428"/>
    <w:rsid w:val="002727CC"/>
    <w:rsid w:val="00273D23"/>
    <w:rsid w:val="00275EAE"/>
    <w:rsid w:val="002768EE"/>
    <w:rsid w:val="002772B9"/>
    <w:rsid w:val="00277A86"/>
    <w:rsid w:val="00277FC4"/>
    <w:rsid w:val="00280210"/>
    <w:rsid w:val="00280A8B"/>
    <w:rsid w:val="00280C35"/>
    <w:rsid w:val="002812F5"/>
    <w:rsid w:val="00281737"/>
    <w:rsid w:val="002817DC"/>
    <w:rsid w:val="0028222C"/>
    <w:rsid w:val="00282FBD"/>
    <w:rsid w:val="0028370B"/>
    <w:rsid w:val="00283943"/>
    <w:rsid w:val="00283C22"/>
    <w:rsid w:val="002842DA"/>
    <w:rsid w:val="00284BAA"/>
    <w:rsid w:val="00284DBB"/>
    <w:rsid w:val="00284F92"/>
    <w:rsid w:val="00285228"/>
    <w:rsid w:val="00285A62"/>
    <w:rsid w:val="00286252"/>
    <w:rsid w:val="0028642D"/>
    <w:rsid w:val="00286FE3"/>
    <w:rsid w:val="002876D9"/>
    <w:rsid w:val="00287875"/>
    <w:rsid w:val="00287A8F"/>
    <w:rsid w:val="00287E66"/>
    <w:rsid w:val="00287F9B"/>
    <w:rsid w:val="0029047F"/>
    <w:rsid w:val="002915E6"/>
    <w:rsid w:val="00291DC2"/>
    <w:rsid w:val="00292569"/>
    <w:rsid w:val="00292635"/>
    <w:rsid w:val="00292F4B"/>
    <w:rsid w:val="00292FA3"/>
    <w:rsid w:val="00293624"/>
    <w:rsid w:val="0029365A"/>
    <w:rsid w:val="00293867"/>
    <w:rsid w:val="00293BC1"/>
    <w:rsid w:val="0029401B"/>
    <w:rsid w:val="002942D8"/>
    <w:rsid w:val="002948E4"/>
    <w:rsid w:val="00295A4A"/>
    <w:rsid w:val="002961EF"/>
    <w:rsid w:val="002964C1"/>
    <w:rsid w:val="00297C81"/>
    <w:rsid w:val="002A0472"/>
    <w:rsid w:val="002A0990"/>
    <w:rsid w:val="002A1202"/>
    <w:rsid w:val="002A152C"/>
    <w:rsid w:val="002A1C93"/>
    <w:rsid w:val="002A228A"/>
    <w:rsid w:val="002A2BD7"/>
    <w:rsid w:val="002A2D4A"/>
    <w:rsid w:val="002A3060"/>
    <w:rsid w:val="002A3168"/>
    <w:rsid w:val="002A3535"/>
    <w:rsid w:val="002A3855"/>
    <w:rsid w:val="002A4250"/>
    <w:rsid w:val="002A4589"/>
    <w:rsid w:val="002A57E7"/>
    <w:rsid w:val="002A61E4"/>
    <w:rsid w:val="002A7C5D"/>
    <w:rsid w:val="002A7CBB"/>
    <w:rsid w:val="002B0B36"/>
    <w:rsid w:val="002B0FBE"/>
    <w:rsid w:val="002B1589"/>
    <w:rsid w:val="002B21F3"/>
    <w:rsid w:val="002B2A35"/>
    <w:rsid w:val="002B2C66"/>
    <w:rsid w:val="002B4580"/>
    <w:rsid w:val="002B47D8"/>
    <w:rsid w:val="002B510E"/>
    <w:rsid w:val="002B5783"/>
    <w:rsid w:val="002B6A7D"/>
    <w:rsid w:val="002B6E99"/>
    <w:rsid w:val="002B6F08"/>
    <w:rsid w:val="002B6F9B"/>
    <w:rsid w:val="002B76C6"/>
    <w:rsid w:val="002B7A89"/>
    <w:rsid w:val="002B7FF6"/>
    <w:rsid w:val="002C06D8"/>
    <w:rsid w:val="002C15E1"/>
    <w:rsid w:val="002C2F58"/>
    <w:rsid w:val="002C3C58"/>
    <w:rsid w:val="002C55E9"/>
    <w:rsid w:val="002C6C6A"/>
    <w:rsid w:val="002C6D73"/>
    <w:rsid w:val="002C7408"/>
    <w:rsid w:val="002D00E1"/>
    <w:rsid w:val="002D089C"/>
    <w:rsid w:val="002D08B3"/>
    <w:rsid w:val="002D0B5F"/>
    <w:rsid w:val="002D111D"/>
    <w:rsid w:val="002D1A72"/>
    <w:rsid w:val="002D1ADA"/>
    <w:rsid w:val="002D23B9"/>
    <w:rsid w:val="002D24AC"/>
    <w:rsid w:val="002D2901"/>
    <w:rsid w:val="002D2F60"/>
    <w:rsid w:val="002D2FE9"/>
    <w:rsid w:val="002D41DA"/>
    <w:rsid w:val="002D4359"/>
    <w:rsid w:val="002D4660"/>
    <w:rsid w:val="002D4DC6"/>
    <w:rsid w:val="002D5FE0"/>
    <w:rsid w:val="002D65E9"/>
    <w:rsid w:val="002D7252"/>
    <w:rsid w:val="002D7291"/>
    <w:rsid w:val="002D75A9"/>
    <w:rsid w:val="002D7AE2"/>
    <w:rsid w:val="002E09D2"/>
    <w:rsid w:val="002E09E2"/>
    <w:rsid w:val="002E1117"/>
    <w:rsid w:val="002E225D"/>
    <w:rsid w:val="002E2965"/>
    <w:rsid w:val="002E36E1"/>
    <w:rsid w:val="002E3950"/>
    <w:rsid w:val="002E3961"/>
    <w:rsid w:val="002E414E"/>
    <w:rsid w:val="002E423F"/>
    <w:rsid w:val="002E4CE5"/>
    <w:rsid w:val="002E5BC4"/>
    <w:rsid w:val="002E5DD5"/>
    <w:rsid w:val="002E6695"/>
    <w:rsid w:val="002E703B"/>
    <w:rsid w:val="002E7408"/>
    <w:rsid w:val="002E7CFA"/>
    <w:rsid w:val="002F0488"/>
    <w:rsid w:val="002F0BAB"/>
    <w:rsid w:val="002F0EA8"/>
    <w:rsid w:val="002F1297"/>
    <w:rsid w:val="002F19EA"/>
    <w:rsid w:val="002F207D"/>
    <w:rsid w:val="002F2CC5"/>
    <w:rsid w:val="002F370C"/>
    <w:rsid w:val="002F3F0B"/>
    <w:rsid w:val="002F48DE"/>
    <w:rsid w:val="002F4B54"/>
    <w:rsid w:val="002F4E8D"/>
    <w:rsid w:val="002F543C"/>
    <w:rsid w:val="002F5CA5"/>
    <w:rsid w:val="002F6AF0"/>
    <w:rsid w:val="002F76D8"/>
    <w:rsid w:val="002F7D5F"/>
    <w:rsid w:val="00300216"/>
    <w:rsid w:val="0030043A"/>
    <w:rsid w:val="00300550"/>
    <w:rsid w:val="00300622"/>
    <w:rsid w:val="00300F45"/>
    <w:rsid w:val="00300FF5"/>
    <w:rsid w:val="003014F0"/>
    <w:rsid w:val="00302485"/>
    <w:rsid w:val="003026AB"/>
    <w:rsid w:val="0030371E"/>
    <w:rsid w:val="00303798"/>
    <w:rsid w:val="003037EB"/>
    <w:rsid w:val="00303C41"/>
    <w:rsid w:val="00303E23"/>
    <w:rsid w:val="00304495"/>
    <w:rsid w:val="003044B7"/>
    <w:rsid w:val="003045B7"/>
    <w:rsid w:val="00304ACB"/>
    <w:rsid w:val="00304B3A"/>
    <w:rsid w:val="00305B2E"/>
    <w:rsid w:val="003067F7"/>
    <w:rsid w:val="00306BE1"/>
    <w:rsid w:val="00306DB8"/>
    <w:rsid w:val="00310AEE"/>
    <w:rsid w:val="00310F93"/>
    <w:rsid w:val="00311536"/>
    <w:rsid w:val="00311AA7"/>
    <w:rsid w:val="00312AFE"/>
    <w:rsid w:val="00312BF3"/>
    <w:rsid w:val="003136B6"/>
    <w:rsid w:val="003137B8"/>
    <w:rsid w:val="00313AEC"/>
    <w:rsid w:val="00313F22"/>
    <w:rsid w:val="00314B1F"/>
    <w:rsid w:val="00314B53"/>
    <w:rsid w:val="00315847"/>
    <w:rsid w:val="00315D36"/>
    <w:rsid w:val="00320ADF"/>
    <w:rsid w:val="00321576"/>
    <w:rsid w:val="003219FB"/>
    <w:rsid w:val="00321CCB"/>
    <w:rsid w:val="00322289"/>
    <w:rsid w:val="0032396B"/>
    <w:rsid w:val="00323D8A"/>
    <w:rsid w:val="0032448B"/>
    <w:rsid w:val="00324C9D"/>
    <w:rsid w:val="003251C1"/>
    <w:rsid w:val="00325240"/>
    <w:rsid w:val="00325B77"/>
    <w:rsid w:val="00326154"/>
    <w:rsid w:val="00326B14"/>
    <w:rsid w:val="00327980"/>
    <w:rsid w:val="00327983"/>
    <w:rsid w:val="00327BC5"/>
    <w:rsid w:val="00327D97"/>
    <w:rsid w:val="00330946"/>
    <w:rsid w:val="00330B0F"/>
    <w:rsid w:val="00330FE6"/>
    <w:rsid w:val="00332002"/>
    <w:rsid w:val="0033266E"/>
    <w:rsid w:val="00333075"/>
    <w:rsid w:val="003333C8"/>
    <w:rsid w:val="00333421"/>
    <w:rsid w:val="00333C36"/>
    <w:rsid w:val="00333DA5"/>
    <w:rsid w:val="00333DE5"/>
    <w:rsid w:val="00334328"/>
    <w:rsid w:val="003346FA"/>
    <w:rsid w:val="00335623"/>
    <w:rsid w:val="00336168"/>
    <w:rsid w:val="003372E4"/>
    <w:rsid w:val="00337953"/>
    <w:rsid w:val="0033795C"/>
    <w:rsid w:val="00337BFA"/>
    <w:rsid w:val="00337C47"/>
    <w:rsid w:val="00337CC0"/>
    <w:rsid w:val="00340647"/>
    <w:rsid w:val="003415F0"/>
    <w:rsid w:val="00341B88"/>
    <w:rsid w:val="0034229C"/>
    <w:rsid w:val="003429FF"/>
    <w:rsid w:val="00342EFB"/>
    <w:rsid w:val="00343814"/>
    <w:rsid w:val="00344499"/>
    <w:rsid w:val="003446C1"/>
    <w:rsid w:val="00344C08"/>
    <w:rsid w:val="00345E5C"/>
    <w:rsid w:val="00345EA0"/>
    <w:rsid w:val="00346325"/>
    <w:rsid w:val="003469D5"/>
    <w:rsid w:val="00346C0D"/>
    <w:rsid w:val="00346C37"/>
    <w:rsid w:val="0034707F"/>
    <w:rsid w:val="0034712C"/>
    <w:rsid w:val="00347AEF"/>
    <w:rsid w:val="00347DD0"/>
    <w:rsid w:val="0035103C"/>
    <w:rsid w:val="00351164"/>
    <w:rsid w:val="0035148B"/>
    <w:rsid w:val="0035148E"/>
    <w:rsid w:val="003520AF"/>
    <w:rsid w:val="00352167"/>
    <w:rsid w:val="003525F2"/>
    <w:rsid w:val="003528C2"/>
    <w:rsid w:val="00353098"/>
    <w:rsid w:val="003536C1"/>
    <w:rsid w:val="00353899"/>
    <w:rsid w:val="00354844"/>
    <w:rsid w:val="003554C7"/>
    <w:rsid w:val="00355521"/>
    <w:rsid w:val="0035553B"/>
    <w:rsid w:val="00355C07"/>
    <w:rsid w:val="00355D27"/>
    <w:rsid w:val="003563A0"/>
    <w:rsid w:val="00356C6C"/>
    <w:rsid w:val="00357565"/>
    <w:rsid w:val="0035766F"/>
    <w:rsid w:val="00360875"/>
    <w:rsid w:val="00360D4F"/>
    <w:rsid w:val="003616CE"/>
    <w:rsid w:val="00361A5B"/>
    <w:rsid w:val="003622E5"/>
    <w:rsid w:val="00363388"/>
    <w:rsid w:val="00363D13"/>
    <w:rsid w:val="00365388"/>
    <w:rsid w:val="00365442"/>
    <w:rsid w:val="00366C2F"/>
    <w:rsid w:val="0036796D"/>
    <w:rsid w:val="00367CC4"/>
    <w:rsid w:val="00371979"/>
    <w:rsid w:val="00372982"/>
    <w:rsid w:val="003729C9"/>
    <w:rsid w:val="00372DA0"/>
    <w:rsid w:val="00373C65"/>
    <w:rsid w:val="00374AA5"/>
    <w:rsid w:val="00374B21"/>
    <w:rsid w:val="00374C12"/>
    <w:rsid w:val="00374C2B"/>
    <w:rsid w:val="00376A37"/>
    <w:rsid w:val="00377078"/>
    <w:rsid w:val="00377339"/>
    <w:rsid w:val="00377626"/>
    <w:rsid w:val="003800AF"/>
    <w:rsid w:val="003802B4"/>
    <w:rsid w:val="003803B9"/>
    <w:rsid w:val="003828BA"/>
    <w:rsid w:val="003834AD"/>
    <w:rsid w:val="00383A41"/>
    <w:rsid w:val="00383E15"/>
    <w:rsid w:val="00384315"/>
    <w:rsid w:val="00385492"/>
    <w:rsid w:val="003871BC"/>
    <w:rsid w:val="003874CD"/>
    <w:rsid w:val="00387664"/>
    <w:rsid w:val="003902B3"/>
    <w:rsid w:val="00390A48"/>
    <w:rsid w:val="003913D7"/>
    <w:rsid w:val="00391965"/>
    <w:rsid w:val="00392210"/>
    <w:rsid w:val="00392D6E"/>
    <w:rsid w:val="00393357"/>
    <w:rsid w:val="00394144"/>
    <w:rsid w:val="00394D14"/>
    <w:rsid w:val="00394FBF"/>
    <w:rsid w:val="00395752"/>
    <w:rsid w:val="00395A37"/>
    <w:rsid w:val="00397AC1"/>
    <w:rsid w:val="00397F88"/>
    <w:rsid w:val="003A07D5"/>
    <w:rsid w:val="003A1809"/>
    <w:rsid w:val="003A1A87"/>
    <w:rsid w:val="003A1F83"/>
    <w:rsid w:val="003A23BB"/>
    <w:rsid w:val="003A35FB"/>
    <w:rsid w:val="003A3A00"/>
    <w:rsid w:val="003A3A3D"/>
    <w:rsid w:val="003A3E62"/>
    <w:rsid w:val="003A3EE5"/>
    <w:rsid w:val="003A409F"/>
    <w:rsid w:val="003A4270"/>
    <w:rsid w:val="003A4880"/>
    <w:rsid w:val="003A49E7"/>
    <w:rsid w:val="003A4CFF"/>
    <w:rsid w:val="003A5347"/>
    <w:rsid w:val="003A55AB"/>
    <w:rsid w:val="003A5D9A"/>
    <w:rsid w:val="003A7137"/>
    <w:rsid w:val="003A7618"/>
    <w:rsid w:val="003A761E"/>
    <w:rsid w:val="003A7873"/>
    <w:rsid w:val="003B0774"/>
    <w:rsid w:val="003B07D0"/>
    <w:rsid w:val="003B09DB"/>
    <w:rsid w:val="003B0EAB"/>
    <w:rsid w:val="003B0EFD"/>
    <w:rsid w:val="003B13BF"/>
    <w:rsid w:val="003B1D77"/>
    <w:rsid w:val="003B258D"/>
    <w:rsid w:val="003B340C"/>
    <w:rsid w:val="003B344F"/>
    <w:rsid w:val="003B3C8E"/>
    <w:rsid w:val="003B3DA7"/>
    <w:rsid w:val="003B413A"/>
    <w:rsid w:val="003B4BB5"/>
    <w:rsid w:val="003B5198"/>
    <w:rsid w:val="003B57DE"/>
    <w:rsid w:val="003B610F"/>
    <w:rsid w:val="003B6126"/>
    <w:rsid w:val="003B6CF8"/>
    <w:rsid w:val="003B6DD0"/>
    <w:rsid w:val="003B6EAA"/>
    <w:rsid w:val="003B715B"/>
    <w:rsid w:val="003B790D"/>
    <w:rsid w:val="003B7FA0"/>
    <w:rsid w:val="003C0205"/>
    <w:rsid w:val="003C0C1B"/>
    <w:rsid w:val="003C0F83"/>
    <w:rsid w:val="003C11E6"/>
    <w:rsid w:val="003C12C0"/>
    <w:rsid w:val="003C1428"/>
    <w:rsid w:val="003C1782"/>
    <w:rsid w:val="003C1867"/>
    <w:rsid w:val="003C200E"/>
    <w:rsid w:val="003C2A18"/>
    <w:rsid w:val="003C4233"/>
    <w:rsid w:val="003C4426"/>
    <w:rsid w:val="003C4C5A"/>
    <w:rsid w:val="003C5F79"/>
    <w:rsid w:val="003C604B"/>
    <w:rsid w:val="003C6B58"/>
    <w:rsid w:val="003C6D14"/>
    <w:rsid w:val="003C710B"/>
    <w:rsid w:val="003D0363"/>
    <w:rsid w:val="003D0953"/>
    <w:rsid w:val="003D1055"/>
    <w:rsid w:val="003D175A"/>
    <w:rsid w:val="003D2552"/>
    <w:rsid w:val="003D2636"/>
    <w:rsid w:val="003D337E"/>
    <w:rsid w:val="003D3521"/>
    <w:rsid w:val="003D389A"/>
    <w:rsid w:val="003D3CE1"/>
    <w:rsid w:val="003D3CEC"/>
    <w:rsid w:val="003D3D99"/>
    <w:rsid w:val="003D3E62"/>
    <w:rsid w:val="003D454B"/>
    <w:rsid w:val="003D4DC7"/>
    <w:rsid w:val="003D5192"/>
    <w:rsid w:val="003D610E"/>
    <w:rsid w:val="003D6742"/>
    <w:rsid w:val="003D7C81"/>
    <w:rsid w:val="003E0DBB"/>
    <w:rsid w:val="003E0F7E"/>
    <w:rsid w:val="003E2100"/>
    <w:rsid w:val="003E2341"/>
    <w:rsid w:val="003E2DE1"/>
    <w:rsid w:val="003E3E90"/>
    <w:rsid w:val="003E41DC"/>
    <w:rsid w:val="003E65C1"/>
    <w:rsid w:val="003E6A86"/>
    <w:rsid w:val="003E6B0C"/>
    <w:rsid w:val="003E6B62"/>
    <w:rsid w:val="003E6C3C"/>
    <w:rsid w:val="003E6C68"/>
    <w:rsid w:val="003E6C99"/>
    <w:rsid w:val="003E6DD4"/>
    <w:rsid w:val="003E7270"/>
    <w:rsid w:val="003E7307"/>
    <w:rsid w:val="003F015B"/>
    <w:rsid w:val="003F05DD"/>
    <w:rsid w:val="003F09EC"/>
    <w:rsid w:val="003F0E74"/>
    <w:rsid w:val="003F1467"/>
    <w:rsid w:val="003F14FB"/>
    <w:rsid w:val="003F1C2E"/>
    <w:rsid w:val="003F1E67"/>
    <w:rsid w:val="003F2AAB"/>
    <w:rsid w:val="003F4F6A"/>
    <w:rsid w:val="003F596D"/>
    <w:rsid w:val="003F6B8E"/>
    <w:rsid w:val="004000EA"/>
    <w:rsid w:val="004006BA"/>
    <w:rsid w:val="00400745"/>
    <w:rsid w:val="00400764"/>
    <w:rsid w:val="0040147A"/>
    <w:rsid w:val="0040171C"/>
    <w:rsid w:val="00401927"/>
    <w:rsid w:val="00401AC5"/>
    <w:rsid w:val="00402B3A"/>
    <w:rsid w:val="00402F01"/>
    <w:rsid w:val="004038A6"/>
    <w:rsid w:val="00403BE4"/>
    <w:rsid w:val="00403C17"/>
    <w:rsid w:val="00404106"/>
    <w:rsid w:val="00404AC1"/>
    <w:rsid w:val="004051FA"/>
    <w:rsid w:val="00405B61"/>
    <w:rsid w:val="00405DCB"/>
    <w:rsid w:val="00405ECB"/>
    <w:rsid w:val="00406F21"/>
    <w:rsid w:val="0040750D"/>
    <w:rsid w:val="00407E15"/>
    <w:rsid w:val="00410DB6"/>
    <w:rsid w:val="0041188B"/>
    <w:rsid w:val="00413D16"/>
    <w:rsid w:val="0041433D"/>
    <w:rsid w:val="00415673"/>
    <w:rsid w:val="004156E7"/>
    <w:rsid w:val="004157F2"/>
    <w:rsid w:val="00415B92"/>
    <w:rsid w:val="004160C1"/>
    <w:rsid w:val="00416657"/>
    <w:rsid w:val="004170DA"/>
    <w:rsid w:val="00417D6E"/>
    <w:rsid w:val="00417DB5"/>
    <w:rsid w:val="004202E6"/>
    <w:rsid w:val="00420F93"/>
    <w:rsid w:val="00422025"/>
    <w:rsid w:val="0042272F"/>
    <w:rsid w:val="004237FD"/>
    <w:rsid w:val="00423BC9"/>
    <w:rsid w:val="00424D41"/>
    <w:rsid w:val="00424E4B"/>
    <w:rsid w:val="0042653F"/>
    <w:rsid w:val="0042686E"/>
    <w:rsid w:val="00432F5B"/>
    <w:rsid w:val="00433094"/>
    <w:rsid w:val="00433A56"/>
    <w:rsid w:val="004340E6"/>
    <w:rsid w:val="00435601"/>
    <w:rsid w:val="0043560C"/>
    <w:rsid w:val="00435BF0"/>
    <w:rsid w:val="00435F82"/>
    <w:rsid w:val="004401E4"/>
    <w:rsid w:val="004408B6"/>
    <w:rsid w:val="00440E14"/>
    <w:rsid w:val="0044114B"/>
    <w:rsid w:val="00441306"/>
    <w:rsid w:val="00441C84"/>
    <w:rsid w:val="00441E02"/>
    <w:rsid w:val="00442245"/>
    <w:rsid w:val="00442D8F"/>
    <w:rsid w:val="00443242"/>
    <w:rsid w:val="0044402B"/>
    <w:rsid w:val="00444A3E"/>
    <w:rsid w:val="00444D23"/>
    <w:rsid w:val="00444D39"/>
    <w:rsid w:val="004452DB"/>
    <w:rsid w:val="00445C6E"/>
    <w:rsid w:val="00446FA7"/>
    <w:rsid w:val="0044702E"/>
    <w:rsid w:val="00447958"/>
    <w:rsid w:val="00450127"/>
    <w:rsid w:val="00450602"/>
    <w:rsid w:val="00450818"/>
    <w:rsid w:val="00452106"/>
    <w:rsid w:val="004523E1"/>
    <w:rsid w:val="00452526"/>
    <w:rsid w:val="004538B4"/>
    <w:rsid w:val="00453E3E"/>
    <w:rsid w:val="00454DA9"/>
    <w:rsid w:val="00455693"/>
    <w:rsid w:val="00456690"/>
    <w:rsid w:val="0045695E"/>
    <w:rsid w:val="00456BC2"/>
    <w:rsid w:val="00456DE2"/>
    <w:rsid w:val="00456F7E"/>
    <w:rsid w:val="004577FA"/>
    <w:rsid w:val="00457F7B"/>
    <w:rsid w:val="004610D5"/>
    <w:rsid w:val="00462CA9"/>
    <w:rsid w:val="00463E35"/>
    <w:rsid w:val="00464680"/>
    <w:rsid w:val="004654AA"/>
    <w:rsid w:val="00466FAC"/>
    <w:rsid w:val="0046735D"/>
    <w:rsid w:val="004674B7"/>
    <w:rsid w:val="00467D1D"/>
    <w:rsid w:val="00467DF3"/>
    <w:rsid w:val="0047011E"/>
    <w:rsid w:val="00471DEA"/>
    <w:rsid w:val="00471E9C"/>
    <w:rsid w:val="00472228"/>
    <w:rsid w:val="004728CC"/>
    <w:rsid w:val="0047336B"/>
    <w:rsid w:val="00473BF3"/>
    <w:rsid w:val="00474772"/>
    <w:rsid w:val="00474ABD"/>
    <w:rsid w:val="00474BAA"/>
    <w:rsid w:val="00474E43"/>
    <w:rsid w:val="00475C8C"/>
    <w:rsid w:val="00475D38"/>
    <w:rsid w:val="00475F39"/>
    <w:rsid w:val="00475F91"/>
    <w:rsid w:val="0047697B"/>
    <w:rsid w:val="004773FC"/>
    <w:rsid w:val="004778BD"/>
    <w:rsid w:val="00477F53"/>
    <w:rsid w:val="00480043"/>
    <w:rsid w:val="00480104"/>
    <w:rsid w:val="0048118D"/>
    <w:rsid w:val="00481606"/>
    <w:rsid w:val="00482AA7"/>
    <w:rsid w:val="00482E11"/>
    <w:rsid w:val="004830E1"/>
    <w:rsid w:val="00483275"/>
    <w:rsid w:val="00483B1D"/>
    <w:rsid w:val="00485BEE"/>
    <w:rsid w:val="004860E6"/>
    <w:rsid w:val="00486349"/>
    <w:rsid w:val="0048638F"/>
    <w:rsid w:val="004863B2"/>
    <w:rsid w:val="0048690B"/>
    <w:rsid w:val="00486E5B"/>
    <w:rsid w:val="00486FAB"/>
    <w:rsid w:val="00487AC6"/>
    <w:rsid w:val="004911A5"/>
    <w:rsid w:val="00491536"/>
    <w:rsid w:val="00491805"/>
    <w:rsid w:val="0049214C"/>
    <w:rsid w:val="00493F36"/>
    <w:rsid w:val="004940B9"/>
    <w:rsid w:val="0049424C"/>
    <w:rsid w:val="00497B45"/>
    <w:rsid w:val="00497DAF"/>
    <w:rsid w:val="004A035E"/>
    <w:rsid w:val="004A0592"/>
    <w:rsid w:val="004A0724"/>
    <w:rsid w:val="004A1060"/>
    <w:rsid w:val="004A1EAB"/>
    <w:rsid w:val="004A25DC"/>
    <w:rsid w:val="004A2F09"/>
    <w:rsid w:val="004A2F14"/>
    <w:rsid w:val="004A3109"/>
    <w:rsid w:val="004A3220"/>
    <w:rsid w:val="004A3D49"/>
    <w:rsid w:val="004A4122"/>
    <w:rsid w:val="004A4879"/>
    <w:rsid w:val="004A4B01"/>
    <w:rsid w:val="004A5E8F"/>
    <w:rsid w:val="004A608D"/>
    <w:rsid w:val="004A61DA"/>
    <w:rsid w:val="004A6D96"/>
    <w:rsid w:val="004A7001"/>
    <w:rsid w:val="004A7A5A"/>
    <w:rsid w:val="004B05A1"/>
    <w:rsid w:val="004B05B1"/>
    <w:rsid w:val="004B0CF6"/>
    <w:rsid w:val="004B126C"/>
    <w:rsid w:val="004B13C9"/>
    <w:rsid w:val="004B236D"/>
    <w:rsid w:val="004B417F"/>
    <w:rsid w:val="004B45A9"/>
    <w:rsid w:val="004B4EBA"/>
    <w:rsid w:val="004B5125"/>
    <w:rsid w:val="004B5DFD"/>
    <w:rsid w:val="004B66B2"/>
    <w:rsid w:val="004B67E9"/>
    <w:rsid w:val="004B6C07"/>
    <w:rsid w:val="004B76FE"/>
    <w:rsid w:val="004B777C"/>
    <w:rsid w:val="004C002B"/>
    <w:rsid w:val="004C026B"/>
    <w:rsid w:val="004C04B4"/>
    <w:rsid w:val="004C0D9C"/>
    <w:rsid w:val="004C19A4"/>
    <w:rsid w:val="004C19E0"/>
    <w:rsid w:val="004C1C2A"/>
    <w:rsid w:val="004C272B"/>
    <w:rsid w:val="004C2A19"/>
    <w:rsid w:val="004C343E"/>
    <w:rsid w:val="004C407A"/>
    <w:rsid w:val="004C43BA"/>
    <w:rsid w:val="004C4870"/>
    <w:rsid w:val="004C5D9F"/>
    <w:rsid w:val="004C74AF"/>
    <w:rsid w:val="004D03B7"/>
    <w:rsid w:val="004D045C"/>
    <w:rsid w:val="004D0CA7"/>
    <w:rsid w:val="004D0EF3"/>
    <w:rsid w:val="004D116F"/>
    <w:rsid w:val="004D2135"/>
    <w:rsid w:val="004D287E"/>
    <w:rsid w:val="004D2A71"/>
    <w:rsid w:val="004D2CD0"/>
    <w:rsid w:val="004D300E"/>
    <w:rsid w:val="004D33B0"/>
    <w:rsid w:val="004D56FF"/>
    <w:rsid w:val="004D5EC3"/>
    <w:rsid w:val="004D6839"/>
    <w:rsid w:val="004D69C6"/>
    <w:rsid w:val="004D6A8E"/>
    <w:rsid w:val="004E081F"/>
    <w:rsid w:val="004E08B7"/>
    <w:rsid w:val="004E10F9"/>
    <w:rsid w:val="004E1304"/>
    <w:rsid w:val="004E158A"/>
    <w:rsid w:val="004E16F6"/>
    <w:rsid w:val="004E1743"/>
    <w:rsid w:val="004E1B4F"/>
    <w:rsid w:val="004E1E0E"/>
    <w:rsid w:val="004E2828"/>
    <w:rsid w:val="004E3A39"/>
    <w:rsid w:val="004E3AEF"/>
    <w:rsid w:val="004E4C60"/>
    <w:rsid w:val="004E559A"/>
    <w:rsid w:val="004E667B"/>
    <w:rsid w:val="004E698D"/>
    <w:rsid w:val="004E6DF1"/>
    <w:rsid w:val="004E6EE9"/>
    <w:rsid w:val="004F148D"/>
    <w:rsid w:val="004F1566"/>
    <w:rsid w:val="004F1E49"/>
    <w:rsid w:val="004F269D"/>
    <w:rsid w:val="004F27B4"/>
    <w:rsid w:val="004F2A8F"/>
    <w:rsid w:val="004F2B02"/>
    <w:rsid w:val="004F2EF1"/>
    <w:rsid w:val="004F37FB"/>
    <w:rsid w:val="004F398F"/>
    <w:rsid w:val="004F4324"/>
    <w:rsid w:val="004F52F7"/>
    <w:rsid w:val="004F6295"/>
    <w:rsid w:val="004F722F"/>
    <w:rsid w:val="004F7B2C"/>
    <w:rsid w:val="0050064D"/>
    <w:rsid w:val="005010F3"/>
    <w:rsid w:val="00501679"/>
    <w:rsid w:val="005023D8"/>
    <w:rsid w:val="00502B18"/>
    <w:rsid w:val="00502D62"/>
    <w:rsid w:val="00502FBA"/>
    <w:rsid w:val="00503ABF"/>
    <w:rsid w:val="00503B38"/>
    <w:rsid w:val="00503E79"/>
    <w:rsid w:val="00503E8F"/>
    <w:rsid w:val="005050AE"/>
    <w:rsid w:val="00505575"/>
    <w:rsid w:val="00505B54"/>
    <w:rsid w:val="00505E6D"/>
    <w:rsid w:val="0050644C"/>
    <w:rsid w:val="0050660E"/>
    <w:rsid w:val="005075F3"/>
    <w:rsid w:val="00510179"/>
    <w:rsid w:val="00511113"/>
    <w:rsid w:val="005112B1"/>
    <w:rsid w:val="005118C4"/>
    <w:rsid w:val="0051356F"/>
    <w:rsid w:val="00514339"/>
    <w:rsid w:val="00514722"/>
    <w:rsid w:val="005147EC"/>
    <w:rsid w:val="0051491F"/>
    <w:rsid w:val="005156F3"/>
    <w:rsid w:val="005161CF"/>
    <w:rsid w:val="00516597"/>
    <w:rsid w:val="00516698"/>
    <w:rsid w:val="00516CAF"/>
    <w:rsid w:val="0051730C"/>
    <w:rsid w:val="00517B9D"/>
    <w:rsid w:val="00520A96"/>
    <w:rsid w:val="00520C9A"/>
    <w:rsid w:val="00520D67"/>
    <w:rsid w:val="005213BE"/>
    <w:rsid w:val="00521616"/>
    <w:rsid w:val="00521D29"/>
    <w:rsid w:val="005228FC"/>
    <w:rsid w:val="0052362E"/>
    <w:rsid w:val="00523680"/>
    <w:rsid w:val="00523BB4"/>
    <w:rsid w:val="00523C13"/>
    <w:rsid w:val="00524897"/>
    <w:rsid w:val="005248EF"/>
    <w:rsid w:val="00524995"/>
    <w:rsid w:val="00524C16"/>
    <w:rsid w:val="00525035"/>
    <w:rsid w:val="005260F9"/>
    <w:rsid w:val="00526BD4"/>
    <w:rsid w:val="00526F99"/>
    <w:rsid w:val="0052788C"/>
    <w:rsid w:val="005278AA"/>
    <w:rsid w:val="0053023B"/>
    <w:rsid w:val="00530742"/>
    <w:rsid w:val="00531028"/>
    <w:rsid w:val="0053195B"/>
    <w:rsid w:val="00531D20"/>
    <w:rsid w:val="00532A26"/>
    <w:rsid w:val="00532D43"/>
    <w:rsid w:val="005335A1"/>
    <w:rsid w:val="00533A48"/>
    <w:rsid w:val="00533A9D"/>
    <w:rsid w:val="0053491D"/>
    <w:rsid w:val="00534BD3"/>
    <w:rsid w:val="005369E0"/>
    <w:rsid w:val="00537645"/>
    <w:rsid w:val="00537648"/>
    <w:rsid w:val="00537D8B"/>
    <w:rsid w:val="00537DE3"/>
    <w:rsid w:val="00540028"/>
    <w:rsid w:val="00540C2A"/>
    <w:rsid w:val="00540D5E"/>
    <w:rsid w:val="005416DA"/>
    <w:rsid w:val="005420D3"/>
    <w:rsid w:val="0054245B"/>
    <w:rsid w:val="005426EF"/>
    <w:rsid w:val="00542BB0"/>
    <w:rsid w:val="005430B4"/>
    <w:rsid w:val="00543244"/>
    <w:rsid w:val="00543D1D"/>
    <w:rsid w:val="005445A5"/>
    <w:rsid w:val="005463C8"/>
    <w:rsid w:val="00546E7B"/>
    <w:rsid w:val="00546EA9"/>
    <w:rsid w:val="00546F70"/>
    <w:rsid w:val="00547D5F"/>
    <w:rsid w:val="00547E9B"/>
    <w:rsid w:val="00550581"/>
    <w:rsid w:val="00550E86"/>
    <w:rsid w:val="005520A8"/>
    <w:rsid w:val="00553265"/>
    <w:rsid w:val="00553FBB"/>
    <w:rsid w:val="005541B5"/>
    <w:rsid w:val="0055532A"/>
    <w:rsid w:val="0055572E"/>
    <w:rsid w:val="005558B0"/>
    <w:rsid w:val="00555A8F"/>
    <w:rsid w:val="00556081"/>
    <w:rsid w:val="00556599"/>
    <w:rsid w:val="00556744"/>
    <w:rsid w:val="00556CCD"/>
    <w:rsid w:val="00557FD7"/>
    <w:rsid w:val="00560186"/>
    <w:rsid w:val="00560903"/>
    <w:rsid w:val="00560DA1"/>
    <w:rsid w:val="00561247"/>
    <w:rsid w:val="005624C7"/>
    <w:rsid w:val="00563150"/>
    <w:rsid w:val="00563F92"/>
    <w:rsid w:val="0056476B"/>
    <w:rsid w:val="00564C80"/>
    <w:rsid w:val="005657E3"/>
    <w:rsid w:val="00565870"/>
    <w:rsid w:val="00565E96"/>
    <w:rsid w:val="00566427"/>
    <w:rsid w:val="00567870"/>
    <w:rsid w:val="00567A7C"/>
    <w:rsid w:val="005706F1"/>
    <w:rsid w:val="0057116C"/>
    <w:rsid w:val="00571746"/>
    <w:rsid w:val="00572DDC"/>
    <w:rsid w:val="00573327"/>
    <w:rsid w:val="005733E8"/>
    <w:rsid w:val="005738F9"/>
    <w:rsid w:val="00573D4F"/>
    <w:rsid w:val="00573FD4"/>
    <w:rsid w:val="00574529"/>
    <w:rsid w:val="005752A1"/>
    <w:rsid w:val="00575569"/>
    <w:rsid w:val="005758E5"/>
    <w:rsid w:val="00580CF8"/>
    <w:rsid w:val="005822F2"/>
    <w:rsid w:val="005822F8"/>
    <w:rsid w:val="005827F5"/>
    <w:rsid w:val="005833C1"/>
    <w:rsid w:val="00583AB4"/>
    <w:rsid w:val="005840A0"/>
    <w:rsid w:val="00584C01"/>
    <w:rsid w:val="0058534F"/>
    <w:rsid w:val="00585989"/>
    <w:rsid w:val="00585A10"/>
    <w:rsid w:val="00585BB6"/>
    <w:rsid w:val="00586D7F"/>
    <w:rsid w:val="00586F3F"/>
    <w:rsid w:val="00587323"/>
    <w:rsid w:val="00587996"/>
    <w:rsid w:val="00587B4F"/>
    <w:rsid w:val="00591652"/>
    <w:rsid w:val="00591DC0"/>
    <w:rsid w:val="00591EE2"/>
    <w:rsid w:val="005922AF"/>
    <w:rsid w:val="00592A9C"/>
    <w:rsid w:val="00592C35"/>
    <w:rsid w:val="005937A2"/>
    <w:rsid w:val="005938D8"/>
    <w:rsid w:val="00593902"/>
    <w:rsid w:val="005952CF"/>
    <w:rsid w:val="00595624"/>
    <w:rsid w:val="00595BC0"/>
    <w:rsid w:val="00596E73"/>
    <w:rsid w:val="00597C95"/>
    <w:rsid w:val="005A04F2"/>
    <w:rsid w:val="005A073A"/>
    <w:rsid w:val="005A131E"/>
    <w:rsid w:val="005A157F"/>
    <w:rsid w:val="005A1905"/>
    <w:rsid w:val="005A19C4"/>
    <w:rsid w:val="005A1F3B"/>
    <w:rsid w:val="005A2CC6"/>
    <w:rsid w:val="005A2FC8"/>
    <w:rsid w:val="005A32ED"/>
    <w:rsid w:val="005A343E"/>
    <w:rsid w:val="005A37F9"/>
    <w:rsid w:val="005A38A3"/>
    <w:rsid w:val="005A404F"/>
    <w:rsid w:val="005A40B8"/>
    <w:rsid w:val="005A5410"/>
    <w:rsid w:val="005A54B6"/>
    <w:rsid w:val="005A6726"/>
    <w:rsid w:val="005A688E"/>
    <w:rsid w:val="005A75F4"/>
    <w:rsid w:val="005A7F03"/>
    <w:rsid w:val="005B0075"/>
    <w:rsid w:val="005B0485"/>
    <w:rsid w:val="005B0D44"/>
    <w:rsid w:val="005B1EF1"/>
    <w:rsid w:val="005B23E5"/>
    <w:rsid w:val="005B3275"/>
    <w:rsid w:val="005B337E"/>
    <w:rsid w:val="005B4096"/>
    <w:rsid w:val="005B45C6"/>
    <w:rsid w:val="005B4749"/>
    <w:rsid w:val="005B50C9"/>
    <w:rsid w:val="005B50FF"/>
    <w:rsid w:val="005B5B3C"/>
    <w:rsid w:val="005B5C10"/>
    <w:rsid w:val="005B5C4A"/>
    <w:rsid w:val="005B69CA"/>
    <w:rsid w:val="005B6BDC"/>
    <w:rsid w:val="005B6C87"/>
    <w:rsid w:val="005B716E"/>
    <w:rsid w:val="005B73DB"/>
    <w:rsid w:val="005B79AC"/>
    <w:rsid w:val="005B7AF7"/>
    <w:rsid w:val="005C23A1"/>
    <w:rsid w:val="005C30E3"/>
    <w:rsid w:val="005C328C"/>
    <w:rsid w:val="005C395F"/>
    <w:rsid w:val="005C398C"/>
    <w:rsid w:val="005C4481"/>
    <w:rsid w:val="005C4B2E"/>
    <w:rsid w:val="005C4F0D"/>
    <w:rsid w:val="005C50C1"/>
    <w:rsid w:val="005C5CF3"/>
    <w:rsid w:val="005C6162"/>
    <w:rsid w:val="005C7A7F"/>
    <w:rsid w:val="005C7B4C"/>
    <w:rsid w:val="005C7D5C"/>
    <w:rsid w:val="005D0025"/>
    <w:rsid w:val="005D055B"/>
    <w:rsid w:val="005D0F4E"/>
    <w:rsid w:val="005D12C7"/>
    <w:rsid w:val="005D239B"/>
    <w:rsid w:val="005D262A"/>
    <w:rsid w:val="005D2B9B"/>
    <w:rsid w:val="005D414E"/>
    <w:rsid w:val="005D5246"/>
    <w:rsid w:val="005D547A"/>
    <w:rsid w:val="005D56B7"/>
    <w:rsid w:val="005D5CDB"/>
    <w:rsid w:val="005D628E"/>
    <w:rsid w:val="005D68CB"/>
    <w:rsid w:val="005D7610"/>
    <w:rsid w:val="005D7684"/>
    <w:rsid w:val="005D7F68"/>
    <w:rsid w:val="005E0590"/>
    <w:rsid w:val="005E1ABC"/>
    <w:rsid w:val="005E1E06"/>
    <w:rsid w:val="005E1E8E"/>
    <w:rsid w:val="005E20D2"/>
    <w:rsid w:val="005E2BDF"/>
    <w:rsid w:val="005E3CF5"/>
    <w:rsid w:val="005E43AB"/>
    <w:rsid w:val="005E4957"/>
    <w:rsid w:val="005E500C"/>
    <w:rsid w:val="005E5521"/>
    <w:rsid w:val="005E61B5"/>
    <w:rsid w:val="005E686B"/>
    <w:rsid w:val="005E6BC5"/>
    <w:rsid w:val="005E6D8F"/>
    <w:rsid w:val="005E6EAE"/>
    <w:rsid w:val="005E78E7"/>
    <w:rsid w:val="005F006F"/>
    <w:rsid w:val="005F1C1A"/>
    <w:rsid w:val="005F343D"/>
    <w:rsid w:val="005F3D3F"/>
    <w:rsid w:val="005F41F2"/>
    <w:rsid w:val="005F4666"/>
    <w:rsid w:val="005F4C99"/>
    <w:rsid w:val="005F4CC5"/>
    <w:rsid w:val="005F4D9D"/>
    <w:rsid w:val="005F5CD9"/>
    <w:rsid w:val="005F6755"/>
    <w:rsid w:val="005F6767"/>
    <w:rsid w:val="005F73BA"/>
    <w:rsid w:val="005F7C14"/>
    <w:rsid w:val="005F7EC8"/>
    <w:rsid w:val="006007C2"/>
    <w:rsid w:val="00601CBF"/>
    <w:rsid w:val="0060274D"/>
    <w:rsid w:val="0060327D"/>
    <w:rsid w:val="006032DE"/>
    <w:rsid w:val="006039BC"/>
    <w:rsid w:val="006040B8"/>
    <w:rsid w:val="00605151"/>
    <w:rsid w:val="006068A7"/>
    <w:rsid w:val="00606B85"/>
    <w:rsid w:val="00606CCE"/>
    <w:rsid w:val="00607536"/>
    <w:rsid w:val="006078DA"/>
    <w:rsid w:val="00607966"/>
    <w:rsid w:val="00607EBA"/>
    <w:rsid w:val="0061029B"/>
    <w:rsid w:val="00610B51"/>
    <w:rsid w:val="00610C6A"/>
    <w:rsid w:val="00611370"/>
    <w:rsid w:val="0061158D"/>
    <w:rsid w:val="00611980"/>
    <w:rsid w:val="00612CB3"/>
    <w:rsid w:val="00613C15"/>
    <w:rsid w:val="00614387"/>
    <w:rsid w:val="00614907"/>
    <w:rsid w:val="00614F93"/>
    <w:rsid w:val="006152CB"/>
    <w:rsid w:val="00620760"/>
    <w:rsid w:val="00620952"/>
    <w:rsid w:val="0062113F"/>
    <w:rsid w:val="00621962"/>
    <w:rsid w:val="0062230E"/>
    <w:rsid w:val="006226C7"/>
    <w:rsid w:val="00622F80"/>
    <w:rsid w:val="00623672"/>
    <w:rsid w:val="00624022"/>
    <w:rsid w:val="00624335"/>
    <w:rsid w:val="0062552E"/>
    <w:rsid w:val="00625936"/>
    <w:rsid w:val="006263E8"/>
    <w:rsid w:val="0062673D"/>
    <w:rsid w:val="006268F9"/>
    <w:rsid w:val="0062786B"/>
    <w:rsid w:val="00627ABA"/>
    <w:rsid w:val="00627DB9"/>
    <w:rsid w:val="006300BC"/>
    <w:rsid w:val="00631033"/>
    <w:rsid w:val="006327D4"/>
    <w:rsid w:val="006328B9"/>
    <w:rsid w:val="00632A27"/>
    <w:rsid w:val="006339A4"/>
    <w:rsid w:val="006345EC"/>
    <w:rsid w:val="0063517F"/>
    <w:rsid w:val="00635C5A"/>
    <w:rsid w:val="00636BE2"/>
    <w:rsid w:val="00637205"/>
    <w:rsid w:val="0063758B"/>
    <w:rsid w:val="00637CD9"/>
    <w:rsid w:val="0064045A"/>
    <w:rsid w:val="00640761"/>
    <w:rsid w:val="00640AC3"/>
    <w:rsid w:val="00640FBD"/>
    <w:rsid w:val="006416AF"/>
    <w:rsid w:val="006417E9"/>
    <w:rsid w:val="00641F83"/>
    <w:rsid w:val="0064293B"/>
    <w:rsid w:val="006430F9"/>
    <w:rsid w:val="0064354D"/>
    <w:rsid w:val="00643B29"/>
    <w:rsid w:val="00645015"/>
    <w:rsid w:val="00646192"/>
    <w:rsid w:val="006462C2"/>
    <w:rsid w:val="00646946"/>
    <w:rsid w:val="0064701F"/>
    <w:rsid w:val="006471C0"/>
    <w:rsid w:val="00650F49"/>
    <w:rsid w:val="0065104B"/>
    <w:rsid w:val="0065123C"/>
    <w:rsid w:val="0065124F"/>
    <w:rsid w:val="00651832"/>
    <w:rsid w:val="00653B12"/>
    <w:rsid w:val="00653D42"/>
    <w:rsid w:val="00653D96"/>
    <w:rsid w:val="0065571D"/>
    <w:rsid w:val="0065693F"/>
    <w:rsid w:val="00657AC6"/>
    <w:rsid w:val="00657C21"/>
    <w:rsid w:val="00660071"/>
    <w:rsid w:val="00660544"/>
    <w:rsid w:val="00660BDE"/>
    <w:rsid w:val="00661EFF"/>
    <w:rsid w:val="006620A3"/>
    <w:rsid w:val="0066242A"/>
    <w:rsid w:val="00662519"/>
    <w:rsid w:val="00662A70"/>
    <w:rsid w:val="00663185"/>
    <w:rsid w:val="006635BD"/>
    <w:rsid w:val="00663615"/>
    <w:rsid w:val="006637ED"/>
    <w:rsid w:val="0066428F"/>
    <w:rsid w:val="00664364"/>
    <w:rsid w:val="00664430"/>
    <w:rsid w:val="0066445F"/>
    <w:rsid w:val="00664654"/>
    <w:rsid w:val="00670CD1"/>
    <w:rsid w:val="00670E24"/>
    <w:rsid w:val="00670F52"/>
    <w:rsid w:val="0067128F"/>
    <w:rsid w:val="0067166A"/>
    <w:rsid w:val="0067190C"/>
    <w:rsid w:val="00671FC9"/>
    <w:rsid w:val="00672614"/>
    <w:rsid w:val="00672B62"/>
    <w:rsid w:val="00673E08"/>
    <w:rsid w:val="00674558"/>
    <w:rsid w:val="006750D9"/>
    <w:rsid w:val="00675444"/>
    <w:rsid w:val="00675814"/>
    <w:rsid w:val="00675A0F"/>
    <w:rsid w:val="006763E1"/>
    <w:rsid w:val="00676FB7"/>
    <w:rsid w:val="0067707F"/>
    <w:rsid w:val="00681FFB"/>
    <w:rsid w:val="006825C6"/>
    <w:rsid w:val="00682F2A"/>
    <w:rsid w:val="00683146"/>
    <w:rsid w:val="00683A82"/>
    <w:rsid w:val="00683C71"/>
    <w:rsid w:val="00684F0E"/>
    <w:rsid w:val="00684FDA"/>
    <w:rsid w:val="00685B89"/>
    <w:rsid w:val="00685DEF"/>
    <w:rsid w:val="00686941"/>
    <w:rsid w:val="00686C65"/>
    <w:rsid w:val="00686FE7"/>
    <w:rsid w:val="00687756"/>
    <w:rsid w:val="00691482"/>
    <w:rsid w:val="00691719"/>
    <w:rsid w:val="00691C71"/>
    <w:rsid w:val="00691CD7"/>
    <w:rsid w:val="00691D67"/>
    <w:rsid w:val="0069410A"/>
    <w:rsid w:val="0069446D"/>
    <w:rsid w:val="006946BE"/>
    <w:rsid w:val="0069475E"/>
    <w:rsid w:val="0069558E"/>
    <w:rsid w:val="0069596A"/>
    <w:rsid w:val="00695ECB"/>
    <w:rsid w:val="0069656C"/>
    <w:rsid w:val="00696B5C"/>
    <w:rsid w:val="00696D9E"/>
    <w:rsid w:val="00697840"/>
    <w:rsid w:val="00697953"/>
    <w:rsid w:val="006A10DC"/>
    <w:rsid w:val="006A146D"/>
    <w:rsid w:val="006A157C"/>
    <w:rsid w:val="006A1C6F"/>
    <w:rsid w:val="006A1F81"/>
    <w:rsid w:val="006A36EA"/>
    <w:rsid w:val="006A3E51"/>
    <w:rsid w:val="006A420B"/>
    <w:rsid w:val="006A4672"/>
    <w:rsid w:val="006A46CF"/>
    <w:rsid w:val="006A4AAA"/>
    <w:rsid w:val="006A4FDD"/>
    <w:rsid w:val="006A596B"/>
    <w:rsid w:val="006A5D7C"/>
    <w:rsid w:val="006A6032"/>
    <w:rsid w:val="006A660E"/>
    <w:rsid w:val="006A6A77"/>
    <w:rsid w:val="006A74B9"/>
    <w:rsid w:val="006A7D00"/>
    <w:rsid w:val="006A7D3A"/>
    <w:rsid w:val="006B13AA"/>
    <w:rsid w:val="006B13E2"/>
    <w:rsid w:val="006B1DD9"/>
    <w:rsid w:val="006B2217"/>
    <w:rsid w:val="006B2BDE"/>
    <w:rsid w:val="006B2F26"/>
    <w:rsid w:val="006B307C"/>
    <w:rsid w:val="006B3AD4"/>
    <w:rsid w:val="006B3F9D"/>
    <w:rsid w:val="006B5134"/>
    <w:rsid w:val="006B5D2A"/>
    <w:rsid w:val="006B6618"/>
    <w:rsid w:val="006B769E"/>
    <w:rsid w:val="006B7AB7"/>
    <w:rsid w:val="006C0450"/>
    <w:rsid w:val="006C0841"/>
    <w:rsid w:val="006C1377"/>
    <w:rsid w:val="006C1AFB"/>
    <w:rsid w:val="006C1D4F"/>
    <w:rsid w:val="006C2296"/>
    <w:rsid w:val="006C2802"/>
    <w:rsid w:val="006C3155"/>
    <w:rsid w:val="006C327A"/>
    <w:rsid w:val="006C3ECA"/>
    <w:rsid w:val="006C47E2"/>
    <w:rsid w:val="006C561E"/>
    <w:rsid w:val="006C5BB3"/>
    <w:rsid w:val="006C6AE6"/>
    <w:rsid w:val="006C6FCA"/>
    <w:rsid w:val="006C70DF"/>
    <w:rsid w:val="006D0942"/>
    <w:rsid w:val="006D099A"/>
    <w:rsid w:val="006D1124"/>
    <w:rsid w:val="006D12F1"/>
    <w:rsid w:val="006D1534"/>
    <w:rsid w:val="006D1C6B"/>
    <w:rsid w:val="006D23E7"/>
    <w:rsid w:val="006D3972"/>
    <w:rsid w:val="006D4747"/>
    <w:rsid w:val="006D6962"/>
    <w:rsid w:val="006D7922"/>
    <w:rsid w:val="006D7E68"/>
    <w:rsid w:val="006E0223"/>
    <w:rsid w:val="006E062C"/>
    <w:rsid w:val="006E0F73"/>
    <w:rsid w:val="006E108F"/>
    <w:rsid w:val="006E14D7"/>
    <w:rsid w:val="006E150A"/>
    <w:rsid w:val="006E188B"/>
    <w:rsid w:val="006E1F9B"/>
    <w:rsid w:val="006E229F"/>
    <w:rsid w:val="006E2C32"/>
    <w:rsid w:val="006E2FC1"/>
    <w:rsid w:val="006E31AF"/>
    <w:rsid w:val="006E3E6D"/>
    <w:rsid w:val="006E4226"/>
    <w:rsid w:val="006E4450"/>
    <w:rsid w:val="006E46CF"/>
    <w:rsid w:val="006E4705"/>
    <w:rsid w:val="006E4AE2"/>
    <w:rsid w:val="006E54E9"/>
    <w:rsid w:val="006E598E"/>
    <w:rsid w:val="006E5DAC"/>
    <w:rsid w:val="006E683E"/>
    <w:rsid w:val="006E6E1B"/>
    <w:rsid w:val="006E72AC"/>
    <w:rsid w:val="006E7460"/>
    <w:rsid w:val="006E7A6E"/>
    <w:rsid w:val="006F0560"/>
    <w:rsid w:val="006F1330"/>
    <w:rsid w:val="006F2628"/>
    <w:rsid w:val="006F285A"/>
    <w:rsid w:val="006F2B84"/>
    <w:rsid w:val="006F2EA3"/>
    <w:rsid w:val="006F2EBA"/>
    <w:rsid w:val="006F2F4A"/>
    <w:rsid w:val="006F2F8E"/>
    <w:rsid w:val="006F3A48"/>
    <w:rsid w:val="006F43E6"/>
    <w:rsid w:val="006F50B8"/>
    <w:rsid w:val="006F5E4C"/>
    <w:rsid w:val="006F66B7"/>
    <w:rsid w:val="006F7905"/>
    <w:rsid w:val="006F79B9"/>
    <w:rsid w:val="007004AF"/>
    <w:rsid w:val="00700BA3"/>
    <w:rsid w:val="007013C4"/>
    <w:rsid w:val="0070200F"/>
    <w:rsid w:val="007023CC"/>
    <w:rsid w:val="0070260D"/>
    <w:rsid w:val="00703830"/>
    <w:rsid w:val="00703AF1"/>
    <w:rsid w:val="00704495"/>
    <w:rsid w:val="007057FB"/>
    <w:rsid w:val="00706001"/>
    <w:rsid w:val="0070711C"/>
    <w:rsid w:val="0070797D"/>
    <w:rsid w:val="0071204D"/>
    <w:rsid w:val="007120EC"/>
    <w:rsid w:val="007121E4"/>
    <w:rsid w:val="007122FE"/>
    <w:rsid w:val="00712440"/>
    <w:rsid w:val="007124B0"/>
    <w:rsid w:val="007124E9"/>
    <w:rsid w:val="007128F2"/>
    <w:rsid w:val="0071368A"/>
    <w:rsid w:val="00713DAC"/>
    <w:rsid w:val="0071433B"/>
    <w:rsid w:val="00714956"/>
    <w:rsid w:val="007149BD"/>
    <w:rsid w:val="00715822"/>
    <w:rsid w:val="00715D7A"/>
    <w:rsid w:val="00716319"/>
    <w:rsid w:val="00716BAD"/>
    <w:rsid w:val="007173F6"/>
    <w:rsid w:val="007200EE"/>
    <w:rsid w:val="007208D1"/>
    <w:rsid w:val="00721198"/>
    <w:rsid w:val="007214EF"/>
    <w:rsid w:val="00721C4F"/>
    <w:rsid w:val="00723783"/>
    <w:rsid w:val="007242FF"/>
    <w:rsid w:val="0072478A"/>
    <w:rsid w:val="00724CEC"/>
    <w:rsid w:val="007259DC"/>
    <w:rsid w:val="007275CB"/>
    <w:rsid w:val="00731992"/>
    <w:rsid w:val="0073216F"/>
    <w:rsid w:val="00732E1C"/>
    <w:rsid w:val="00733714"/>
    <w:rsid w:val="0073409C"/>
    <w:rsid w:val="00734B31"/>
    <w:rsid w:val="00734C27"/>
    <w:rsid w:val="00734F49"/>
    <w:rsid w:val="0073515F"/>
    <w:rsid w:val="007363F9"/>
    <w:rsid w:val="00736B7F"/>
    <w:rsid w:val="00737A68"/>
    <w:rsid w:val="00737BF4"/>
    <w:rsid w:val="00740A46"/>
    <w:rsid w:val="00741549"/>
    <w:rsid w:val="0074198A"/>
    <w:rsid w:val="00742550"/>
    <w:rsid w:val="00742CEB"/>
    <w:rsid w:val="00742E4F"/>
    <w:rsid w:val="007437B8"/>
    <w:rsid w:val="00743892"/>
    <w:rsid w:val="007442DC"/>
    <w:rsid w:val="00745C6B"/>
    <w:rsid w:val="0074610E"/>
    <w:rsid w:val="007461C8"/>
    <w:rsid w:val="0074682B"/>
    <w:rsid w:val="00747C4A"/>
    <w:rsid w:val="00750381"/>
    <w:rsid w:val="0075059C"/>
    <w:rsid w:val="0075169A"/>
    <w:rsid w:val="0075171C"/>
    <w:rsid w:val="007518AE"/>
    <w:rsid w:val="00752032"/>
    <w:rsid w:val="00752439"/>
    <w:rsid w:val="007536AF"/>
    <w:rsid w:val="00754093"/>
    <w:rsid w:val="00755491"/>
    <w:rsid w:val="00755B1B"/>
    <w:rsid w:val="00756F50"/>
    <w:rsid w:val="0075753A"/>
    <w:rsid w:val="0075753E"/>
    <w:rsid w:val="00761332"/>
    <w:rsid w:val="007626AD"/>
    <w:rsid w:val="007629FE"/>
    <w:rsid w:val="0076319E"/>
    <w:rsid w:val="00763391"/>
    <w:rsid w:val="007633F0"/>
    <w:rsid w:val="007638C4"/>
    <w:rsid w:val="00763D17"/>
    <w:rsid w:val="00763DF8"/>
    <w:rsid w:val="00765424"/>
    <w:rsid w:val="007655AB"/>
    <w:rsid w:val="00765706"/>
    <w:rsid w:val="00765E2C"/>
    <w:rsid w:val="00765F2F"/>
    <w:rsid w:val="0076677C"/>
    <w:rsid w:val="007667CC"/>
    <w:rsid w:val="0076739A"/>
    <w:rsid w:val="0077010E"/>
    <w:rsid w:val="0077027F"/>
    <w:rsid w:val="007705B5"/>
    <w:rsid w:val="007706BE"/>
    <w:rsid w:val="00770984"/>
    <w:rsid w:val="00770DEA"/>
    <w:rsid w:val="0077239F"/>
    <w:rsid w:val="00772839"/>
    <w:rsid w:val="00772B9C"/>
    <w:rsid w:val="00773118"/>
    <w:rsid w:val="007744B9"/>
    <w:rsid w:val="00774A61"/>
    <w:rsid w:val="00774BD1"/>
    <w:rsid w:val="00774DF7"/>
    <w:rsid w:val="00774F74"/>
    <w:rsid w:val="007758A6"/>
    <w:rsid w:val="00776806"/>
    <w:rsid w:val="0078052A"/>
    <w:rsid w:val="007805C2"/>
    <w:rsid w:val="00781B50"/>
    <w:rsid w:val="00781F27"/>
    <w:rsid w:val="0078233E"/>
    <w:rsid w:val="00782719"/>
    <w:rsid w:val="0078277C"/>
    <w:rsid w:val="00783457"/>
    <w:rsid w:val="007838E2"/>
    <w:rsid w:val="007857FE"/>
    <w:rsid w:val="007858AD"/>
    <w:rsid w:val="00785A7F"/>
    <w:rsid w:val="00786785"/>
    <w:rsid w:val="00786987"/>
    <w:rsid w:val="00786B80"/>
    <w:rsid w:val="007879A8"/>
    <w:rsid w:val="00787B54"/>
    <w:rsid w:val="00790263"/>
    <w:rsid w:val="00790403"/>
    <w:rsid w:val="00790985"/>
    <w:rsid w:val="00791B0F"/>
    <w:rsid w:val="00792328"/>
    <w:rsid w:val="007927DA"/>
    <w:rsid w:val="007941CA"/>
    <w:rsid w:val="0079464C"/>
    <w:rsid w:val="00796048"/>
    <w:rsid w:val="0079707F"/>
    <w:rsid w:val="00797C94"/>
    <w:rsid w:val="00797FF2"/>
    <w:rsid w:val="007A10C6"/>
    <w:rsid w:val="007A1883"/>
    <w:rsid w:val="007A18D5"/>
    <w:rsid w:val="007A1CF0"/>
    <w:rsid w:val="007A2AAB"/>
    <w:rsid w:val="007A38E3"/>
    <w:rsid w:val="007A3C64"/>
    <w:rsid w:val="007A4604"/>
    <w:rsid w:val="007A512C"/>
    <w:rsid w:val="007A542F"/>
    <w:rsid w:val="007A5438"/>
    <w:rsid w:val="007A5A13"/>
    <w:rsid w:val="007A600F"/>
    <w:rsid w:val="007A6C21"/>
    <w:rsid w:val="007B16D0"/>
    <w:rsid w:val="007B1890"/>
    <w:rsid w:val="007B1B03"/>
    <w:rsid w:val="007B1C53"/>
    <w:rsid w:val="007B21E0"/>
    <w:rsid w:val="007B2870"/>
    <w:rsid w:val="007B2AED"/>
    <w:rsid w:val="007B2EBE"/>
    <w:rsid w:val="007B4938"/>
    <w:rsid w:val="007B4DEA"/>
    <w:rsid w:val="007B597D"/>
    <w:rsid w:val="007B63B6"/>
    <w:rsid w:val="007B6771"/>
    <w:rsid w:val="007B6A0F"/>
    <w:rsid w:val="007B6D2B"/>
    <w:rsid w:val="007B6F49"/>
    <w:rsid w:val="007B7268"/>
    <w:rsid w:val="007B7BE7"/>
    <w:rsid w:val="007C0487"/>
    <w:rsid w:val="007C08F2"/>
    <w:rsid w:val="007C0E51"/>
    <w:rsid w:val="007C1910"/>
    <w:rsid w:val="007C2E43"/>
    <w:rsid w:val="007C2EC7"/>
    <w:rsid w:val="007C321C"/>
    <w:rsid w:val="007C345E"/>
    <w:rsid w:val="007C4A8B"/>
    <w:rsid w:val="007C5472"/>
    <w:rsid w:val="007C5F22"/>
    <w:rsid w:val="007C6113"/>
    <w:rsid w:val="007C680B"/>
    <w:rsid w:val="007C6AC7"/>
    <w:rsid w:val="007C6C3B"/>
    <w:rsid w:val="007C7560"/>
    <w:rsid w:val="007D060D"/>
    <w:rsid w:val="007D0805"/>
    <w:rsid w:val="007D3506"/>
    <w:rsid w:val="007D36FE"/>
    <w:rsid w:val="007D385A"/>
    <w:rsid w:val="007D3EB5"/>
    <w:rsid w:val="007D4626"/>
    <w:rsid w:val="007D47C5"/>
    <w:rsid w:val="007D5730"/>
    <w:rsid w:val="007D595D"/>
    <w:rsid w:val="007D630D"/>
    <w:rsid w:val="007D7212"/>
    <w:rsid w:val="007D72FD"/>
    <w:rsid w:val="007E00C3"/>
    <w:rsid w:val="007E1BF6"/>
    <w:rsid w:val="007E1C3E"/>
    <w:rsid w:val="007E2D55"/>
    <w:rsid w:val="007E32FE"/>
    <w:rsid w:val="007E3847"/>
    <w:rsid w:val="007E40D7"/>
    <w:rsid w:val="007E43A4"/>
    <w:rsid w:val="007E4A60"/>
    <w:rsid w:val="007E4CD2"/>
    <w:rsid w:val="007E4FE7"/>
    <w:rsid w:val="007E51E2"/>
    <w:rsid w:val="007E5AB1"/>
    <w:rsid w:val="007E5EB8"/>
    <w:rsid w:val="007E6026"/>
    <w:rsid w:val="007E63D3"/>
    <w:rsid w:val="007E6624"/>
    <w:rsid w:val="007E6BD0"/>
    <w:rsid w:val="007E6CC7"/>
    <w:rsid w:val="007E7CF1"/>
    <w:rsid w:val="007E7FB9"/>
    <w:rsid w:val="007F0421"/>
    <w:rsid w:val="007F0832"/>
    <w:rsid w:val="007F1358"/>
    <w:rsid w:val="007F1454"/>
    <w:rsid w:val="007F2643"/>
    <w:rsid w:val="007F26E8"/>
    <w:rsid w:val="007F2756"/>
    <w:rsid w:val="007F304D"/>
    <w:rsid w:val="007F37E0"/>
    <w:rsid w:val="007F4113"/>
    <w:rsid w:val="007F4737"/>
    <w:rsid w:val="007F4B7E"/>
    <w:rsid w:val="007F512F"/>
    <w:rsid w:val="007F5256"/>
    <w:rsid w:val="007F5832"/>
    <w:rsid w:val="007F65A3"/>
    <w:rsid w:val="007F685E"/>
    <w:rsid w:val="007F6C62"/>
    <w:rsid w:val="007F7ACE"/>
    <w:rsid w:val="00800E6C"/>
    <w:rsid w:val="00802581"/>
    <w:rsid w:val="00802AE4"/>
    <w:rsid w:val="00802D88"/>
    <w:rsid w:val="0080341B"/>
    <w:rsid w:val="0080392A"/>
    <w:rsid w:val="00803E15"/>
    <w:rsid w:val="00803E45"/>
    <w:rsid w:val="00803ED0"/>
    <w:rsid w:val="00804028"/>
    <w:rsid w:val="00804758"/>
    <w:rsid w:val="00804AFD"/>
    <w:rsid w:val="008060D3"/>
    <w:rsid w:val="008063D4"/>
    <w:rsid w:val="00810F10"/>
    <w:rsid w:val="008112B6"/>
    <w:rsid w:val="0081212C"/>
    <w:rsid w:val="00812ED5"/>
    <w:rsid w:val="00813921"/>
    <w:rsid w:val="00813D63"/>
    <w:rsid w:val="008142EB"/>
    <w:rsid w:val="008153F4"/>
    <w:rsid w:val="00815F4F"/>
    <w:rsid w:val="00815FD1"/>
    <w:rsid w:val="0081605F"/>
    <w:rsid w:val="00817228"/>
    <w:rsid w:val="00817926"/>
    <w:rsid w:val="008204EC"/>
    <w:rsid w:val="00820728"/>
    <w:rsid w:val="008208E8"/>
    <w:rsid w:val="00820BA5"/>
    <w:rsid w:val="008217D5"/>
    <w:rsid w:val="00821941"/>
    <w:rsid w:val="0082227C"/>
    <w:rsid w:val="00822799"/>
    <w:rsid w:val="00822953"/>
    <w:rsid w:val="00822F59"/>
    <w:rsid w:val="00823C94"/>
    <w:rsid w:val="008248D4"/>
    <w:rsid w:val="008254C5"/>
    <w:rsid w:val="008267E5"/>
    <w:rsid w:val="00826B5D"/>
    <w:rsid w:val="00827A11"/>
    <w:rsid w:val="00827ED1"/>
    <w:rsid w:val="00830BE4"/>
    <w:rsid w:val="008326D3"/>
    <w:rsid w:val="00832D7B"/>
    <w:rsid w:val="00833162"/>
    <w:rsid w:val="008331E4"/>
    <w:rsid w:val="008333CE"/>
    <w:rsid w:val="00833487"/>
    <w:rsid w:val="0083424C"/>
    <w:rsid w:val="00834471"/>
    <w:rsid w:val="00834AFE"/>
    <w:rsid w:val="0083765B"/>
    <w:rsid w:val="0084109F"/>
    <w:rsid w:val="00843224"/>
    <w:rsid w:val="00843A17"/>
    <w:rsid w:val="00843FD7"/>
    <w:rsid w:val="0084421E"/>
    <w:rsid w:val="008456C7"/>
    <w:rsid w:val="00846691"/>
    <w:rsid w:val="0085034C"/>
    <w:rsid w:val="00850FCC"/>
    <w:rsid w:val="00852014"/>
    <w:rsid w:val="00853D27"/>
    <w:rsid w:val="00853EA6"/>
    <w:rsid w:val="008540E6"/>
    <w:rsid w:val="00854AA9"/>
    <w:rsid w:val="00854B89"/>
    <w:rsid w:val="00855563"/>
    <w:rsid w:val="00855E1F"/>
    <w:rsid w:val="00855E86"/>
    <w:rsid w:val="00856CB6"/>
    <w:rsid w:val="00856FCF"/>
    <w:rsid w:val="00857A97"/>
    <w:rsid w:val="00857DFB"/>
    <w:rsid w:val="008604B8"/>
    <w:rsid w:val="00860E07"/>
    <w:rsid w:val="0086143C"/>
    <w:rsid w:val="00862F93"/>
    <w:rsid w:val="00863F42"/>
    <w:rsid w:val="008653A1"/>
    <w:rsid w:val="00865484"/>
    <w:rsid w:val="008656D1"/>
    <w:rsid w:val="008679D5"/>
    <w:rsid w:val="00870154"/>
    <w:rsid w:val="00872174"/>
    <w:rsid w:val="008726A6"/>
    <w:rsid w:val="0087287E"/>
    <w:rsid w:val="00872F62"/>
    <w:rsid w:val="00873078"/>
    <w:rsid w:val="00873608"/>
    <w:rsid w:val="00873DF5"/>
    <w:rsid w:val="00874105"/>
    <w:rsid w:val="00874AF5"/>
    <w:rsid w:val="00874B45"/>
    <w:rsid w:val="008750ED"/>
    <w:rsid w:val="00875AA8"/>
    <w:rsid w:val="00876243"/>
    <w:rsid w:val="008765FE"/>
    <w:rsid w:val="008776A5"/>
    <w:rsid w:val="00877CB2"/>
    <w:rsid w:val="00880519"/>
    <w:rsid w:val="008813B0"/>
    <w:rsid w:val="00881BA5"/>
    <w:rsid w:val="00881BCD"/>
    <w:rsid w:val="00881DB8"/>
    <w:rsid w:val="008823BC"/>
    <w:rsid w:val="00882AB0"/>
    <w:rsid w:val="00882F02"/>
    <w:rsid w:val="00883AEA"/>
    <w:rsid w:val="008858B6"/>
    <w:rsid w:val="00885910"/>
    <w:rsid w:val="008861A1"/>
    <w:rsid w:val="00890258"/>
    <w:rsid w:val="008911D3"/>
    <w:rsid w:val="008913C0"/>
    <w:rsid w:val="00892387"/>
    <w:rsid w:val="0089284A"/>
    <w:rsid w:val="00892D99"/>
    <w:rsid w:val="00892FBD"/>
    <w:rsid w:val="00893FE0"/>
    <w:rsid w:val="00895332"/>
    <w:rsid w:val="008956A8"/>
    <w:rsid w:val="008956D5"/>
    <w:rsid w:val="00895947"/>
    <w:rsid w:val="00895B7F"/>
    <w:rsid w:val="00896017"/>
    <w:rsid w:val="00896317"/>
    <w:rsid w:val="00896C58"/>
    <w:rsid w:val="00896FD3"/>
    <w:rsid w:val="00897750"/>
    <w:rsid w:val="00897A7B"/>
    <w:rsid w:val="00897B05"/>
    <w:rsid w:val="00897E22"/>
    <w:rsid w:val="008A0875"/>
    <w:rsid w:val="008A0DA3"/>
    <w:rsid w:val="008A125D"/>
    <w:rsid w:val="008A14EE"/>
    <w:rsid w:val="008A24CD"/>
    <w:rsid w:val="008A2A46"/>
    <w:rsid w:val="008A2AE5"/>
    <w:rsid w:val="008A358F"/>
    <w:rsid w:val="008A37A4"/>
    <w:rsid w:val="008A3FF4"/>
    <w:rsid w:val="008A4171"/>
    <w:rsid w:val="008A49BA"/>
    <w:rsid w:val="008A4BCB"/>
    <w:rsid w:val="008A5DF7"/>
    <w:rsid w:val="008A6490"/>
    <w:rsid w:val="008A7FCE"/>
    <w:rsid w:val="008B0295"/>
    <w:rsid w:val="008B033A"/>
    <w:rsid w:val="008B0CE9"/>
    <w:rsid w:val="008B1B0B"/>
    <w:rsid w:val="008B3D53"/>
    <w:rsid w:val="008B5D96"/>
    <w:rsid w:val="008B65C7"/>
    <w:rsid w:val="008B68FA"/>
    <w:rsid w:val="008B6A25"/>
    <w:rsid w:val="008B6AC8"/>
    <w:rsid w:val="008B6C0E"/>
    <w:rsid w:val="008B7752"/>
    <w:rsid w:val="008B7A0F"/>
    <w:rsid w:val="008B7B8B"/>
    <w:rsid w:val="008C0243"/>
    <w:rsid w:val="008C031F"/>
    <w:rsid w:val="008C0A56"/>
    <w:rsid w:val="008C0D71"/>
    <w:rsid w:val="008C1D71"/>
    <w:rsid w:val="008C4130"/>
    <w:rsid w:val="008C4A6E"/>
    <w:rsid w:val="008C50BF"/>
    <w:rsid w:val="008C51C4"/>
    <w:rsid w:val="008C61B0"/>
    <w:rsid w:val="008C6519"/>
    <w:rsid w:val="008C6D74"/>
    <w:rsid w:val="008C6D78"/>
    <w:rsid w:val="008C73DF"/>
    <w:rsid w:val="008C7456"/>
    <w:rsid w:val="008D0FF6"/>
    <w:rsid w:val="008D2550"/>
    <w:rsid w:val="008D5350"/>
    <w:rsid w:val="008D5CC3"/>
    <w:rsid w:val="008D7832"/>
    <w:rsid w:val="008E10A7"/>
    <w:rsid w:val="008E1715"/>
    <w:rsid w:val="008E17DD"/>
    <w:rsid w:val="008E20EC"/>
    <w:rsid w:val="008E28A0"/>
    <w:rsid w:val="008E3583"/>
    <w:rsid w:val="008E56B4"/>
    <w:rsid w:val="008E57A0"/>
    <w:rsid w:val="008E5C5F"/>
    <w:rsid w:val="008E5E7D"/>
    <w:rsid w:val="008E613D"/>
    <w:rsid w:val="008E665B"/>
    <w:rsid w:val="008E70B3"/>
    <w:rsid w:val="008F054F"/>
    <w:rsid w:val="008F0DBE"/>
    <w:rsid w:val="008F0F5A"/>
    <w:rsid w:val="008F12D7"/>
    <w:rsid w:val="008F1C46"/>
    <w:rsid w:val="008F1D3A"/>
    <w:rsid w:val="008F220D"/>
    <w:rsid w:val="008F3049"/>
    <w:rsid w:val="008F47DB"/>
    <w:rsid w:val="008F492F"/>
    <w:rsid w:val="008F5245"/>
    <w:rsid w:val="008F5277"/>
    <w:rsid w:val="008F59AD"/>
    <w:rsid w:val="008F6656"/>
    <w:rsid w:val="008F6D59"/>
    <w:rsid w:val="008F73F3"/>
    <w:rsid w:val="008F7EF2"/>
    <w:rsid w:val="009000BC"/>
    <w:rsid w:val="00900F65"/>
    <w:rsid w:val="0090296B"/>
    <w:rsid w:val="00902B11"/>
    <w:rsid w:val="00902DF9"/>
    <w:rsid w:val="00903173"/>
    <w:rsid w:val="0090334C"/>
    <w:rsid w:val="009041B7"/>
    <w:rsid w:val="009043BF"/>
    <w:rsid w:val="009047BB"/>
    <w:rsid w:val="0090493A"/>
    <w:rsid w:val="00906CBE"/>
    <w:rsid w:val="00907603"/>
    <w:rsid w:val="00907905"/>
    <w:rsid w:val="0091012D"/>
    <w:rsid w:val="0091056F"/>
    <w:rsid w:val="009120E2"/>
    <w:rsid w:val="00913656"/>
    <w:rsid w:val="0091416A"/>
    <w:rsid w:val="009143B1"/>
    <w:rsid w:val="009159F8"/>
    <w:rsid w:val="00915A19"/>
    <w:rsid w:val="00915B6A"/>
    <w:rsid w:val="00916858"/>
    <w:rsid w:val="00916F7F"/>
    <w:rsid w:val="00916F9C"/>
    <w:rsid w:val="009174B8"/>
    <w:rsid w:val="00921033"/>
    <w:rsid w:val="0092173B"/>
    <w:rsid w:val="009218C0"/>
    <w:rsid w:val="00922EFA"/>
    <w:rsid w:val="0092304B"/>
    <w:rsid w:val="009237CE"/>
    <w:rsid w:val="00924B41"/>
    <w:rsid w:val="00924B8A"/>
    <w:rsid w:val="00925522"/>
    <w:rsid w:val="009259FD"/>
    <w:rsid w:val="00925B10"/>
    <w:rsid w:val="0092620D"/>
    <w:rsid w:val="009268A2"/>
    <w:rsid w:val="00927215"/>
    <w:rsid w:val="0093060D"/>
    <w:rsid w:val="0093071D"/>
    <w:rsid w:val="009309A4"/>
    <w:rsid w:val="00932A8F"/>
    <w:rsid w:val="00932B9B"/>
    <w:rsid w:val="0093330F"/>
    <w:rsid w:val="009337B4"/>
    <w:rsid w:val="0093411E"/>
    <w:rsid w:val="009348AB"/>
    <w:rsid w:val="009351B2"/>
    <w:rsid w:val="009354B6"/>
    <w:rsid w:val="00935686"/>
    <w:rsid w:val="009357B3"/>
    <w:rsid w:val="00935F4E"/>
    <w:rsid w:val="009378AA"/>
    <w:rsid w:val="009378C7"/>
    <w:rsid w:val="00940558"/>
    <w:rsid w:val="009407B2"/>
    <w:rsid w:val="00940C18"/>
    <w:rsid w:val="00941411"/>
    <w:rsid w:val="00941CEB"/>
    <w:rsid w:val="00942963"/>
    <w:rsid w:val="009429A8"/>
    <w:rsid w:val="00942C19"/>
    <w:rsid w:val="009434EE"/>
    <w:rsid w:val="00943500"/>
    <w:rsid w:val="009439F8"/>
    <w:rsid w:val="00944684"/>
    <w:rsid w:val="00945EA5"/>
    <w:rsid w:val="0094621E"/>
    <w:rsid w:val="0094755F"/>
    <w:rsid w:val="009477D4"/>
    <w:rsid w:val="0095039C"/>
    <w:rsid w:val="00951392"/>
    <w:rsid w:val="0095139F"/>
    <w:rsid w:val="009513A5"/>
    <w:rsid w:val="009518FA"/>
    <w:rsid w:val="00951C3E"/>
    <w:rsid w:val="009521C0"/>
    <w:rsid w:val="00952790"/>
    <w:rsid w:val="0095301B"/>
    <w:rsid w:val="00953FBD"/>
    <w:rsid w:val="00954149"/>
    <w:rsid w:val="009551E6"/>
    <w:rsid w:val="00955244"/>
    <w:rsid w:val="00955453"/>
    <w:rsid w:val="0095683C"/>
    <w:rsid w:val="009570ED"/>
    <w:rsid w:val="00960268"/>
    <w:rsid w:val="00960BC1"/>
    <w:rsid w:val="0096143A"/>
    <w:rsid w:val="009614DD"/>
    <w:rsid w:val="00962B64"/>
    <w:rsid w:val="00964FEC"/>
    <w:rsid w:val="009650D0"/>
    <w:rsid w:val="009652FB"/>
    <w:rsid w:val="009654AF"/>
    <w:rsid w:val="009663E1"/>
    <w:rsid w:val="00966586"/>
    <w:rsid w:val="009669B0"/>
    <w:rsid w:val="009669D8"/>
    <w:rsid w:val="00966A22"/>
    <w:rsid w:val="0096762D"/>
    <w:rsid w:val="0096771D"/>
    <w:rsid w:val="009677CC"/>
    <w:rsid w:val="00967A49"/>
    <w:rsid w:val="00971C98"/>
    <w:rsid w:val="00972B63"/>
    <w:rsid w:val="0097381F"/>
    <w:rsid w:val="00973E6A"/>
    <w:rsid w:val="00974499"/>
    <w:rsid w:val="0097597B"/>
    <w:rsid w:val="00976C5E"/>
    <w:rsid w:val="00976FA1"/>
    <w:rsid w:val="009771DD"/>
    <w:rsid w:val="00977224"/>
    <w:rsid w:val="009777E2"/>
    <w:rsid w:val="009779F4"/>
    <w:rsid w:val="0098003C"/>
    <w:rsid w:val="00980256"/>
    <w:rsid w:val="009802C6"/>
    <w:rsid w:val="00980E20"/>
    <w:rsid w:val="00981610"/>
    <w:rsid w:val="00981A7B"/>
    <w:rsid w:val="00981F66"/>
    <w:rsid w:val="00982755"/>
    <w:rsid w:val="009851F9"/>
    <w:rsid w:val="00985821"/>
    <w:rsid w:val="00985B21"/>
    <w:rsid w:val="0098652B"/>
    <w:rsid w:val="009871A4"/>
    <w:rsid w:val="009871E4"/>
    <w:rsid w:val="0098766B"/>
    <w:rsid w:val="0098798B"/>
    <w:rsid w:val="00991347"/>
    <w:rsid w:val="009916A7"/>
    <w:rsid w:val="00991C1D"/>
    <w:rsid w:val="0099254B"/>
    <w:rsid w:val="009930DF"/>
    <w:rsid w:val="0099371C"/>
    <w:rsid w:val="009938B5"/>
    <w:rsid w:val="0099397C"/>
    <w:rsid w:val="009940B1"/>
    <w:rsid w:val="00994211"/>
    <w:rsid w:val="0099447F"/>
    <w:rsid w:val="00994FC0"/>
    <w:rsid w:val="00995257"/>
    <w:rsid w:val="009954F8"/>
    <w:rsid w:val="00995885"/>
    <w:rsid w:val="0099625A"/>
    <w:rsid w:val="009979C4"/>
    <w:rsid w:val="00997E5F"/>
    <w:rsid w:val="009A10FB"/>
    <w:rsid w:val="009A1898"/>
    <w:rsid w:val="009A2388"/>
    <w:rsid w:val="009A2E16"/>
    <w:rsid w:val="009A30EE"/>
    <w:rsid w:val="009A31A3"/>
    <w:rsid w:val="009A36E1"/>
    <w:rsid w:val="009A4595"/>
    <w:rsid w:val="009A50F7"/>
    <w:rsid w:val="009A5601"/>
    <w:rsid w:val="009A67E1"/>
    <w:rsid w:val="009A7094"/>
    <w:rsid w:val="009A7EB7"/>
    <w:rsid w:val="009B0174"/>
    <w:rsid w:val="009B1F2A"/>
    <w:rsid w:val="009B3114"/>
    <w:rsid w:val="009B46C4"/>
    <w:rsid w:val="009B4F56"/>
    <w:rsid w:val="009B4FC4"/>
    <w:rsid w:val="009B5BE4"/>
    <w:rsid w:val="009B6086"/>
    <w:rsid w:val="009B63F2"/>
    <w:rsid w:val="009B78EE"/>
    <w:rsid w:val="009B7BD5"/>
    <w:rsid w:val="009C0DC8"/>
    <w:rsid w:val="009C0E7F"/>
    <w:rsid w:val="009C10F3"/>
    <w:rsid w:val="009C1107"/>
    <w:rsid w:val="009C1E5E"/>
    <w:rsid w:val="009C2020"/>
    <w:rsid w:val="009C2C63"/>
    <w:rsid w:val="009C2E8C"/>
    <w:rsid w:val="009C3180"/>
    <w:rsid w:val="009C3281"/>
    <w:rsid w:val="009C3990"/>
    <w:rsid w:val="009C3AF6"/>
    <w:rsid w:val="009C4599"/>
    <w:rsid w:val="009C4A5A"/>
    <w:rsid w:val="009C56E2"/>
    <w:rsid w:val="009C6DF8"/>
    <w:rsid w:val="009C6F16"/>
    <w:rsid w:val="009C7B28"/>
    <w:rsid w:val="009C7EC9"/>
    <w:rsid w:val="009D0A93"/>
    <w:rsid w:val="009D13EA"/>
    <w:rsid w:val="009D24C1"/>
    <w:rsid w:val="009D381F"/>
    <w:rsid w:val="009D3902"/>
    <w:rsid w:val="009D3B5D"/>
    <w:rsid w:val="009D46A9"/>
    <w:rsid w:val="009D4AA2"/>
    <w:rsid w:val="009D4F11"/>
    <w:rsid w:val="009D57F9"/>
    <w:rsid w:val="009D68CE"/>
    <w:rsid w:val="009D6AF6"/>
    <w:rsid w:val="009E06AC"/>
    <w:rsid w:val="009E1EEA"/>
    <w:rsid w:val="009E3C13"/>
    <w:rsid w:val="009E3FA4"/>
    <w:rsid w:val="009E5251"/>
    <w:rsid w:val="009E52E0"/>
    <w:rsid w:val="009E5D8A"/>
    <w:rsid w:val="009E632F"/>
    <w:rsid w:val="009E6570"/>
    <w:rsid w:val="009E7143"/>
    <w:rsid w:val="009E7364"/>
    <w:rsid w:val="009E742B"/>
    <w:rsid w:val="009E7C1A"/>
    <w:rsid w:val="009E7D06"/>
    <w:rsid w:val="009E7D68"/>
    <w:rsid w:val="009F0057"/>
    <w:rsid w:val="009F0209"/>
    <w:rsid w:val="009F1821"/>
    <w:rsid w:val="009F1828"/>
    <w:rsid w:val="009F19DE"/>
    <w:rsid w:val="009F1CDF"/>
    <w:rsid w:val="009F1E00"/>
    <w:rsid w:val="009F2623"/>
    <w:rsid w:val="009F28D2"/>
    <w:rsid w:val="009F29A5"/>
    <w:rsid w:val="009F35D2"/>
    <w:rsid w:val="009F43D3"/>
    <w:rsid w:val="009F50F0"/>
    <w:rsid w:val="009F589A"/>
    <w:rsid w:val="009F780B"/>
    <w:rsid w:val="00A00AE1"/>
    <w:rsid w:val="00A00BE6"/>
    <w:rsid w:val="00A012BA"/>
    <w:rsid w:val="00A023BD"/>
    <w:rsid w:val="00A027ED"/>
    <w:rsid w:val="00A02886"/>
    <w:rsid w:val="00A02F5F"/>
    <w:rsid w:val="00A0319C"/>
    <w:rsid w:val="00A03498"/>
    <w:rsid w:val="00A03B07"/>
    <w:rsid w:val="00A041E7"/>
    <w:rsid w:val="00A06156"/>
    <w:rsid w:val="00A06AD8"/>
    <w:rsid w:val="00A06CD2"/>
    <w:rsid w:val="00A06D49"/>
    <w:rsid w:val="00A075DB"/>
    <w:rsid w:val="00A07B13"/>
    <w:rsid w:val="00A10349"/>
    <w:rsid w:val="00A107B2"/>
    <w:rsid w:val="00A10986"/>
    <w:rsid w:val="00A121D5"/>
    <w:rsid w:val="00A12AE6"/>
    <w:rsid w:val="00A130C3"/>
    <w:rsid w:val="00A1335B"/>
    <w:rsid w:val="00A14ECA"/>
    <w:rsid w:val="00A15DE6"/>
    <w:rsid w:val="00A1635E"/>
    <w:rsid w:val="00A16A80"/>
    <w:rsid w:val="00A171C2"/>
    <w:rsid w:val="00A20B98"/>
    <w:rsid w:val="00A21864"/>
    <w:rsid w:val="00A21F38"/>
    <w:rsid w:val="00A22274"/>
    <w:rsid w:val="00A22FA9"/>
    <w:rsid w:val="00A23FA3"/>
    <w:rsid w:val="00A23FF7"/>
    <w:rsid w:val="00A24CB0"/>
    <w:rsid w:val="00A25005"/>
    <w:rsid w:val="00A250F5"/>
    <w:rsid w:val="00A25326"/>
    <w:rsid w:val="00A25454"/>
    <w:rsid w:val="00A26DE4"/>
    <w:rsid w:val="00A26F65"/>
    <w:rsid w:val="00A271FA"/>
    <w:rsid w:val="00A3006A"/>
    <w:rsid w:val="00A30BCA"/>
    <w:rsid w:val="00A31240"/>
    <w:rsid w:val="00A31566"/>
    <w:rsid w:val="00A318ED"/>
    <w:rsid w:val="00A31A6F"/>
    <w:rsid w:val="00A321EF"/>
    <w:rsid w:val="00A32CA7"/>
    <w:rsid w:val="00A33BEB"/>
    <w:rsid w:val="00A3407F"/>
    <w:rsid w:val="00A34C94"/>
    <w:rsid w:val="00A354FE"/>
    <w:rsid w:val="00A36B13"/>
    <w:rsid w:val="00A37DE8"/>
    <w:rsid w:val="00A40E23"/>
    <w:rsid w:val="00A412A0"/>
    <w:rsid w:val="00A41AE1"/>
    <w:rsid w:val="00A422C2"/>
    <w:rsid w:val="00A423F7"/>
    <w:rsid w:val="00A441C8"/>
    <w:rsid w:val="00A45A2C"/>
    <w:rsid w:val="00A4661A"/>
    <w:rsid w:val="00A4702A"/>
    <w:rsid w:val="00A4713C"/>
    <w:rsid w:val="00A4751B"/>
    <w:rsid w:val="00A50CB5"/>
    <w:rsid w:val="00A5135E"/>
    <w:rsid w:val="00A5160A"/>
    <w:rsid w:val="00A51F5D"/>
    <w:rsid w:val="00A5239C"/>
    <w:rsid w:val="00A525ED"/>
    <w:rsid w:val="00A526E3"/>
    <w:rsid w:val="00A52B6F"/>
    <w:rsid w:val="00A54B29"/>
    <w:rsid w:val="00A551A0"/>
    <w:rsid w:val="00A553D6"/>
    <w:rsid w:val="00A55746"/>
    <w:rsid w:val="00A55E12"/>
    <w:rsid w:val="00A55F78"/>
    <w:rsid w:val="00A60D2C"/>
    <w:rsid w:val="00A60DB8"/>
    <w:rsid w:val="00A61ABF"/>
    <w:rsid w:val="00A61C1E"/>
    <w:rsid w:val="00A6217C"/>
    <w:rsid w:val="00A62C49"/>
    <w:rsid w:val="00A63311"/>
    <w:rsid w:val="00A642E1"/>
    <w:rsid w:val="00A643E1"/>
    <w:rsid w:val="00A6454E"/>
    <w:rsid w:val="00A648A2"/>
    <w:rsid w:val="00A64A39"/>
    <w:rsid w:val="00A64B21"/>
    <w:rsid w:val="00A674A7"/>
    <w:rsid w:val="00A70492"/>
    <w:rsid w:val="00A70C49"/>
    <w:rsid w:val="00A70FD2"/>
    <w:rsid w:val="00A72021"/>
    <w:rsid w:val="00A72BE9"/>
    <w:rsid w:val="00A72C98"/>
    <w:rsid w:val="00A72D7D"/>
    <w:rsid w:val="00A72F68"/>
    <w:rsid w:val="00A739F0"/>
    <w:rsid w:val="00A7463D"/>
    <w:rsid w:val="00A74981"/>
    <w:rsid w:val="00A75C12"/>
    <w:rsid w:val="00A775B4"/>
    <w:rsid w:val="00A810EC"/>
    <w:rsid w:val="00A819F3"/>
    <w:rsid w:val="00A82090"/>
    <w:rsid w:val="00A82233"/>
    <w:rsid w:val="00A82E4E"/>
    <w:rsid w:val="00A83455"/>
    <w:rsid w:val="00A83659"/>
    <w:rsid w:val="00A84E03"/>
    <w:rsid w:val="00A84F67"/>
    <w:rsid w:val="00A863AF"/>
    <w:rsid w:val="00A86F7C"/>
    <w:rsid w:val="00A8729D"/>
    <w:rsid w:val="00A87544"/>
    <w:rsid w:val="00A90156"/>
    <w:rsid w:val="00A909F5"/>
    <w:rsid w:val="00A90BC3"/>
    <w:rsid w:val="00A90D12"/>
    <w:rsid w:val="00A919D5"/>
    <w:rsid w:val="00A92521"/>
    <w:rsid w:val="00A92885"/>
    <w:rsid w:val="00A94178"/>
    <w:rsid w:val="00A9446A"/>
    <w:rsid w:val="00A951F8"/>
    <w:rsid w:val="00A960F6"/>
    <w:rsid w:val="00A96D18"/>
    <w:rsid w:val="00A9711C"/>
    <w:rsid w:val="00AA0ED5"/>
    <w:rsid w:val="00AA1262"/>
    <w:rsid w:val="00AA2201"/>
    <w:rsid w:val="00AA29A8"/>
    <w:rsid w:val="00AA29CA"/>
    <w:rsid w:val="00AA2B7D"/>
    <w:rsid w:val="00AA31F5"/>
    <w:rsid w:val="00AA419A"/>
    <w:rsid w:val="00AA41A2"/>
    <w:rsid w:val="00AA45C3"/>
    <w:rsid w:val="00AA4F7F"/>
    <w:rsid w:val="00AA5044"/>
    <w:rsid w:val="00AA5B9E"/>
    <w:rsid w:val="00AA5DC7"/>
    <w:rsid w:val="00AA68E4"/>
    <w:rsid w:val="00AB0648"/>
    <w:rsid w:val="00AB1CC4"/>
    <w:rsid w:val="00AB24F4"/>
    <w:rsid w:val="00AB276F"/>
    <w:rsid w:val="00AB2EB9"/>
    <w:rsid w:val="00AB3CFE"/>
    <w:rsid w:val="00AB4072"/>
    <w:rsid w:val="00AB4AAE"/>
    <w:rsid w:val="00AB4B9F"/>
    <w:rsid w:val="00AB4C08"/>
    <w:rsid w:val="00AB4F87"/>
    <w:rsid w:val="00AB563E"/>
    <w:rsid w:val="00AB6564"/>
    <w:rsid w:val="00AC056D"/>
    <w:rsid w:val="00AC099C"/>
    <w:rsid w:val="00AC0AFF"/>
    <w:rsid w:val="00AC0BEF"/>
    <w:rsid w:val="00AC281D"/>
    <w:rsid w:val="00AC2DEF"/>
    <w:rsid w:val="00AC4E21"/>
    <w:rsid w:val="00AC531A"/>
    <w:rsid w:val="00AC576C"/>
    <w:rsid w:val="00AC5B67"/>
    <w:rsid w:val="00AC609D"/>
    <w:rsid w:val="00AC67FE"/>
    <w:rsid w:val="00AC6AEA"/>
    <w:rsid w:val="00AC6B53"/>
    <w:rsid w:val="00AC748B"/>
    <w:rsid w:val="00AD0857"/>
    <w:rsid w:val="00AD0DA1"/>
    <w:rsid w:val="00AD0E61"/>
    <w:rsid w:val="00AD0EF2"/>
    <w:rsid w:val="00AD1D4E"/>
    <w:rsid w:val="00AD202B"/>
    <w:rsid w:val="00AD222D"/>
    <w:rsid w:val="00AD23F3"/>
    <w:rsid w:val="00AD27F1"/>
    <w:rsid w:val="00AD308B"/>
    <w:rsid w:val="00AD3E0B"/>
    <w:rsid w:val="00AD45F1"/>
    <w:rsid w:val="00AD5498"/>
    <w:rsid w:val="00AD6123"/>
    <w:rsid w:val="00AD6623"/>
    <w:rsid w:val="00AD6B13"/>
    <w:rsid w:val="00AD6F53"/>
    <w:rsid w:val="00AD791A"/>
    <w:rsid w:val="00AE0A13"/>
    <w:rsid w:val="00AE1C1E"/>
    <w:rsid w:val="00AE24BA"/>
    <w:rsid w:val="00AE29A4"/>
    <w:rsid w:val="00AE2FB5"/>
    <w:rsid w:val="00AE3115"/>
    <w:rsid w:val="00AE4520"/>
    <w:rsid w:val="00AE4F87"/>
    <w:rsid w:val="00AE520B"/>
    <w:rsid w:val="00AE555E"/>
    <w:rsid w:val="00AE5AAE"/>
    <w:rsid w:val="00AE5EE5"/>
    <w:rsid w:val="00AE5FF8"/>
    <w:rsid w:val="00AE605F"/>
    <w:rsid w:val="00AE62B3"/>
    <w:rsid w:val="00AE699A"/>
    <w:rsid w:val="00AE7687"/>
    <w:rsid w:val="00AE7CAB"/>
    <w:rsid w:val="00AF02F7"/>
    <w:rsid w:val="00AF0949"/>
    <w:rsid w:val="00AF11EC"/>
    <w:rsid w:val="00AF138D"/>
    <w:rsid w:val="00AF14B2"/>
    <w:rsid w:val="00AF1695"/>
    <w:rsid w:val="00AF1AC4"/>
    <w:rsid w:val="00AF20FC"/>
    <w:rsid w:val="00AF2AC2"/>
    <w:rsid w:val="00AF32D2"/>
    <w:rsid w:val="00AF4EE8"/>
    <w:rsid w:val="00AF5036"/>
    <w:rsid w:val="00AF507D"/>
    <w:rsid w:val="00AF665F"/>
    <w:rsid w:val="00AF770D"/>
    <w:rsid w:val="00B00659"/>
    <w:rsid w:val="00B00878"/>
    <w:rsid w:val="00B00B52"/>
    <w:rsid w:val="00B016DF"/>
    <w:rsid w:val="00B01897"/>
    <w:rsid w:val="00B01E7A"/>
    <w:rsid w:val="00B02822"/>
    <w:rsid w:val="00B02AAB"/>
    <w:rsid w:val="00B0303C"/>
    <w:rsid w:val="00B03BC0"/>
    <w:rsid w:val="00B03DF7"/>
    <w:rsid w:val="00B047CA"/>
    <w:rsid w:val="00B048D2"/>
    <w:rsid w:val="00B04B72"/>
    <w:rsid w:val="00B0544C"/>
    <w:rsid w:val="00B05C8D"/>
    <w:rsid w:val="00B06208"/>
    <w:rsid w:val="00B066B7"/>
    <w:rsid w:val="00B067A8"/>
    <w:rsid w:val="00B06D44"/>
    <w:rsid w:val="00B070F8"/>
    <w:rsid w:val="00B072FE"/>
    <w:rsid w:val="00B07405"/>
    <w:rsid w:val="00B07C8C"/>
    <w:rsid w:val="00B11322"/>
    <w:rsid w:val="00B116D8"/>
    <w:rsid w:val="00B11716"/>
    <w:rsid w:val="00B12015"/>
    <w:rsid w:val="00B12464"/>
    <w:rsid w:val="00B138E6"/>
    <w:rsid w:val="00B13DB2"/>
    <w:rsid w:val="00B14109"/>
    <w:rsid w:val="00B14763"/>
    <w:rsid w:val="00B14DDB"/>
    <w:rsid w:val="00B1543B"/>
    <w:rsid w:val="00B1601E"/>
    <w:rsid w:val="00B162BE"/>
    <w:rsid w:val="00B16C48"/>
    <w:rsid w:val="00B16EB6"/>
    <w:rsid w:val="00B1745B"/>
    <w:rsid w:val="00B2051D"/>
    <w:rsid w:val="00B20648"/>
    <w:rsid w:val="00B20AA0"/>
    <w:rsid w:val="00B21107"/>
    <w:rsid w:val="00B2136B"/>
    <w:rsid w:val="00B2151E"/>
    <w:rsid w:val="00B21597"/>
    <w:rsid w:val="00B23246"/>
    <w:rsid w:val="00B2454B"/>
    <w:rsid w:val="00B24B88"/>
    <w:rsid w:val="00B2573F"/>
    <w:rsid w:val="00B25D88"/>
    <w:rsid w:val="00B263C0"/>
    <w:rsid w:val="00B2686A"/>
    <w:rsid w:val="00B26E53"/>
    <w:rsid w:val="00B272E9"/>
    <w:rsid w:val="00B3082A"/>
    <w:rsid w:val="00B31578"/>
    <w:rsid w:val="00B3164A"/>
    <w:rsid w:val="00B31E9F"/>
    <w:rsid w:val="00B32171"/>
    <w:rsid w:val="00B322E7"/>
    <w:rsid w:val="00B328A3"/>
    <w:rsid w:val="00B33537"/>
    <w:rsid w:val="00B33867"/>
    <w:rsid w:val="00B339C5"/>
    <w:rsid w:val="00B34709"/>
    <w:rsid w:val="00B353D3"/>
    <w:rsid w:val="00B35BE1"/>
    <w:rsid w:val="00B36054"/>
    <w:rsid w:val="00B36104"/>
    <w:rsid w:val="00B363F2"/>
    <w:rsid w:val="00B36D72"/>
    <w:rsid w:val="00B4080B"/>
    <w:rsid w:val="00B40E5D"/>
    <w:rsid w:val="00B41143"/>
    <w:rsid w:val="00B4157B"/>
    <w:rsid w:val="00B415F4"/>
    <w:rsid w:val="00B42397"/>
    <w:rsid w:val="00B425B5"/>
    <w:rsid w:val="00B42792"/>
    <w:rsid w:val="00B4311F"/>
    <w:rsid w:val="00B436DC"/>
    <w:rsid w:val="00B441C2"/>
    <w:rsid w:val="00B44A66"/>
    <w:rsid w:val="00B44C9B"/>
    <w:rsid w:val="00B44D66"/>
    <w:rsid w:val="00B451C5"/>
    <w:rsid w:val="00B45667"/>
    <w:rsid w:val="00B457E4"/>
    <w:rsid w:val="00B476B1"/>
    <w:rsid w:val="00B47A92"/>
    <w:rsid w:val="00B47B50"/>
    <w:rsid w:val="00B52760"/>
    <w:rsid w:val="00B52834"/>
    <w:rsid w:val="00B53C9B"/>
    <w:rsid w:val="00B53E5F"/>
    <w:rsid w:val="00B53F14"/>
    <w:rsid w:val="00B54522"/>
    <w:rsid w:val="00B54623"/>
    <w:rsid w:val="00B54D7A"/>
    <w:rsid w:val="00B55147"/>
    <w:rsid w:val="00B5554C"/>
    <w:rsid w:val="00B5732D"/>
    <w:rsid w:val="00B57855"/>
    <w:rsid w:val="00B57BCF"/>
    <w:rsid w:val="00B60416"/>
    <w:rsid w:val="00B60E28"/>
    <w:rsid w:val="00B60E5A"/>
    <w:rsid w:val="00B62EB0"/>
    <w:rsid w:val="00B64903"/>
    <w:rsid w:val="00B64D01"/>
    <w:rsid w:val="00B651F5"/>
    <w:rsid w:val="00B65E61"/>
    <w:rsid w:val="00B667FB"/>
    <w:rsid w:val="00B67745"/>
    <w:rsid w:val="00B714D3"/>
    <w:rsid w:val="00B7179D"/>
    <w:rsid w:val="00B73E9F"/>
    <w:rsid w:val="00B7451D"/>
    <w:rsid w:val="00B74D68"/>
    <w:rsid w:val="00B75974"/>
    <w:rsid w:val="00B76031"/>
    <w:rsid w:val="00B76B6C"/>
    <w:rsid w:val="00B7775F"/>
    <w:rsid w:val="00B77A65"/>
    <w:rsid w:val="00B77AB3"/>
    <w:rsid w:val="00B80718"/>
    <w:rsid w:val="00B8072B"/>
    <w:rsid w:val="00B809BF"/>
    <w:rsid w:val="00B8165D"/>
    <w:rsid w:val="00B81EE1"/>
    <w:rsid w:val="00B82B89"/>
    <w:rsid w:val="00B82E8E"/>
    <w:rsid w:val="00B83775"/>
    <w:rsid w:val="00B837AB"/>
    <w:rsid w:val="00B83AC0"/>
    <w:rsid w:val="00B83CD5"/>
    <w:rsid w:val="00B83D18"/>
    <w:rsid w:val="00B841B4"/>
    <w:rsid w:val="00B84612"/>
    <w:rsid w:val="00B84952"/>
    <w:rsid w:val="00B849D2"/>
    <w:rsid w:val="00B84DC8"/>
    <w:rsid w:val="00B85057"/>
    <w:rsid w:val="00B85540"/>
    <w:rsid w:val="00B85D3F"/>
    <w:rsid w:val="00B862ED"/>
    <w:rsid w:val="00B86853"/>
    <w:rsid w:val="00B87799"/>
    <w:rsid w:val="00B87AE2"/>
    <w:rsid w:val="00B9048C"/>
    <w:rsid w:val="00B9206C"/>
    <w:rsid w:val="00B92E3B"/>
    <w:rsid w:val="00B92EAA"/>
    <w:rsid w:val="00B92FFF"/>
    <w:rsid w:val="00B9503B"/>
    <w:rsid w:val="00B9503F"/>
    <w:rsid w:val="00B9573D"/>
    <w:rsid w:val="00B95FEB"/>
    <w:rsid w:val="00B96956"/>
    <w:rsid w:val="00B978A2"/>
    <w:rsid w:val="00B97D3B"/>
    <w:rsid w:val="00BA10EC"/>
    <w:rsid w:val="00BA113B"/>
    <w:rsid w:val="00BA14F5"/>
    <w:rsid w:val="00BA2288"/>
    <w:rsid w:val="00BA22DB"/>
    <w:rsid w:val="00BA2870"/>
    <w:rsid w:val="00BA294F"/>
    <w:rsid w:val="00BA57B2"/>
    <w:rsid w:val="00BA5E54"/>
    <w:rsid w:val="00BA62C3"/>
    <w:rsid w:val="00BA6604"/>
    <w:rsid w:val="00BA6819"/>
    <w:rsid w:val="00BA6CCA"/>
    <w:rsid w:val="00BA7BFD"/>
    <w:rsid w:val="00BB032E"/>
    <w:rsid w:val="00BB057C"/>
    <w:rsid w:val="00BB0EEC"/>
    <w:rsid w:val="00BB197D"/>
    <w:rsid w:val="00BB1BC5"/>
    <w:rsid w:val="00BB1C9D"/>
    <w:rsid w:val="00BB1D0F"/>
    <w:rsid w:val="00BB1F4F"/>
    <w:rsid w:val="00BB2538"/>
    <w:rsid w:val="00BB290C"/>
    <w:rsid w:val="00BB2B61"/>
    <w:rsid w:val="00BB3867"/>
    <w:rsid w:val="00BB4225"/>
    <w:rsid w:val="00BB433C"/>
    <w:rsid w:val="00BB445C"/>
    <w:rsid w:val="00BB4537"/>
    <w:rsid w:val="00BB5BD1"/>
    <w:rsid w:val="00BB60F2"/>
    <w:rsid w:val="00BB6C60"/>
    <w:rsid w:val="00BB71C6"/>
    <w:rsid w:val="00BB7224"/>
    <w:rsid w:val="00BB73EC"/>
    <w:rsid w:val="00BB75EE"/>
    <w:rsid w:val="00BB7E14"/>
    <w:rsid w:val="00BC030B"/>
    <w:rsid w:val="00BC0BD4"/>
    <w:rsid w:val="00BC0E7E"/>
    <w:rsid w:val="00BC10DC"/>
    <w:rsid w:val="00BC1706"/>
    <w:rsid w:val="00BC1CED"/>
    <w:rsid w:val="00BC1E5E"/>
    <w:rsid w:val="00BC2008"/>
    <w:rsid w:val="00BC2153"/>
    <w:rsid w:val="00BC23EB"/>
    <w:rsid w:val="00BC3C5F"/>
    <w:rsid w:val="00BC42B9"/>
    <w:rsid w:val="00BC459B"/>
    <w:rsid w:val="00BC46FF"/>
    <w:rsid w:val="00BC484C"/>
    <w:rsid w:val="00BC4AD3"/>
    <w:rsid w:val="00BC5017"/>
    <w:rsid w:val="00BC50CE"/>
    <w:rsid w:val="00BC51DD"/>
    <w:rsid w:val="00BC5534"/>
    <w:rsid w:val="00BC5AE1"/>
    <w:rsid w:val="00BC658E"/>
    <w:rsid w:val="00BC6747"/>
    <w:rsid w:val="00BC75BB"/>
    <w:rsid w:val="00BD004E"/>
    <w:rsid w:val="00BD04F2"/>
    <w:rsid w:val="00BD0923"/>
    <w:rsid w:val="00BD09EC"/>
    <w:rsid w:val="00BD0E5B"/>
    <w:rsid w:val="00BD0F03"/>
    <w:rsid w:val="00BD1019"/>
    <w:rsid w:val="00BD1DB0"/>
    <w:rsid w:val="00BD23D5"/>
    <w:rsid w:val="00BD27A6"/>
    <w:rsid w:val="00BD291E"/>
    <w:rsid w:val="00BD2BED"/>
    <w:rsid w:val="00BD2D97"/>
    <w:rsid w:val="00BD2F7C"/>
    <w:rsid w:val="00BD4867"/>
    <w:rsid w:val="00BD4EF7"/>
    <w:rsid w:val="00BD5168"/>
    <w:rsid w:val="00BD5DFC"/>
    <w:rsid w:val="00BD6E89"/>
    <w:rsid w:val="00BD72F3"/>
    <w:rsid w:val="00BD7877"/>
    <w:rsid w:val="00BE0045"/>
    <w:rsid w:val="00BE0151"/>
    <w:rsid w:val="00BE0B11"/>
    <w:rsid w:val="00BE0C67"/>
    <w:rsid w:val="00BE28F3"/>
    <w:rsid w:val="00BE2E8A"/>
    <w:rsid w:val="00BE2FA7"/>
    <w:rsid w:val="00BE3E96"/>
    <w:rsid w:val="00BE498B"/>
    <w:rsid w:val="00BE4B53"/>
    <w:rsid w:val="00BE4EF6"/>
    <w:rsid w:val="00BE56F1"/>
    <w:rsid w:val="00BE5B25"/>
    <w:rsid w:val="00BE5B4B"/>
    <w:rsid w:val="00BE5D18"/>
    <w:rsid w:val="00BE6050"/>
    <w:rsid w:val="00BE63C3"/>
    <w:rsid w:val="00BE7CB3"/>
    <w:rsid w:val="00BF0A6A"/>
    <w:rsid w:val="00BF0B1A"/>
    <w:rsid w:val="00BF12FC"/>
    <w:rsid w:val="00BF22AF"/>
    <w:rsid w:val="00BF4866"/>
    <w:rsid w:val="00BF59F5"/>
    <w:rsid w:val="00BF5C60"/>
    <w:rsid w:val="00BF691C"/>
    <w:rsid w:val="00BF6CBA"/>
    <w:rsid w:val="00BF7EA2"/>
    <w:rsid w:val="00C0067F"/>
    <w:rsid w:val="00C006AC"/>
    <w:rsid w:val="00C01D28"/>
    <w:rsid w:val="00C02CC8"/>
    <w:rsid w:val="00C02FD9"/>
    <w:rsid w:val="00C03087"/>
    <w:rsid w:val="00C0353D"/>
    <w:rsid w:val="00C04B66"/>
    <w:rsid w:val="00C04EC3"/>
    <w:rsid w:val="00C064A1"/>
    <w:rsid w:val="00C075D9"/>
    <w:rsid w:val="00C078D5"/>
    <w:rsid w:val="00C0798B"/>
    <w:rsid w:val="00C10BB4"/>
    <w:rsid w:val="00C10EAE"/>
    <w:rsid w:val="00C11D07"/>
    <w:rsid w:val="00C12C6C"/>
    <w:rsid w:val="00C12E78"/>
    <w:rsid w:val="00C14A1C"/>
    <w:rsid w:val="00C14AA7"/>
    <w:rsid w:val="00C14E44"/>
    <w:rsid w:val="00C14F80"/>
    <w:rsid w:val="00C16279"/>
    <w:rsid w:val="00C171AB"/>
    <w:rsid w:val="00C17FDD"/>
    <w:rsid w:val="00C201F0"/>
    <w:rsid w:val="00C20DE3"/>
    <w:rsid w:val="00C21A11"/>
    <w:rsid w:val="00C2256C"/>
    <w:rsid w:val="00C2266C"/>
    <w:rsid w:val="00C229AA"/>
    <w:rsid w:val="00C22A17"/>
    <w:rsid w:val="00C23618"/>
    <w:rsid w:val="00C23B54"/>
    <w:rsid w:val="00C23DA4"/>
    <w:rsid w:val="00C24596"/>
    <w:rsid w:val="00C24C9C"/>
    <w:rsid w:val="00C24D25"/>
    <w:rsid w:val="00C25284"/>
    <w:rsid w:val="00C26348"/>
    <w:rsid w:val="00C263FE"/>
    <w:rsid w:val="00C26A84"/>
    <w:rsid w:val="00C26F0C"/>
    <w:rsid w:val="00C2780A"/>
    <w:rsid w:val="00C27896"/>
    <w:rsid w:val="00C27D5E"/>
    <w:rsid w:val="00C30B85"/>
    <w:rsid w:val="00C31384"/>
    <w:rsid w:val="00C31E8F"/>
    <w:rsid w:val="00C32290"/>
    <w:rsid w:val="00C3246A"/>
    <w:rsid w:val="00C325B2"/>
    <w:rsid w:val="00C32929"/>
    <w:rsid w:val="00C34CDF"/>
    <w:rsid w:val="00C35411"/>
    <w:rsid w:val="00C3643A"/>
    <w:rsid w:val="00C36AD8"/>
    <w:rsid w:val="00C36FEE"/>
    <w:rsid w:val="00C3736A"/>
    <w:rsid w:val="00C37A2B"/>
    <w:rsid w:val="00C37B49"/>
    <w:rsid w:val="00C402C3"/>
    <w:rsid w:val="00C40BAE"/>
    <w:rsid w:val="00C40CBF"/>
    <w:rsid w:val="00C40FD7"/>
    <w:rsid w:val="00C4198F"/>
    <w:rsid w:val="00C424AE"/>
    <w:rsid w:val="00C427B5"/>
    <w:rsid w:val="00C430C5"/>
    <w:rsid w:val="00C43B6B"/>
    <w:rsid w:val="00C44A48"/>
    <w:rsid w:val="00C450A5"/>
    <w:rsid w:val="00C45781"/>
    <w:rsid w:val="00C45A95"/>
    <w:rsid w:val="00C463BD"/>
    <w:rsid w:val="00C46770"/>
    <w:rsid w:val="00C47537"/>
    <w:rsid w:val="00C50588"/>
    <w:rsid w:val="00C50630"/>
    <w:rsid w:val="00C51809"/>
    <w:rsid w:val="00C51A5D"/>
    <w:rsid w:val="00C51D14"/>
    <w:rsid w:val="00C52830"/>
    <w:rsid w:val="00C52D3C"/>
    <w:rsid w:val="00C53741"/>
    <w:rsid w:val="00C538FE"/>
    <w:rsid w:val="00C54005"/>
    <w:rsid w:val="00C5412D"/>
    <w:rsid w:val="00C5429D"/>
    <w:rsid w:val="00C54301"/>
    <w:rsid w:val="00C54BAB"/>
    <w:rsid w:val="00C54CFC"/>
    <w:rsid w:val="00C55271"/>
    <w:rsid w:val="00C55A72"/>
    <w:rsid w:val="00C55E02"/>
    <w:rsid w:val="00C55E74"/>
    <w:rsid w:val="00C56454"/>
    <w:rsid w:val="00C5714D"/>
    <w:rsid w:val="00C57434"/>
    <w:rsid w:val="00C57B84"/>
    <w:rsid w:val="00C60E8E"/>
    <w:rsid w:val="00C61219"/>
    <w:rsid w:val="00C61B7F"/>
    <w:rsid w:val="00C61C22"/>
    <w:rsid w:val="00C61DB8"/>
    <w:rsid w:val="00C62C90"/>
    <w:rsid w:val="00C62D4A"/>
    <w:rsid w:val="00C63AE4"/>
    <w:rsid w:val="00C65D1C"/>
    <w:rsid w:val="00C66CD7"/>
    <w:rsid w:val="00C67B84"/>
    <w:rsid w:val="00C706E5"/>
    <w:rsid w:val="00C70C35"/>
    <w:rsid w:val="00C7152D"/>
    <w:rsid w:val="00C74545"/>
    <w:rsid w:val="00C7465E"/>
    <w:rsid w:val="00C76539"/>
    <w:rsid w:val="00C76636"/>
    <w:rsid w:val="00C768FE"/>
    <w:rsid w:val="00C76A08"/>
    <w:rsid w:val="00C76F08"/>
    <w:rsid w:val="00C77635"/>
    <w:rsid w:val="00C77954"/>
    <w:rsid w:val="00C81270"/>
    <w:rsid w:val="00C823E3"/>
    <w:rsid w:val="00C82594"/>
    <w:rsid w:val="00C82C00"/>
    <w:rsid w:val="00C83B3F"/>
    <w:rsid w:val="00C84CB4"/>
    <w:rsid w:val="00C86D8A"/>
    <w:rsid w:val="00C8793A"/>
    <w:rsid w:val="00C87E53"/>
    <w:rsid w:val="00C90520"/>
    <w:rsid w:val="00C914BD"/>
    <w:rsid w:val="00C91776"/>
    <w:rsid w:val="00C9195A"/>
    <w:rsid w:val="00C91A4F"/>
    <w:rsid w:val="00C92635"/>
    <w:rsid w:val="00C92A1C"/>
    <w:rsid w:val="00C9383A"/>
    <w:rsid w:val="00C93B14"/>
    <w:rsid w:val="00C93C72"/>
    <w:rsid w:val="00C94427"/>
    <w:rsid w:val="00C94947"/>
    <w:rsid w:val="00C955C6"/>
    <w:rsid w:val="00C959D7"/>
    <w:rsid w:val="00C960B7"/>
    <w:rsid w:val="00C97230"/>
    <w:rsid w:val="00C973C3"/>
    <w:rsid w:val="00CA03CE"/>
    <w:rsid w:val="00CA04FE"/>
    <w:rsid w:val="00CA12E1"/>
    <w:rsid w:val="00CA201A"/>
    <w:rsid w:val="00CA2676"/>
    <w:rsid w:val="00CA277E"/>
    <w:rsid w:val="00CA5C65"/>
    <w:rsid w:val="00CA5F08"/>
    <w:rsid w:val="00CA6516"/>
    <w:rsid w:val="00CA6982"/>
    <w:rsid w:val="00CA6F38"/>
    <w:rsid w:val="00CA7D7E"/>
    <w:rsid w:val="00CB07FB"/>
    <w:rsid w:val="00CB0A75"/>
    <w:rsid w:val="00CB11A8"/>
    <w:rsid w:val="00CB139B"/>
    <w:rsid w:val="00CB1464"/>
    <w:rsid w:val="00CB18FD"/>
    <w:rsid w:val="00CB1A03"/>
    <w:rsid w:val="00CB217E"/>
    <w:rsid w:val="00CB21A8"/>
    <w:rsid w:val="00CB2A03"/>
    <w:rsid w:val="00CB3133"/>
    <w:rsid w:val="00CB337C"/>
    <w:rsid w:val="00CB36E2"/>
    <w:rsid w:val="00CB5C84"/>
    <w:rsid w:val="00CB6C98"/>
    <w:rsid w:val="00CB782C"/>
    <w:rsid w:val="00CB7852"/>
    <w:rsid w:val="00CC0961"/>
    <w:rsid w:val="00CC2A0D"/>
    <w:rsid w:val="00CC2D19"/>
    <w:rsid w:val="00CC3937"/>
    <w:rsid w:val="00CC3F5D"/>
    <w:rsid w:val="00CC4847"/>
    <w:rsid w:val="00CC757E"/>
    <w:rsid w:val="00CC7C66"/>
    <w:rsid w:val="00CC7F5E"/>
    <w:rsid w:val="00CD026C"/>
    <w:rsid w:val="00CD15C6"/>
    <w:rsid w:val="00CD1AF3"/>
    <w:rsid w:val="00CD2211"/>
    <w:rsid w:val="00CD255D"/>
    <w:rsid w:val="00CD29ED"/>
    <w:rsid w:val="00CD2BA3"/>
    <w:rsid w:val="00CD4398"/>
    <w:rsid w:val="00CD5D2D"/>
    <w:rsid w:val="00CD5DEA"/>
    <w:rsid w:val="00CD5F1A"/>
    <w:rsid w:val="00CD6011"/>
    <w:rsid w:val="00CD62A4"/>
    <w:rsid w:val="00CD63D3"/>
    <w:rsid w:val="00CD69BB"/>
    <w:rsid w:val="00CD6FDB"/>
    <w:rsid w:val="00CD774D"/>
    <w:rsid w:val="00CE087D"/>
    <w:rsid w:val="00CE1644"/>
    <w:rsid w:val="00CE2A02"/>
    <w:rsid w:val="00CE2C02"/>
    <w:rsid w:val="00CE3197"/>
    <w:rsid w:val="00CE3233"/>
    <w:rsid w:val="00CE3DA4"/>
    <w:rsid w:val="00CE437B"/>
    <w:rsid w:val="00CE47DB"/>
    <w:rsid w:val="00CE4C1E"/>
    <w:rsid w:val="00CE5181"/>
    <w:rsid w:val="00CE5916"/>
    <w:rsid w:val="00CE5E16"/>
    <w:rsid w:val="00CE7102"/>
    <w:rsid w:val="00CE7484"/>
    <w:rsid w:val="00CE79A3"/>
    <w:rsid w:val="00CF03E6"/>
    <w:rsid w:val="00CF0798"/>
    <w:rsid w:val="00CF0A25"/>
    <w:rsid w:val="00CF1F0C"/>
    <w:rsid w:val="00CF2456"/>
    <w:rsid w:val="00CF2BD0"/>
    <w:rsid w:val="00CF3652"/>
    <w:rsid w:val="00CF36F0"/>
    <w:rsid w:val="00CF4351"/>
    <w:rsid w:val="00CF4737"/>
    <w:rsid w:val="00CF4D2B"/>
    <w:rsid w:val="00CF546F"/>
    <w:rsid w:val="00CF5818"/>
    <w:rsid w:val="00CF6F67"/>
    <w:rsid w:val="00D00731"/>
    <w:rsid w:val="00D00743"/>
    <w:rsid w:val="00D00B8A"/>
    <w:rsid w:val="00D00F38"/>
    <w:rsid w:val="00D01C82"/>
    <w:rsid w:val="00D026B1"/>
    <w:rsid w:val="00D03072"/>
    <w:rsid w:val="00D04A27"/>
    <w:rsid w:val="00D04EE4"/>
    <w:rsid w:val="00D0521B"/>
    <w:rsid w:val="00D05458"/>
    <w:rsid w:val="00D058F1"/>
    <w:rsid w:val="00D06885"/>
    <w:rsid w:val="00D06D41"/>
    <w:rsid w:val="00D07A67"/>
    <w:rsid w:val="00D10674"/>
    <w:rsid w:val="00D10D98"/>
    <w:rsid w:val="00D10EAE"/>
    <w:rsid w:val="00D126D5"/>
    <w:rsid w:val="00D13105"/>
    <w:rsid w:val="00D13740"/>
    <w:rsid w:val="00D149FC"/>
    <w:rsid w:val="00D14B09"/>
    <w:rsid w:val="00D14C35"/>
    <w:rsid w:val="00D14E4E"/>
    <w:rsid w:val="00D15ED0"/>
    <w:rsid w:val="00D16AF3"/>
    <w:rsid w:val="00D177BF"/>
    <w:rsid w:val="00D206C8"/>
    <w:rsid w:val="00D21432"/>
    <w:rsid w:val="00D21589"/>
    <w:rsid w:val="00D2206C"/>
    <w:rsid w:val="00D22E09"/>
    <w:rsid w:val="00D22E13"/>
    <w:rsid w:val="00D22FAA"/>
    <w:rsid w:val="00D23625"/>
    <w:rsid w:val="00D2469D"/>
    <w:rsid w:val="00D247BC"/>
    <w:rsid w:val="00D25625"/>
    <w:rsid w:val="00D25A53"/>
    <w:rsid w:val="00D267C3"/>
    <w:rsid w:val="00D26982"/>
    <w:rsid w:val="00D2767D"/>
    <w:rsid w:val="00D27C97"/>
    <w:rsid w:val="00D27F39"/>
    <w:rsid w:val="00D27FD9"/>
    <w:rsid w:val="00D30BB6"/>
    <w:rsid w:val="00D30BC6"/>
    <w:rsid w:val="00D31109"/>
    <w:rsid w:val="00D312F7"/>
    <w:rsid w:val="00D31E4A"/>
    <w:rsid w:val="00D32CFA"/>
    <w:rsid w:val="00D32EA6"/>
    <w:rsid w:val="00D33A37"/>
    <w:rsid w:val="00D33F3E"/>
    <w:rsid w:val="00D343CB"/>
    <w:rsid w:val="00D349D3"/>
    <w:rsid w:val="00D360C0"/>
    <w:rsid w:val="00D3717A"/>
    <w:rsid w:val="00D3788C"/>
    <w:rsid w:val="00D4082E"/>
    <w:rsid w:val="00D41550"/>
    <w:rsid w:val="00D419B6"/>
    <w:rsid w:val="00D42199"/>
    <w:rsid w:val="00D42512"/>
    <w:rsid w:val="00D42E2E"/>
    <w:rsid w:val="00D435B4"/>
    <w:rsid w:val="00D44A00"/>
    <w:rsid w:val="00D44DF7"/>
    <w:rsid w:val="00D44F00"/>
    <w:rsid w:val="00D45222"/>
    <w:rsid w:val="00D453BB"/>
    <w:rsid w:val="00D45449"/>
    <w:rsid w:val="00D456A5"/>
    <w:rsid w:val="00D45A08"/>
    <w:rsid w:val="00D4605D"/>
    <w:rsid w:val="00D46870"/>
    <w:rsid w:val="00D46CC5"/>
    <w:rsid w:val="00D46E98"/>
    <w:rsid w:val="00D473A8"/>
    <w:rsid w:val="00D4769A"/>
    <w:rsid w:val="00D5006D"/>
    <w:rsid w:val="00D51C38"/>
    <w:rsid w:val="00D52B60"/>
    <w:rsid w:val="00D53D5D"/>
    <w:rsid w:val="00D543CA"/>
    <w:rsid w:val="00D544F9"/>
    <w:rsid w:val="00D54B68"/>
    <w:rsid w:val="00D54FB3"/>
    <w:rsid w:val="00D567C5"/>
    <w:rsid w:val="00D56807"/>
    <w:rsid w:val="00D56B4C"/>
    <w:rsid w:val="00D56DEC"/>
    <w:rsid w:val="00D5753A"/>
    <w:rsid w:val="00D57ECE"/>
    <w:rsid w:val="00D604F4"/>
    <w:rsid w:val="00D60521"/>
    <w:rsid w:val="00D6113F"/>
    <w:rsid w:val="00D62345"/>
    <w:rsid w:val="00D627E8"/>
    <w:rsid w:val="00D62AAD"/>
    <w:rsid w:val="00D634F2"/>
    <w:rsid w:val="00D63643"/>
    <w:rsid w:val="00D63FD3"/>
    <w:rsid w:val="00D6432C"/>
    <w:rsid w:val="00D64454"/>
    <w:rsid w:val="00D64595"/>
    <w:rsid w:val="00D647BD"/>
    <w:rsid w:val="00D65E50"/>
    <w:rsid w:val="00D66353"/>
    <w:rsid w:val="00D669F8"/>
    <w:rsid w:val="00D67AF9"/>
    <w:rsid w:val="00D71891"/>
    <w:rsid w:val="00D718D3"/>
    <w:rsid w:val="00D72341"/>
    <w:rsid w:val="00D72378"/>
    <w:rsid w:val="00D73260"/>
    <w:rsid w:val="00D74AF8"/>
    <w:rsid w:val="00D7643D"/>
    <w:rsid w:val="00D76645"/>
    <w:rsid w:val="00D766B9"/>
    <w:rsid w:val="00D76962"/>
    <w:rsid w:val="00D76B13"/>
    <w:rsid w:val="00D76CA3"/>
    <w:rsid w:val="00D7775A"/>
    <w:rsid w:val="00D77DE1"/>
    <w:rsid w:val="00D801A1"/>
    <w:rsid w:val="00D807EA"/>
    <w:rsid w:val="00D81106"/>
    <w:rsid w:val="00D81939"/>
    <w:rsid w:val="00D82126"/>
    <w:rsid w:val="00D82512"/>
    <w:rsid w:val="00D8294A"/>
    <w:rsid w:val="00D83D7D"/>
    <w:rsid w:val="00D8495A"/>
    <w:rsid w:val="00D8515D"/>
    <w:rsid w:val="00D851E9"/>
    <w:rsid w:val="00D85D07"/>
    <w:rsid w:val="00D85E62"/>
    <w:rsid w:val="00D86500"/>
    <w:rsid w:val="00D86C41"/>
    <w:rsid w:val="00D90C57"/>
    <w:rsid w:val="00D92732"/>
    <w:rsid w:val="00D9286F"/>
    <w:rsid w:val="00D9397B"/>
    <w:rsid w:val="00D94110"/>
    <w:rsid w:val="00D9427D"/>
    <w:rsid w:val="00D94DD8"/>
    <w:rsid w:val="00D9503A"/>
    <w:rsid w:val="00D9528D"/>
    <w:rsid w:val="00D95416"/>
    <w:rsid w:val="00D95B83"/>
    <w:rsid w:val="00D96CAF"/>
    <w:rsid w:val="00DA135A"/>
    <w:rsid w:val="00DA1604"/>
    <w:rsid w:val="00DA19F5"/>
    <w:rsid w:val="00DA1D61"/>
    <w:rsid w:val="00DA1F67"/>
    <w:rsid w:val="00DA2C3A"/>
    <w:rsid w:val="00DA2FEF"/>
    <w:rsid w:val="00DA48D1"/>
    <w:rsid w:val="00DA4F2A"/>
    <w:rsid w:val="00DA4F3B"/>
    <w:rsid w:val="00DA5068"/>
    <w:rsid w:val="00DA59C3"/>
    <w:rsid w:val="00DA5F0D"/>
    <w:rsid w:val="00DA6C9C"/>
    <w:rsid w:val="00DA7EA6"/>
    <w:rsid w:val="00DB0004"/>
    <w:rsid w:val="00DB01D8"/>
    <w:rsid w:val="00DB0A70"/>
    <w:rsid w:val="00DB1225"/>
    <w:rsid w:val="00DB1B24"/>
    <w:rsid w:val="00DB1BDF"/>
    <w:rsid w:val="00DB207C"/>
    <w:rsid w:val="00DB2257"/>
    <w:rsid w:val="00DB230B"/>
    <w:rsid w:val="00DB289F"/>
    <w:rsid w:val="00DB52B8"/>
    <w:rsid w:val="00DB54B9"/>
    <w:rsid w:val="00DB5C5C"/>
    <w:rsid w:val="00DB6CAF"/>
    <w:rsid w:val="00DB78BD"/>
    <w:rsid w:val="00DC0040"/>
    <w:rsid w:val="00DC0164"/>
    <w:rsid w:val="00DC098E"/>
    <w:rsid w:val="00DC1022"/>
    <w:rsid w:val="00DC1151"/>
    <w:rsid w:val="00DC1A46"/>
    <w:rsid w:val="00DC1A96"/>
    <w:rsid w:val="00DC21A6"/>
    <w:rsid w:val="00DC2895"/>
    <w:rsid w:val="00DC2CE7"/>
    <w:rsid w:val="00DC3D0D"/>
    <w:rsid w:val="00DC440B"/>
    <w:rsid w:val="00DC4A2C"/>
    <w:rsid w:val="00DC4EBE"/>
    <w:rsid w:val="00DC511C"/>
    <w:rsid w:val="00DC54C4"/>
    <w:rsid w:val="00DC5540"/>
    <w:rsid w:val="00DC6004"/>
    <w:rsid w:val="00DC6793"/>
    <w:rsid w:val="00DC67FF"/>
    <w:rsid w:val="00DC688C"/>
    <w:rsid w:val="00DC72D9"/>
    <w:rsid w:val="00DD075D"/>
    <w:rsid w:val="00DD295B"/>
    <w:rsid w:val="00DD2B25"/>
    <w:rsid w:val="00DD34AA"/>
    <w:rsid w:val="00DD4177"/>
    <w:rsid w:val="00DD4730"/>
    <w:rsid w:val="00DD484A"/>
    <w:rsid w:val="00DD4B50"/>
    <w:rsid w:val="00DD558F"/>
    <w:rsid w:val="00DD5D38"/>
    <w:rsid w:val="00DD6102"/>
    <w:rsid w:val="00DD6D9E"/>
    <w:rsid w:val="00DD6DF6"/>
    <w:rsid w:val="00DD6EBA"/>
    <w:rsid w:val="00DD723A"/>
    <w:rsid w:val="00DE166F"/>
    <w:rsid w:val="00DE17A4"/>
    <w:rsid w:val="00DE1A38"/>
    <w:rsid w:val="00DE2A9F"/>
    <w:rsid w:val="00DE2E68"/>
    <w:rsid w:val="00DE2F32"/>
    <w:rsid w:val="00DE3433"/>
    <w:rsid w:val="00DE376D"/>
    <w:rsid w:val="00DE404A"/>
    <w:rsid w:val="00DE450E"/>
    <w:rsid w:val="00DE48BE"/>
    <w:rsid w:val="00DE4D9C"/>
    <w:rsid w:val="00DE5585"/>
    <w:rsid w:val="00DE5C12"/>
    <w:rsid w:val="00DE60FC"/>
    <w:rsid w:val="00DE6619"/>
    <w:rsid w:val="00DE6685"/>
    <w:rsid w:val="00DE6BFD"/>
    <w:rsid w:val="00DE6CB7"/>
    <w:rsid w:val="00DE6DF3"/>
    <w:rsid w:val="00DE71F6"/>
    <w:rsid w:val="00DE7800"/>
    <w:rsid w:val="00DE7B5A"/>
    <w:rsid w:val="00DE7E96"/>
    <w:rsid w:val="00DF014D"/>
    <w:rsid w:val="00DF09FC"/>
    <w:rsid w:val="00DF1385"/>
    <w:rsid w:val="00DF219D"/>
    <w:rsid w:val="00DF264D"/>
    <w:rsid w:val="00DF2FB9"/>
    <w:rsid w:val="00DF3275"/>
    <w:rsid w:val="00DF3393"/>
    <w:rsid w:val="00DF4412"/>
    <w:rsid w:val="00DF50E3"/>
    <w:rsid w:val="00DF52C0"/>
    <w:rsid w:val="00DF669D"/>
    <w:rsid w:val="00DF69EE"/>
    <w:rsid w:val="00DF718C"/>
    <w:rsid w:val="00DF73A7"/>
    <w:rsid w:val="00E000EC"/>
    <w:rsid w:val="00E00F4D"/>
    <w:rsid w:val="00E014FB"/>
    <w:rsid w:val="00E01AAB"/>
    <w:rsid w:val="00E02557"/>
    <w:rsid w:val="00E026CA"/>
    <w:rsid w:val="00E02754"/>
    <w:rsid w:val="00E038C0"/>
    <w:rsid w:val="00E03A85"/>
    <w:rsid w:val="00E046D2"/>
    <w:rsid w:val="00E0580A"/>
    <w:rsid w:val="00E05C26"/>
    <w:rsid w:val="00E05F57"/>
    <w:rsid w:val="00E06459"/>
    <w:rsid w:val="00E0685E"/>
    <w:rsid w:val="00E07BEC"/>
    <w:rsid w:val="00E100A1"/>
    <w:rsid w:val="00E10F91"/>
    <w:rsid w:val="00E123A8"/>
    <w:rsid w:val="00E12844"/>
    <w:rsid w:val="00E139C5"/>
    <w:rsid w:val="00E13A01"/>
    <w:rsid w:val="00E13FB2"/>
    <w:rsid w:val="00E14291"/>
    <w:rsid w:val="00E146B0"/>
    <w:rsid w:val="00E14BBF"/>
    <w:rsid w:val="00E14E14"/>
    <w:rsid w:val="00E15ABA"/>
    <w:rsid w:val="00E164EB"/>
    <w:rsid w:val="00E16AFA"/>
    <w:rsid w:val="00E16CBA"/>
    <w:rsid w:val="00E17748"/>
    <w:rsid w:val="00E20B6C"/>
    <w:rsid w:val="00E21318"/>
    <w:rsid w:val="00E21523"/>
    <w:rsid w:val="00E21A8A"/>
    <w:rsid w:val="00E22490"/>
    <w:rsid w:val="00E24C9B"/>
    <w:rsid w:val="00E25509"/>
    <w:rsid w:val="00E25D90"/>
    <w:rsid w:val="00E263DC"/>
    <w:rsid w:val="00E274E2"/>
    <w:rsid w:val="00E27736"/>
    <w:rsid w:val="00E2779E"/>
    <w:rsid w:val="00E279A3"/>
    <w:rsid w:val="00E27A0A"/>
    <w:rsid w:val="00E27DF7"/>
    <w:rsid w:val="00E30279"/>
    <w:rsid w:val="00E30684"/>
    <w:rsid w:val="00E30C82"/>
    <w:rsid w:val="00E31228"/>
    <w:rsid w:val="00E31401"/>
    <w:rsid w:val="00E3189B"/>
    <w:rsid w:val="00E31A29"/>
    <w:rsid w:val="00E31D77"/>
    <w:rsid w:val="00E32C1A"/>
    <w:rsid w:val="00E3308F"/>
    <w:rsid w:val="00E336A9"/>
    <w:rsid w:val="00E33766"/>
    <w:rsid w:val="00E33822"/>
    <w:rsid w:val="00E340DF"/>
    <w:rsid w:val="00E3444A"/>
    <w:rsid w:val="00E34766"/>
    <w:rsid w:val="00E35143"/>
    <w:rsid w:val="00E35491"/>
    <w:rsid w:val="00E3559E"/>
    <w:rsid w:val="00E360B5"/>
    <w:rsid w:val="00E364E2"/>
    <w:rsid w:val="00E373A8"/>
    <w:rsid w:val="00E400A2"/>
    <w:rsid w:val="00E40CEF"/>
    <w:rsid w:val="00E411F3"/>
    <w:rsid w:val="00E4124F"/>
    <w:rsid w:val="00E41CC2"/>
    <w:rsid w:val="00E42544"/>
    <w:rsid w:val="00E43AB9"/>
    <w:rsid w:val="00E444C7"/>
    <w:rsid w:val="00E449F0"/>
    <w:rsid w:val="00E45851"/>
    <w:rsid w:val="00E4594D"/>
    <w:rsid w:val="00E45B76"/>
    <w:rsid w:val="00E45F9A"/>
    <w:rsid w:val="00E46197"/>
    <w:rsid w:val="00E510A6"/>
    <w:rsid w:val="00E51604"/>
    <w:rsid w:val="00E516FF"/>
    <w:rsid w:val="00E521B8"/>
    <w:rsid w:val="00E53155"/>
    <w:rsid w:val="00E5316E"/>
    <w:rsid w:val="00E5328D"/>
    <w:rsid w:val="00E53912"/>
    <w:rsid w:val="00E53B46"/>
    <w:rsid w:val="00E53E6C"/>
    <w:rsid w:val="00E54D28"/>
    <w:rsid w:val="00E551DF"/>
    <w:rsid w:val="00E554EE"/>
    <w:rsid w:val="00E5595A"/>
    <w:rsid w:val="00E55C18"/>
    <w:rsid w:val="00E55E6F"/>
    <w:rsid w:val="00E55EB7"/>
    <w:rsid w:val="00E56E66"/>
    <w:rsid w:val="00E5765E"/>
    <w:rsid w:val="00E57792"/>
    <w:rsid w:val="00E57F97"/>
    <w:rsid w:val="00E604C7"/>
    <w:rsid w:val="00E62880"/>
    <w:rsid w:val="00E62ADE"/>
    <w:rsid w:val="00E62C6F"/>
    <w:rsid w:val="00E637AF"/>
    <w:rsid w:val="00E63E12"/>
    <w:rsid w:val="00E643DA"/>
    <w:rsid w:val="00E65DFC"/>
    <w:rsid w:val="00E65EDA"/>
    <w:rsid w:val="00E664A5"/>
    <w:rsid w:val="00E664A7"/>
    <w:rsid w:val="00E666C2"/>
    <w:rsid w:val="00E66B0A"/>
    <w:rsid w:val="00E70183"/>
    <w:rsid w:val="00E71599"/>
    <w:rsid w:val="00E7311C"/>
    <w:rsid w:val="00E731FE"/>
    <w:rsid w:val="00E73FE7"/>
    <w:rsid w:val="00E75459"/>
    <w:rsid w:val="00E75AD7"/>
    <w:rsid w:val="00E764E4"/>
    <w:rsid w:val="00E76CF0"/>
    <w:rsid w:val="00E76D7D"/>
    <w:rsid w:val="00E77058"/>
    <w:rsid w:val="00E77079"/>
    <w:rsid w:val="00E77558"/>
    <w:rsid w:val="00E7782D"/>
    <w:rsid w:val="00E77C5E"/>
    <w:rsid w:val="00E805E4"/>
    <w:rsid w:val="00E80A4D"/>
    <w:rsid w:val="00E80EE2"/>
    <w:rsid w:val="00E80F88"/>
    <w:rsid w:val="00E80FCD"/>
    <w:rsid w:val="00E81BF9"/>
    <w:rsid w:val="00E8232A"/>
    <w:rsid w:val="00E82EE7"/>
    <w:rsid w:val="00E835AF"/>
    <w:rsid w:val="00E8464B"/>
    <w:rsid w:val="00E847A2"/>
    <w:rsid w:val="00E86D58"/>
    <w:rsid w:val="00E8712F"/>
    <w:rsid w:val="00E878A0"/>
    <w:rsid w:val="00E878CC"/>
    <w:rsid w:val="00E90315"/>
    <w:rsid w:val="00E90587"/>
    <w:rsid w:val="00E91DA8"/>
    <w:rsid w:val="00E92315"/>
    <w:rsid w:val="00E92462"/>
    <w:rsid w:val="00E92C43"/>
    <w:rsid w:val="00E94776"/>
    <w:rsid w:val="00E95335"/>
    <w:rsid w:val="00E95570"/>
    <w:rsid w:val="00E95729"/>
    <w:rsid w:val="00E96631"/>
    <w:rsid w:val="00E96684"/>
    <w:rsid w:val="00E96BD4"/>
    <w:rsid w:val="00E97A85"/>
    <w:rsid w:val="00E97B05"/>
    <w:rsid w:val="00E97DD4"/>
    <w:rsid w:val="00E97E2D"/>
    <w:rsid w:val="00E97F4F"/>
    <w:rsid w:val="00EA00AE"/>
    <w:rsid w:val="00EA085B"/>
    <w:rsid w:val="00EA09DA"/>
    <w:rsid w:val="00EA1281"/>
    <w:rsid w:val="00EA20FC"/>
    <w:rsid w:val="00EA2199"/>
    <w:rsid w:val="00EA25E0"/>
    <w:rsid w:val="00EA26D2"/>
    <w:rsid w:val="00EA295B"/>
    <w:rsid w:val="00EA2BBD"/>
    <w:rsid w:val="00EA3665"/>
    <w:rsid w:val="00EA456E"/>
    <w:rsid w:val="00EA4C2D"/>
    <w:rsid w:val="00EA5F73"/>
    <w:rsid w:val="00EA61B9"/>
    <w:rsid w:val="00EA6A19"/>
    <w:rsid w:val="00EA6D26"/>
    <w:rsid w:val="00EA748E"/>
    <w:rsid w:val="00EA76C3"/>
    <w:rsid w:val="00EA7B19"/>
    <w:rsid w:val="00EB0774"/>
    <w:rsid w:val="00EB1827"/>
    <w:rsid w:val="00EB2171"/>
    <w:rsid w:val="00EB25B1"/>
    <w:rsid w:val="00EB3129"/>
    <w:rsid w:val="00EB3546"/>
    <w:rsid w:val="00EB3A47"/>
    <w:rsid w:val="00EB40F8"/>
    <w:rsid w:val="00EB4294"/>
    <w:rsid w:val="00EB455C"/>
    <w:rsid w:val="00EB57B7"/>
    <w:rsid w:val="00EB635D"/>
    <w:rsid w:val="00EB6460"/>
    <w:rsid w:val="00EB65AE"/>
    <w:rsid w:val="00EB68E9"/>
    <w:rsid w:val="00EB6B09"/>
    <w:rsid w:val="00EB72B9"/>
    <w:rsid w:val="00EC011A"/>
    <w:rsid w:val="00EC042E"/>
    <w:rsid w:val="00EC1A4A"/>
    <w:rsid w:val="00EC23B1"/>
    <w:rsid w:val="00EC2AA3"/>
    <w:rsid w:val="00EC2D02"/>
    <w:rsid w:val="00EC3032"/>
    <w:rsid w:val="00EC3A55"/>
    <w:rsid w:val="00EC4363"/>
    <w:rsid w:val="00EC4527"/>
    <w:rsid w:val="00EC4A5D"/>
    <w:rsid w:val="00EC4F1E"/>
    <w:rsid w:val="00EC5AAF"/>
    <w:rsid w:val="00EC5DFE"/>
    <w:rsid w:val="00EC685E"/>
    <w:rsid w:val="00EC7585"/>
    <w:rsid w:val="00ED00F7"/>
    <w:rsid w:val="00ED0643"/>
    <w:rsid w:val="00ED0F62"/>
    <w:rsid w:val="00ED140C"/>
    <w:rsid w:val="00ED1D9A"/>
    <w:rsid w:val="00ED206E"/>
    <w:rsid w:val="00ED2A0F"/>
    <w:rsid w:val="00ED3952"/>
    <w:rsid w:val="00ED484C"/>
    <w:rsid w:val="00ED5247"/>
    <w:rsid w:val="00ED5EDD"/>
    <w:rsid w:val="00ED61E5"/>
    <w:rsid w:val="00ED6718"/>
    <w:rsid w:val="00ED674E"/>
    <w:rsid w:val="00ED694E"/>
    <w:rsid w:val="00ED7B23"/>
    <w:rsid w:val="00EE06DF"/>
    <w:rsid w:val="00EE0F2B"/>
    <w:rsid w:val="00EE11B0"/>
    <w:rsid w:val="00EE12FC"/>
    <w:rsid w:val="00EE15ED"/>
    <w:rsid w:val="00EE1A32"/>
    <w:rsid w:val="00EE1BA3"/>
    <w:rsid w:val="00EE41D0"/>
    <w:rsid w:val="00EE4256"/>
    <w:rsid w:val="00EE604A"/>
    <w:rsid w:val="00EE71FD"/>
    <w:rsid w:val="00EE744F"/>
    <w:rsid w:val="00EE75D9"/>
    <w:rsid w:val="00EF087B"/>
    <w:rsid w:val="00EF0890"/>
    <w:rsid w:val="00EF0A6B"/>
    <w:rsid w:val="00EF0E44"/>
    <w:rsid w:val="00EF0F39"/>
    <w:rsid w:val="00EF1245"/>
    <w:rsid w:val="00EF21BB"/>
    <w:rsid w:val="00EF2427"/>
    <w:rsid w:val="00EF2521"/>
    <w:rsid w:val="00EF2524"/>
    <w:rsid w:val="00EF3213"/>
    <w:rsid w:val="00EF35FD"/>
    <w:rsid w:val="00EF3B20"/>
    <w:rsid w:val="00EF4F50"/>
    <w:rsid w:val="00EF5A91"/>
    <w:rsid w:val="00EF5C1B"/>
    <w:rsid w:val="00EF5E23"/>
    <w:rsid w:val="00EF638A"/>
    <w:rsid w:val="00EF69C4"/>
    <w:rsid w:val="00EF744E"/>
    <w:rsid w:val="00EF783A"/>
    <w:rsid w:val="00F00290"/>
    <w:rsid w:val="00F01086"/>
    <w:rsid w:val="00F01AEF"/>
    <w:rsid w:val="00F0218F"/>
    <w:rsid w:val="00F023D8"/>
    <w:rsid w:val="00F049F2"/>
    <w:rsid w:val="00F04B7C"/>
    <w:rsid w:val="00F0575D"/>
    <w:rsid w:val="00F05D8D"/>
    <w:rsid w:val="00F05DD7"/>
    <w:rsid w:val="00F0648E"/>
    <w:rsid w:val="00F067C5"/>
    <w:rsid w:val="00F06BB6"/>
    <w:rsid w:val="00F06EA4"/>
    <w:rsid w:val="00F06F93"/>
    <w:rsid w:val="00F07010"/>
    <w:rsid w:val="00F071B8"/>
    <w:rsid w:val="00F07203"/>
    <w:rsid w:val="00F0725B"/>
    <w:rsid w:val="00F0744E"/>
    <w:rsid w:val="00F07C5E"/>
    <w:rsid w:val="00F11248"/>
    <w:rsid w:val="00F1175B"/>
    <w:rsid w:val="00F12329"/>
    <w:rsid w:val="00F12433"/>
    <w:rsid w:val="00F12D5D"/>
    <w:rsid w:val="00F12DCD"/>
    <w:rsid w:val="00F12ECA"/>
    <w:rsid w:val="00F14571"/>
    <w:rsid w:val="00F14A38"/>
    <w:rsid w:val="00F14ED0"/>
    <w:rsid w:val="00F1558A"/>
    <w:rsid w:val="00F159AF"/>
    <w:rsid w:val="00F1714C"/>
    <w:rsid w:val="00F176B3"/>
    <w:rsid w:val="00F17D87"/>
    <w:rsid w:val="00F2010C"/>
    <w:rsid w:val="00F2012B"/>
    <w:rsid w:val="00F202F8"/>
    <w:rsid w:val="00F20B47"/>
    <w:rsid w:val="00F214D2"/>
    <w:rsid w:val="00F21623"/>
    <w:rsid w:val="00F217AE"/>
    <w:rsid w:val="00F2233F"/>
    <w:rsid w:val="00F2275B"/>
    <w:rsid w:val="00F232AD"/>
    <w:rsid w:val="00F2338D"/>
    <w:rsid w:val="00F233A0"/>
    <w:rsid w:val="00F23EFD"/>
    <w:rsid w:val="00F256C7"/>
    <w:rsid w:val="00F26220"/>
    <w:rsid w:val="00F26B83"/>
    <w:rsid w:val="00F26E05"/>
    <w:rsid w:val="00F270BC"/>
    <w:rsid w:val="00F30242"/>
    <w:rsid w:val="00F3031B"/>
    <w:rsid w:val="00F305EC"/>
    <w:rsid w:val="00F30E12"/>
    <w:rsid w:val="00F30E16"/>
    <w:rsid w:val="00F313B2"/>
    <w:rsid w:val="00F31E62"/>
    <w:rsid w:val="00F31E72"/>
    <w:rsid w:val="00F3268D"/>
    <w:rsid w:val="00F341EF"/>
    <w:rsid w:val="00F3508A"/>
    <w:rsid w:val="00F3741E"/>
    <w:rsid w:val="00F4005A"/>
    <w:rsid w:val="00F405EA"/>
    <w:rsid w:val="00F408BE"/>
    <w:rsid w:val="00F41A57"/>
    <w:rsid w:val="00F41F5D"/>
    <w:rsid w:val="00F43322"/>
    <w:rsid w:val="00F43A41"/>
    <w:rsid w:val="00F4411E"/>
    <w:rsid w:val="00F4486F"/>
    <w:rsid w:val="00F44FEA"/>
    <w:rsid w:val="00F452C2"/>
    <w:rsid w:val="00F45309"/>
    <w:rsid w:val="00F45693"/>
    <w:rsid w:val="00F45DC9"/>
    <w:rsid w:val="00F45EE3"/>
    <w:rsid w:val="00F460B3"/>
    <w:rsid w:val="00F46331"/>
    <w:rsid w:val="00F46A8E"/>
    <w:rsid w:val="00F46F91"/>
    <w:rsid w:val="00F47027"/>
    <w:rsid w:val="00F47539"/>
    <w:rsid w:val="00F47916"/>
    <w:rsid w:val="00F50BA0"/>
    <w:rsid w:val="00F529BB"/>
    <w:rsid w:val="00F52F98"/>
    <w:rsid w:val="00F53484"/>
    <w:rsid w:val="00F547CC"/>
    <w:rsid w:val="00F54AC0"/>
    <w:rsid w:val="00F54FCC"/>
    <w:rsid w:val="00F55B2A"/>
    <w:rsid w:val="00F563B2"/>
    <w:rsid w:val="00F566CD"/>
    <w:rsid w:val="00F57D36"/>
    <w:rsid w:val="00F60060"/>
    <w:rsid w:val="00F60404"/>
    <w:rsid w:val="00F609EE"/>
    <w:rsid w:val="00F610B3"/>
    <w:rsid w:val="00F61431"/>
    <w:rsid w:val="00F62879"/>
    <w:rsid w:val="00F63444"/>
    <w:rsid w:val="00F63768"/>
    <w:rsid w:val="00F63823"/>
    <w:rsid w:val="00F63F2F"/>
    <w:rsid w:val="00F64D42"/>
    <w:rsid w:val="00F657B4"/>
    <w:rsid w:val="00F66F0C"/>
    <w:rsid w:val="00F66F29"/>
    <w:rsid w:val="00F70032"/>
    <w:rsid w:val="00F70A8B"/>
    <w:rsid w:val="00F712D0"/>
    <w:rsid w:val="00F71869"/>
    <w:rsid w:val="00F719D1"/>
    <w:rsid w:val="00F71A49"/>
    <w:rsid w:val="00F71E72"/>
    <w:rsid w:val="00F72793"/>
    <w:rsid w:val="00F7287D"/>
    <w:rsid w:val="00F73C53"/>
    <w:rsid w:val="00F73E4A"/>
    <w:rsid w:val="00F73F22"/>
    <w:rsid w:val="00F7404D"/>
    <w:rsid w:val="00F7469F"/>
    <w:rsid w:val="00F7492B"/>
    <w:rsid w:val="00F74A97"/>
    <w:rsid w:val="00F75CC0"/>
    <w:rsid w:val="00F75D6B"/>
    <w:rsid w:val="00F75FA1"/>
    <w:rsid w:val="00F75FC9"/>
    <w:rsid w:val="00F76AD5"/>
    <w:rsid w:val="00F76BFC"/>
    <w:rsid w:val="00F773AB"/>
    <w:rsid w:val="00F80125"/>
    <w:rsid w:val="00F8022B"/>
    <w:rsid w:val="00F805E4"/>
    <w:rsid w:val="00F80666"/>
    <w:rsid w:val="00F80C8E"/>
    <w:rsid w:val="00F82B05"/>
    <w:rsid w:val="00F8307F"/>
    <w:rsid w:val="00F83118"/>
    <w:rsid w:val="00F83D98"/>
    <w:rsid w:val="00F84894"/>
    <w:rsid w:val="00F84F95"/>
    <w:rsid w:val="00F85856"/>
    <w:rsid w:val="00F86642"/>
    <w:rsid w:val="00F87364"/>
    <w:rsid w:val="00F87ABA"/>
    <w:rsid w:val="00F9085B"/>
    <w:rsid w:val="00F90EB9"/>
    <w:rsid w:val="00F90FA2"/>
    <w:rsid w:val="00F90FA4"/>
    <w:rsid w:val="00F9369A"/>
    <w:rsid w:val="00F936EF"/>
    <w:rsid w:val="00F93B21"/>
    <w:rsid w:val="00F93FE5"/>
    <w:rsid w:val="00F95A4D"/>
    <w:rsid w:val="00F9642D"/>
    <w:rsid w:val="00F96750"/>
    <w:rsid w:val="00F96890"/>
    <w:rsid w:val="00F96D19"/>
    <w:rsid w:val="00F9766C"/>
    <w:rsid w:val="00F9776E"/>
    <w:rsid w:val="00FA0388"/>
    <w:rsid w:val="00FA0512"/>
    <w:rsid w:val="00FA0595"/>
    <w:rsid w:val="00FA07C4"/>
    <w:rsid w:val="00FA0CBC"/>
    <w:rsid w:val="00FA0E0A"/>
    <w:rsid w:val="00FA12D0"/>
    <w:rsid w:val="00FA413E"/>
    <w:rsid w:val="00FA4A30"/>
    <w:rsid w:val="00FA53FF"/>
    <w:rsid w:val="00FA68DC"/>
    <w:rsid w:val="00FA730E"/>
    <w:rsid w:val="00FA7CB5"/>
    <w:rsid w:val="00FB03A7"/>
    <w:rsid w:val="00FB0993"/>
    <w:rsid w:val="00FB1204"/>
    <w:rsid w:val="00FB1950"/>
    <w:rsid w:val="00FB1D7B"/>
    <w:rsid w:val="00FB242D"/>
    <w:rsid w:val="00FB3082"/>
    <w:rsid w:val="00FB601F"/>
    <w:rsid w:val="00FB6507"/>
    <w:rsid w:val="00FB673A"/>
    <w:rsid w:val="00FB7D78"/>
    <w:rsid w:val="00FC0C40"/>
    <w:rsid w:val="00FC116F"/>
    <w:rsid w:val="00FC1DB4"/>
    <w:rsid w:val="00FC2E7B"/>
    <w:rsid w:val="00FC3993"/>
    <w:rsid w:val="00FC4736"/>
    <w:rsid w:val="00FC57E2"/>
    <w:rsid w:val="00FC5CB3"/>
    <w:rsid w:val="00FC640A"/>
    <w:rsid w:val="00FC678E"/>
    <w:rsid w:val="00FC67FC"/>
    <w:rsid w:val="00FC7247"/>
    <w:rsid w:val="00FC7DFA"/>
    <w:rsid w:val="00FD004D"/>
    <w:rsid w:val="00FD2CFB"/>
    <w:rsid w:val="00FD31DB"/>
    <w:rsid w:val="00FD32F9"/>
    <w:rsid w:val="00FD347B"/>
    <w:rsid w:val="00FD415A"/>
    <w:rsid w:val="00FD4CC8"/>
    <w:rsid w:val="00FD4D5E"/>
    <w:rsid w:val="00FD4F91"/>
    <w:rsid w:val="00FD543F"/>
    <w:rsid w:val="00FD55C3"/>
    <w:rsid w:val="00FD5DC8"/>
    <w:rsid w:val="00FD60A0"/>
    <w:rsid w:val="00FD6C8E"/>
    <w:rsid w:val="00FD6F7B"/>
    <w:rsid w:val="00FD72B8"/>
    <w:rsid w:val="00FE0759"/>
    <w:rsid w:val="00FE27F3"/>
    <w:rsid w:val="00FE2B9E"/>
    <w:rsid w:val="00FE3993"/>
    <w:rsid w:val="00FE43E8"/>
    <w:rsid w:val="00FE4917"/>
    <w:rsid w:val="00FE5095"/>
    <w:rsid w:val="00FE5122"/>
    <w:rsid w:val="00FE54CB"/>
    <w:rsid w:val="00FE64E3"/>
    <w:rsid w:val="00FE75AB"/>
    <w:rsid w:val="00FE7894"/>
    <w:rsid w:val="00FE79A0"/>
    <w:rsid w:val="00FF1560"/>
    <w:rsid w:val="00FF3A64"/>
    <w:rsid w:val="00FF3D31"/>
    <w:rsid w:val="00FF435A"/>
    <w:rsid w:val="00FF452C"/>
    <w:rsid w:val="00FF4D91"/>
    <w:rsid w:val="00FF4EFD"/>
    <w:rsid w:val="00FF6136"/>
    <w:rsid w:val="00FF7D26"/>
    <w:rsid w:val="00FF7F86"/>
    <w:rsid w:val="01313C22"/>
    <w:rsid w:val="015889DC"/>
    <w:rsid w:val="0195DD8B"/>
    <w:rsid w:val="02614485"/>
    <w:rsid w:val="03C990C6"/>
    <w:rsid w:val="045E42A8"/>
    <w:rsid w:val="05933D7C"/>
    <w:rsid w:val="0662A744"/>
    <w:rsid w:val="0735B68D"/>
    <w:rsid w:val="07A8B0E5"/>
    <w:rsid w:val="09BF9F28"/>
    <w:rsid w:val="0A082434"/>
    <w:rsid w:val="0FD5224A"/>
    <w:rsid w:val="12233718"/>
    <w:rsid w:val="13DA497B"/>
    <w:rsid w:val="140E1AD1"/>
    <w:rsid w:val="147F8500"/>
    <w:rsid w:val="17C0821B"/>
    <w:rsid w:val="19894574"/>
    <w:rsid w:val="19EC859B"/>
    <w:rsid w:val="1A6A7150"/>
    <w:rsid w:val="1DA3F6E3"/>
    <w:rsid w:val="21E3384C"/>
    <w:rsid w:val="24CB22E8"/>
    <w:rsid w:val="24DAA34C"/>
    <w:rsid w:val="285EC0A7"/>
    <w:rsid w:val="29C8BAE6"/>
    <w:rsid w:val="2BEBD01A"/>
    <w:rsid w:val="2D19B85B"/>
    <w:rsid w:val="2DD3BB5F"/>
    <w:rsid w:val="31620230"/>
    <w:rsid w:val="3297FBC5"/>
    <w:rsid w:val="33610677"/>
    <w:rsid w:val="35D4CFFB"/>
    <w:rsid w:val="3684AE2A"/>
    <w:rsid w:val="375EB4C4"/>
    <w:rsid w:val="3A42736A"/>
    <w:rsid w:val="3C0DA3DF"/>
    <w:rsid w:val="3CA1060A"/>
    <w:rsid w:val="3E961920"/>
    <w:rsid w:val="427A504F"/>
    <w:rsid w:val="44275235"/>
    <w:rsid w:val="44A3E6D2"/>
    <w:rsid w:val="45A4DFCE"/>
    <w:rsid w:val="4775915E"/>
    <w:rsid w:val="4A58DDC6"/>
    <w:rsid w:val="4BE8D126"/>
    <w:rsid w:val="4D3B1BCA"/>
    <w:rsid w:val="4E000743"/>
    <w:rsid w:val="4E829183"/>
    <w:rsid w:val="4FE55687"/>
    <w:rsid w:val="50C8F367"/>
    <w:rsid w:val="5227B9A5"/>
    <w:rsid w:val="5433F663"/>
    <w:rsid w:val="54B9A7FA"/>
    <w:rsid w:val="58721AC7"/>
    <w:rsid w:val="5A0E8A2E"/>
    <w:rsid w:val="5BFC2126"/>
    <w:rsid w:val="5CD77A7D"/>
    <w:rsid w:val="5EB8A3C3"/>
    <w:rsid w:val="5FA188E8"/>
    <w:rsid w:val="61AA9688"/>
    <w:rsid w:val="61FC6C41"/>
    <w:rsid w:val="625CA931"/>
    <w:rsid w:val="62E6A867"/>
    <w:rsid w:val="6328BFC5"/>
    <w:rsid w:val="67AD874D"/>
    <w:rsid w:val="6A3DCAD1"/>
    <w:rsid w:val="6AED6C58"/>
    <w:rsid w:val="6BEC016A"/>
    <w:rsid w:val="6F3F468B"/>
    <w:rsid w:val="71312214"/>
    <w:rsid w:val="71339CA4"/>
    <w:rsid w:val="713B52F3"/>
    <w:rsid w:val="74787490"/>
    <w:rsid w:val="7712872D"/>
    <w:rsid w:val="7714D119"/>
    <w:rsid w:val="7886C85E"/>
    <w:rsid w:val="7B67FA2B"/>
    <w:rsid w:val="7C46DF2D"/>
    <w:rsid w:val="7ED04F8B"/>
    <w:rsid w:val="7F72FA99"/>
    <w:rsid w:val="7FD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F647EC"/>
  <w14:defaultImageDpi w14:val="330"/>
  <w15:docId w15:val="{2C0685AF-00A3-484B-A132-0CA9C9C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s-ES_tradnl" w:eastAsia="en-US"/>
    </w:rPr>
  </w:style>
  <w:style w:type="paragraph" w:styleId="Nagwek3">
    <w:name w:val="heading 3"/>
    <w:basedOn w:val="Normalny"/>
    <w:link w:val="Nagwek3Znak"/>
    <w:uiPriority w:val="9"/>
    <w:qFormat/>
    <w:rsid w:val="003F0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5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1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52D"/>
    <w:rPr>
      <w:sz w:val="22"/>
      <w:szCs w:val="22"/>
      <w:lang w:eastAsia="en-US"/>
    </w:rPr>
  </w:style>
  <w:style w:type="paragraph" w:customStyle="1" w:styleId="Prrafobsico">
    <w:name w:val="[Párrafo básico]"/>
    <w:basedOn w:val="Normalny"/>
    <w:uiPriority w:val="99"/>
    <w:rsid w:val="00C715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s-ES"/>
    </w:rPr>
  </w:style>
  <w:style w:type="table" w:styleId="Tabela-Siatka">
    <w:name w:val="Table Grid"/>
    <w:basedOn w:val="Standardowy"/>
    <w:uiPriority w:val="59"/>
    <w:rsid w:val="0086143C"/>
    <w:rPr>
      <w:rFonts w:asciiTheme="minorHAnsi" w:hAnsiTheme="minorHAnsi" w:cstheme="minorBidi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3C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link w:val="TytuZnak"/>
    <w:qFormat/>
    <w:rsid w:val="00C9195A"/>
    <w:pPr>
      <w:spacing w:before="290" w:after="210" w:line="540" w:lineRule="atLeast"/>
      <w:outlineLvl w:val="0"/>
    </w:pPr>
    <w:rPr>
      <w:rFonts w:ascii="Seat Meta Black Roman" w:eastAsia="SimSun" w:hAnsi="Seat Meta Black Roman" w:cs="Arial"/>
      <w:bCs/>
      <w:kern w:val="28"/>
      <w:sz w:val="54"/>
      <w:szCs w:val="32"/>
      <w:lang w:val="en-US"/>
    </w:rPr>
  </w:style>
  <w:style w:type="character" w:customStyle="1" w:styleId="TytuZnak">
    <w:name w:val="Tytuł Znak"/>
    <w:basedOn w:val="Domylnaczcionkaakapitu"/>
    <w:link w:val="Tytu"/>
    <w:rsid w:val="00C9195A"/>
    <w:rPr>
      <w:rFonts w:ascii="Seat Meta Black Roman" w:eastAsia="SimSun" w:hAnsi="Seat Meta Black Roman" w:cs="Arial"/>
      <w:bCs/>
      <w:kern w:val="28"/>
      <w:sz w:val="54"/>
      <w:szCs w:val="32"/>
      <w:lang w:val="en-US"/>
    </w:rPr>
  </w:style>
  <w:style w:type="paragraph" w:customStyle="1" w:styleId="Bulletpoints">
    <w:name w:val="Bullet points"/>
    <w:qFormat/>
    <w:rsid w:val="00C9195A"/>
    <w:pPr>
      <w:spacing w:line="290" w:lineRule="atLeast"/>
    </w:pPr>
    <w:rPr>
      <w:rFonts w:ascii="Seat Meta Bold Roman" w:eastAsia="SimSun" w:hAnsi="Seat Meta Bold Roman"/>
      <w:sz w:val="22"/>
      <w:szCs w:val="24"/>
      <w:lang w:val="en-US"/>
    </w:rPr>
  </w:style>
  <w:style w:type="paragraph" w:customStyle="1" w:styleId="Bodycopy">
    <w:name w:val="Body copy"/>
    <w:basedOn w:val="Normalny"/>
    <w:link w:val="BodycopyCar"/>
    <w:rsid w:val="00C9195A"/>
    <w:pPr>
      <w:spacing w:after="0" w:line="290" w:lineRule="atLeast"/>
    </w:pPr>
    <w:rPr>
      <w:rFonts w:ascii="Seat Meta Normal Roman" w:eastAsia="SimSun" w:hAnsi="Seat Meta Normal Roman"/>
      <w:szCs w:val="24"/>
      <w:lang w:eastAsia="zh-CN"/>
    </w:rPr>
  </w:style>
  <w:style w:type="character" w:customStyle="1" w:styleId="BodycopyCar">
    <w:name w:val="Body copy Car"/>
    <w:link w:val="Bodycopy"/>
    <w:rsid w:val="00C9195A"/>
    <w:rPr>
      <w:rFonts w:ascii="Seat Meta Normal Roman" w:eastAsia="SimSun" w:hAnsi="Seat Meta Normal Roman"/>
      <w:sz w:val="22"/>
      <w:szCs w:val="24"/>
      <w:lang w:val="es-ES_tradnl"/>
    </w:rPr>
  </w:style>
  <w:style w:type="paragraph" w:customStyle="1" w:styleId="Boilerplate">
    <w:name w:val="Boiler plate"/>
    <w:link w:val="BoilerplateChar"/>
    <w:rsid w:val="000F3E51"/>
    <w:pPr>
      <w:spacing w:line="240" w:lineRule="atLeast"/>
    </w:pPr>
    <w:rPr>
      <w:rFonts w:ascii="Seat Meta Normal Roman" w:eastAsia="SimSun" w:hAnsi="Seat Meta Normal Roman"/>
      <w:color w:val="565656"/>
      <w:szCs w:val="24"/>
      <w:lang w:val="en-US"/>
    </w:rPr>
  </w:style>
  <w:style w:type="character" w:customStyle="1" w:styleId="BoilerplateChar">
    <w:name w:val="Boiler plate Char"/>
    <w:basedOn w:val="Domylnaczcionkaakapitu"/>
    <w:link w:val="Boilerplate"/>
    <w:rsid w:val="000F3E51"/>
    <w:rPr>
      <w:rFonts w:ascii="Seat Meta Normal Roman" w:eastAsia="SimSun" w:hAnsi="Seat Meta Normal Roman"/>
      <w:color w:val="565656"/>
      <w:szCs w:val="24"/>
      <w:lang w:val="en-US"/>
    </w:rPr>
  </w:style>
  <w:style w:type="paragraph" w:customStyle="1" w:styleId="Locationanddate">
    <w:name w:val="Location and date"/>
    <w:link w:val="LocationanddateCar"/>
    <w:qFormat/>
    <w:rsid w:val="00A32CA7"/>
    <w:pPr>
      <w:spacing w:line="290" w:lineRule="atLeast"/>
    </w:pPr>
    <w:rPr>
      <w:rFonts w:ascii="Seat Meta Bold Roman" w:eastAsia="SimSun" w:hAnsi="Seat Meta Bold Roman"/>
      <w:sz w:val="22"/>
      <w:szCs w:val="24"/>
      <w:lang w:val="en-US"/>
    </w:rPr>
  </w:style>
  <w:style w:type="character" w:customStyle="1" w:styleId="LocationanddateCar">
    <w:name w:val="Location and date Car"/>
    <w:basedOn w:val="Domylnaczcionkaakapitu"/>
    <w:link w:val="Locationanddate"/>
    <w:qFormat/>
    <w:rsid w:val="00A32CA7"/>
    <w:rPr>
      <w:rFonts w:ascii="Seat Meta Bold Roman" w:eastAsia="SimSun" w:hAnsi="Seat Meta Bold Roman"/>
      <w:sz w:val="22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C57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boilerplate">
    <w:name w:val="x_boilerplate"/>
    <w:basedOn w:val="Normalny"/>
    <w:rsid w:val="00F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itletelephonenumber">
    <w:name w:val="Title telephone number"/>
    <w:rsid w:val="00C40BAE"/>
    <w:pPr>
      <w:spacing w:line="240" w:lineRule="atLeast"/>
    </w:pPr>
    <w:rPr>
      <w:rFonts w:ascii="Seat Meta Normal Roman" w:eastAsia="SimSun" w:hAnsi="Seat Meta Normal Roman"/>
      <w:szCs w:val="24"/>
    </w:rPr>
  </w:style>
  <w:style w:type="paragraph" w:customStyle="1" w:styleId="emailaddress">
    <w:name w:val="email address"/>
    <w:rsid w:val="00C40BAE"/>
    <w:pPr>
      <w:spacing w:line="240" w:lineRule="atLeast"/>
    </w:pPr>
    <w:rPr>
      <w:rFonts w:ascii="Seat Meta Normal Roman" w:eastAsia="SimSun" w:hAnsi="Seat Meta Normal Roman"/>
      <w:szCs w:val="24"/>
    </w:rPr>
  </w:style>
  <w:style w:type="character" w:customStyle="1" w:styleId="tlid-translation">
    <w:name w:val="tlid-translation"/>
    <w:basedOn w:val="Domylnaczcionkaakapitu"/>
    <w:rsid w:val="00BB4537"/>
  </w:style>
  <w:style w:type="character" w:styleId="Odwoaniedokomentarza">
    <w:name w:val="annotation reference"/>
    <w:basedOn w:val="Domylnaczcionkaakapitu"/>
    <w:uiPriority w:val="99"/>
    <w:semiHidden/>
    <w:unhideWhenUsed/>
    <w:rsid w:val="00A8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7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29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2A306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F0E74"/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customStyle="1" w:styleId="xmsonormal">
    <w:name w:val="x_msonormal"/>
    <w:basedOn w:val="Normalny"/>
    <w:rsid w:val="00C32290"/>
    <w:pPr>
      <w:spacing w:after="0" w:line="240" w:lineRule="auto"/>
    </w:pPr>
    <w:rPr>
      <w:rFonts w:eastAsiaTheme="minorHAnsi" w:cs="Calibri"/>
      <w:lang w:val="es-ES" w:eastAsia="es-ES"/>
    </w:rPr>
  </w:style>
  <w:style w:type="character" w:customStyle="1" w:styleId="normaltextrun">
    <w:name w:val="normaltextrun"/>
    <w:rsid w:val="0009407D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EB3A47"/>
    <w:rPr>
      <w:rFonts w:cs="Calibri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EB3A47"/>
    <w:pPr>
      <w:spacing w:after="0" w:line="240" w:lineRule="auto"/>
      <w:ind w:left="720"/>
    </w:pPr>
    <w:rPr>
      <w:rFonts w:cs="Calibri"/>
      <w:sz w:val="20"/>
      <w:szCs w:val="20"/>
      <w:lang w:val="es-ES" w:eastAsia="zh-CN"/>
    </w:rPr>
  </w:style>
  <w:style w:type="paragraph" w:styleId="Poprawka">
    <w:name w:val="Revision"/>
    <w:hidden/>
    <w:uiPriority w:val="99"/>
    <w:semiHidden/>
    <w:rsid w:val="0071433B"/>
    <w:rPr>
      <w:noProof/>
      <w:sz w:val="22"/>
      <w:szCs w:val="22"/>
      <w:lang w:val="es-ES_tradnl" w:eastAsia="en-US"/>
    </w:rPr>
  </w:style>
  <w:style w:type="paragraph" w:customStyle="1" w:styleId="paragraph">
    <w:name w:val="paragraph"/>
    <w:basedOn w:val="Normalny"/>
    <w:rsid w:val="00315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Domylnaczcionkaakapitu"/>
    <w:rsid w:val="00315D36"/>
  </w:style>
  <w:style w:type="character" w:styleId="Wzmianka">
    <w:name w:val="Mention"/>
    <w:basedOn w:val="Domylnaczcionkaakapitu"/>
    <w:uiPriority w:val="99"/>
    <w:unhideWhenUsed/>
    <w:rsid w:val="00B2051D"/>
    <w:rPr>
      <w:color w:val="2B579A"/>
      <w:shd w:val="clear" w:color="auto" w:fill="E1DFDD"/>
    </w:rPr>
  </w:style>
  <w:style w:type="table" w:styleId="Zwykatabela5">
    <w:name w:val="Plain Table 5"/>
    <w:basedOn w:val="Standardowy"/>
    <w:uiPriority w:val="45"/>
    <w:rsid w:val="00EE11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524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1D3E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E09DC"/>
    <w:rPr>
      <w:color w:val="605E5C"/>
      <w:shd w:val="clear" w:color="auto" w:fill="E1DFDD"/>
    </w:rPr>
  </w:style>
  <w:style w:type="character" w:customStyle="1" w:styleId="Brak">
    <w:name w:val="Brak"/>
    <w:rsid w:val="0047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79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642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081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776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67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59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1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53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4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568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67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2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seatcupramedia.p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katarzyna.dziomdziora1@seat-auto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upraofficial.com/" TargetMode="External"/><Relationship Id="rId20" Type="http://schemas.openxmlformats.org/officeDocument/2006/relationships/hyperlink" Target="https://seatcupramedi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markus-haupt-6143baa0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in/patrik-andreas-mayer-25381b4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pawel.tamiola@247.com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f991e-bbda-4683-8126-d176f34da9c3" xsi:nil="true"/>
    <lcf76f155ced4ddcb4097134ff3c332f xmlns="6de3019d-f814-4f35-af5d-d2859692f5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E21E1-D2E8-9044-AB52-BFFDAA753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04F42-0787-43D4-ABDE-03CD432FB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5B6F8-8FF3-4EF7-8C74-8989C0E17D21}">
  <ds:schemaRefs>
    <ds:schemaRef ds:uri="http://schemas.microsoft.com/office/2006/metadata/properties"/>
    <ds:schemaRef ds:uri="http://schemas.microsoft.com/office/infopath/2007/PartnerControls"/>
    <ds:schemaRef ds:uri="506f991e-bbda-4683-8126-d176f34da9c3"/>
    <ds:schemaRef ds:uri="6de3019d-f814-4f35-af5d-d2859692f557"/>
  </ds:schemaRefs>
</ds:datastoreItem>
</file>

<file path=customXml/itemProps4.xml><?xml version="1.0" encoding="utf-8"?>
<ds:datastoreItem xmlns:ds="http://schemas.openxmlformats.org/officeDocument/2006/customXml" ds:itemID="{6DB27DFF-D2F0-4208-98FA-17A1FC3A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a6b84135-ab90-4b03-a415-784f8f15a7f1}" enabled="1" method="Privilege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1151</Words>
  <Characters>7121</Characters>
  <Application>Microsoft Office Word</Application>
  <DocSecurity>0</DocSecurity>
  <Lines>133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SEAT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Carpo</dc:creator>
  <cp:keywords/>
  <dc:description/>
  <cp:lastModifiedBy>Anita Surdziel</cp:lastModifiedBy>
  <cp:revision>7</cp:revision>
  <cp:lastPrinted>2026-04-30T06:06:00Z</cp:lastPrinted>
  <dcterms:created xsi:type="dcterms:W3CDTF">2026-04-30T08:08:00Z</dcterms:created>
  <dcterms:modified xsi:type="dcterms:W3CDTF">2026-05-04T08:57:00Z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2022-03-22T15:47:18Z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96181237-5c5c-4967-a299-58a4c6387478</vt:lpwstr>
  </property>
  <property fmtid="{D5CDD505-2E9C-101B-9397-08002B2CF9AE}" pid="8" name="MSIP_Label_a6b84135-ab90-4b03-a415-784f8f15a7f1_ContentBits">
    <vt:lpwstr>0</vt:lpwstr>
  </property>
  <property fmtid="{D5CDD505-2E9C-101B-9397-08002B2CF9AE}" pid="9" name="ContentTypeId">
    <vt:lpwstr>0x01010000E01189FB278B48A9C3F584C6AC7472</vt:lpwstr>
  </property>
  <property fmtid="{D5CDD505-2E9C-101B-9397-08002B2CF9AE}" pid="10" name="MediaServiceImageTags">
    <vt:lpwstr/>
  </property>
  <property fmtid="{D5CDD505-2E9C-101B-9397-08002B2CF9AE}" pid="11" name="RevIMBCS">
    <vt:lpwstr>552;#9.1 Publications|84f409af-10c5-4d2f-84de-80c7c7b53cba</vt:lpwstr>
  </property>
  <property fmtid="{D5CDD505-2E9C-101B-9397-08002B2CF9AE}" pid="12" name="LegalHoldTag">
    <vt:lpwstr/>
  </property>
  <property fmtid="{D5CDD505-2E9C-101B-9397-08002B2CF9AE}" pid="13" name="GrammarlyDocumentId">
    <vt:lpwstr>0b4c0f88e228e238ee91870ce37b1a1ead17728d853a0fc743d0f085570e52fb</vt:lpwstr>
  </property>
</Properties>
</file>