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8209" w14:textId="534F72DF" w:rsidR="00AC4919" w:rsidRPr="006E3171" w:rsidRDefault="1373940A" w:rsidP="486557F6">
      <w:pPr>
        <w:pStyle w:val="Heading1"/>
        <w:jc w:val="center"/>
        <w:rPr>
          <w:rFonts w:ascii="Century Gothic" w:eastAsia="Century Gothic" w:hAnsi="Century Gothic" w:cs="Century Gothic"/>
          <w:color w:val="auto"/>
        </w:rPr>
      </w:pPr>
      <w:r w:rsidRPr="486557F6">
        <w:rPr>
          <w:rFonts w:ascii="Century Gothic" w:eastAsia="Century Gothic" w:hAnsi="Century Gothic" w:cs="Century Gothic"/>
          <w:color w:val="auto"/>
        </w:rPr>
        <w:t xml:space="preserve">Muzeum v Kyselce má nový symbol: </w:t>
      </w:r>
      <w:r>
        <w:br/>
      </w:r>
      <w:r w:rsidRPr="486557F6">
        <w:rPr>
          <w:rFonts w:ascii="Century Gothic" w:eastAsia="Century Gothic" w:hAnsi="Century Gothic" w:cs="Century Gothic"/>
          <w:color w:val="auto"/>
        </w:rPr>
        <w:t>Strom splněných podnikatelských přání připomíná odvahu Heinricha Mattoniho</w:t>
      </w:r>
    </w:p>
    <w:p w14:paraId="13DAF3BB" w14:textId="77777777" w:rsidR="006E3171" w:rsidRPr="006E3171" w:rsidRDefault="006E3171" w:rsidP="486557F6">
      <w:pPr>
        <w:rPr>
          <w:rFonts w:ascii="Century Gothic" w:eastAsia="Century Gothic" w:hAnsi="Century Gothic" w:cs="Century Gothic"/>
        </w:rPr>
      </w:pPr>
    </w:p>
    <w:p w14:paraId="116F96A5" w14:textId="77777777" w:rsidR="006E3171" w:rsidRPr="006E3171" w:rsidRDefault="006E3171" w:rsidP="006E3171">
      <w:pPr>
        <w:spacing w:line="240" w:lineRule="auto"/>
        <w:jc w:val="right"/>
        <w:rPr>
          <w:rFonts w:ascii="Century Gothic" w:eastAsia="Century Gothic" w:hAnsi="Century Gothic" w:cs="Century Gothic"/>
        </w:rPr>
      </w:pPr>
      <w:r w:rsidRPr="486557F6">
        <w:rPr>
          <w:rFonts w:ascii="Century Gothic" w:eastAsia="Century Gothic" w:hAnsi="Century Gothic" w:cs="Century Gothic"/>
        </w:rPr>
        <w:t>Kyselka, 26. září 2025</w:t>
      </w:r>
    </w:p>
    <w:p w14:paraId="25A39F23" w14:textId="5F624F5C" w:rsidR="00952F03" w:rsidRPr="00952F03" w:rsidRDefault="00952F03" w:rsidP="486557F6">
      <w:pPr>
        <w:spacing w:before="240" w:after="240" w:line="240" w:lineRule="auto"/>
        <w:jc w:val="both"/>
        <w:rPr>
          <w:rFonts w:ascii="Century Gothic" w:eastAsia="Century Gothic" w:hAnsi="Century Gothic" w:cs="Century Gothic"/>
          <w:b/>
          <w:bCs/>
          <w:kern w:val="2"/>
          <w14:ligatures w14:val="standardContextual"/>
        </w:rPr>
      </w:pPr>
      <w:r w:rsidRPr="00952F03">
        <w:rPr>
          <w:rFonts w:ascii="Century Gothic" w:eastAsia="Century Gothic" w:hAnsi="Century Gothic" w:cs="Century Gothic"/>
          <w:b/>
          <w:bCs/>
          <w:kern w:val="2"/>
          <w14:ligatures w14:val="standardContextual"/>
        </w:rPr>
        <w:t>U Mattoni Muzea v Kyselce dnes zasadili nový symbol odvahy a podnikavosti. Jde o Strom splněných podnikatelských přání.</w:t>
      </w:r>
      <w:r>
        <w:rPr>
          <w:rFonts w:ascii="Century Gothic" w:eastAsia="Century Gothic" w:hAnsi="Century Gothic" w:cs="Century Gothic"/>
          <w:b/>
          <w:bCs/>
          <w:kern w:val="2"/>
          <w14:ligatures w14:val="standardContextual"/>
        </w:rPr>
        <w:t xml:space="preserve"> </w:t>
      </w:r>
      <w:r w:rsidRPr="00952F03">
        <w:rPr>
          <w:rFonts w:ascii="Century Gothic" w:eastAsia="Century Gothic" w:hAnsi="Century Gothic" w:cs="Century Gothic"/>
          <w:b/>
          <w:bCs/>
          <w:kern w:val="2"/>
          <w14:ligatures w14:val="standardContextual"/>
        </w:rPr>
        <w:t>Památný červenolistý buk vyrostl ze semen původních stromů</w:t>
      </w:r>
      <w:r w:rsidR="4BDDE3A7" w:rsidRPr="486557F6">
        <w:rPr>
          <w:rFonts w:ascii="Century Gothic" w:eastAsia="Century Gothic" w:hAnsi="Century Gothic" w:cs="Century Gothic"/>
          <w:b/>
          <w:bCs/>
        </w:rPr>
        <w:t xml:space="preserve">, které Mattoni nechal v Kyselce </w:t>
      </w:r>
      <w:r w:rsidR="477BBE15" w:rsidRPr="486557F6">
        <w:rPr>
          <w:rFonts w:ascii="Century Gothic" w:eastAsia="Century Gothic" w:hAnsi="Century Gothic" w:cs="Century Gothic"/>
          <w:b/>
          <w:bCs/>
        </w:rPr>
        <w:t xml:space="preserve">vysadit </w:t>
      </w:r>
      <w:r w:rsidR="4BDDE3A7" w:rsidRPr="486557F6">
        <w:rPr>
          <w:rFonts w:ascii="Century Gothic" w:eastAsia="Century Gothic" w:hAnsi="Century Gothic" w:cs="Century Gothic"/>
          <w:b/>
          <w:bCs/>
        </w:rPr>
        <w:t>před 150 lety</w:t>
      </w:r>
      <w:r w:rsidR="55807E3C" w:rsidRPr="00952F03">
        <w:rPr>
          <w:rFonts w:ascii="Century Gothic" w:eastAsia="Century Gothic" w:hAnsi="Century Gothic" w:cs="Century Gothic"/>
          <w:b/>
          <w:bCs/>
          <w:kern w:val="2"/>
          <w14:ligatures w14:val="standardContextual"/>
        </w:rPr>
        <w:t>.</w:t>
      </w:r>
      <w:r w:rsidRPr="00952F03">
        <w:rPr>
          <w:rFonts w:ascii="Century Gothic" w:eastAsia="Century Gothic" w:hAnsi="Century Gothic" w:cs="Century Gothic"/>
          <w:b/>
          <w:bCs/>
          <w:kern w:val="2"/>
          <w14:ligatures w14:val="standardContextual"/>
        </w:rPr>
        <w:t xml:space="preserve"> Strom má připomínat, že i velké věci mohou začít z nenápadné myšlenky. Stačí v</w:t>
      </w:r>
      <w:r w:rsidR="04AB9A61" w:rsidRPr="486557F6">
        <w:rPr>
          <w:rFonts w:ascii="Century Gothic" w:eastAsia="Century Gothic" w:hAnsi="Century Gothic" w:cs="Century Gothic"/>
          <w:b/>
          <w:bCs/>
        </w:rPr>
        <w:t>ize, vytrvalost</w:t>
      </w:r>
      <w:r w:rsidRPr="486557F6">
        <w:rPr>
          <w:rFonts w:ascii="Century Gothic" w:eastAsia="Century Gothic" w:hAnsi="Century Gothic" w:cs="Century Gothic"/>
          <w:b/>
          <w:bCs/>
        </w:rPr>
        <w:t xml:space="preserve"> a odhodlání.</w:t>
      </w:r>
    </w:p>
    <w:p w14:paraId="58203916" w14:textId="6CCF1CBE" w:rsidR="006E3171" w:rsidRDefault="667410EB" w:rsidP="00952F03">
      <w:pPr>
        <w:spacing w:before="240" w:after="240" w:line="240" w:lineRule="auto"/>
        <w:jc w:val="both"/>
        <w:rPr>
          <w:rFonts w:ascii="Century Gothic" w:eastAsia="Century Gothic" w:hAnsi="Century Gothic" w:cs="Century Gothic"/>
        </w:rPr>
      </w:pPr>
      <w:r w:rsidRPr="486557F6">
        <w:rPr>
          <w:rFonts w:ascii="Century Gothic" w:eastAsia="Century Gothic" w:hAnsi="Century Gothic" w:cs="Century Gothic"/>
        </w:rPr>
        <w:t>Výsadbu pamětního stromu iniciovalo Mattoni Muzeum jako součást oslavy 195. výročí narození vizionáře, který z místního pramene vybudoval značku známou po celém světě.</w:t>
      </w:r>
      <w:r w:rsidR="1373940A" w:rsidRPr="486557F6">
        <w:rPr>
          <w:rFonts w:ascii="Century Gothic" w:eastAsia="Century Gothic" w:hAnsi="Century Gothic" w:cs="Century Gothic"/>
        </w:rPr>
        <w:t xml:space="preserve"> Buk červenolistý, symbolizující moudrost, vytrvalost, výjimečnost a schopnost růstu, společně zasadili: generální ředitel firmy Mattoni 1873 Ondřej Postránský, primátorka statutárního města Karlovy Vary Andrea Pfeffer Ferklová, starosta obce Kyselka Aleš Labík a ředitel Mattoni Muzea Ladislav Adalbert Sýkora.</w:t>
      </w:r>
    </w:p>
    <w:p w14:paraId="7248CAB2" w14:textId="0BC74002" w:rsidR="00952F03" w:rsidRPr="006E3171" w:rsidRDefault="00952F03" w:rsidP="00952F03">
      <w:pPr>
        <w:spacing w:after="160" w:line="240" w:lineRule="auto"/>
        <w:jc w:val="both"/>
        <w:rPr>
          <w:rFonts w:ascii="Century Gothic" w:eastAsia="Century Gothic" w:hAnsi="Century Gothic" w:cs="Century Gothic"/>
          <w:b/>
          <w:bCs/>
          <w:kern w:val="2"/>
          <w14:ligatures w14:val="standardContextual"/>
        </w:rPr>
      </w:pPr>
      <w:r w:rsidRPr="006E3171">
        <w:rPr>
          <w:rFonts w:ascii="Century Gothic" w:eastAsia="Century Gothic" w:hAnsi="Century Gothic" w:cs="Century Gothic"/>
          <w:kern w:val="2"/>
          <w14:ligatures w14:val="standardContextual"/>
        </w:rPr>
        <w:t>„</w:t>
      </w:r>
      <w:r w:rsidRPr="486557F6">
        <w:rPr>
          <w:rFonts w:ascii="Century Gothic" w:eastAsia="Century Gothic" w:hAnsi="Century Gothic" w:cs="Century Gothic"/>
          <w:i/>
          <w:iCs/>
          <w:kern w:val="2"/>
          <w14:ligatures w14:val="standardContextual"/>
        </w:rPr>
        <w:t xml:space="preserve">Heinrich Mattoni chtěl, aby jeho firma byla silná, odolná a výjimečná – stejně jako buky červenolisté, které v Kyselce sázel kolem roku 1873. My se snažíme tu vizi držet živou a posouvat ji </w:t>
      </w:r>
      <w:r w:rsidR="002307B6" w:rsidRPr="486557F6">
        <w:rPr>
          <w:rFonts w:ascii="Century Gothic" w:eastAsia="Century Gothic" w:hAnsi="Century Gothic" w:cs="Century Gothic"/>
          <w:i/>
          <w:iCs/>
          <w:kern w:val="2"/>
          <w14:ligatures w14:val="standardContextual"/>
        </w:rPr>
        <w:t xml:space="preserve">s úctou </w:t>
      </w:r>
      <w:r w:rsidRPr="486557F6">
        <w:rPr>
          <w:rFonts w:ascii="Century Gothic" w:eastAsia="Century Gothic" w:hAnsi="Century Gothic" w:cs="Century Gothic"/>
          <w:i/>
          <w:iCs/>
          <w:kern w:val="2"/>
          <w14:ligatures w14:val="standardContextual"/>
        </w:rPr>
        <w:t>dál</w:t>
      </w:r>
      <w:r w:rsidRPr="006E3171">
        <w:rPr>
          <w:rFonts w:ascii="Century Gothic" w:eastAsia="Century Gothic" w:hAnsi="Century Gothic" w:cs="Century Gothic"/>
          <w:kern w:val="2"/>
          <w14:ligatures w14:val="standardContextual"/>
        </w:rPr>
        <w:t xml:space="preserve">,“ uvedl </w:t>
      </w:r>
      <w:r w:rsidRPr="006E3171">
        <w:rPr>
          <w:rFonts w:ascii="Century Gothic" w:eastAsia="Century Gothic" w:hAnsi="Century Gothic" w:cs="Century Gothic"/>
          <w:b/>
          <w:bCs/>
          <w:kern w:val="2"/>
          <w14:ligatures w14:val="standardContextual"/>
        </w:rPr>
        <w:t>Alessandro Pasquale, majitel a výkonný prezident Mattoni 1873.</w:t>
      </w:r>
    </w:p>
    <w:p w14:paraId="5772AF70" w14:textId="5C7DB48C" w:rsidR="00952F03" w:rsidRPr="00952F03" w:rsidRDefault="1373940A" w:rsidP="00952F03">
      <w:pPr>
        <w:spacing w:before="240" w:after="240" w:line="240" w:lineRule="auto"/>
        <w:jc w:val="both"/>
        <w:rPr>
          <w:rFonts w:ascii="Century Gothic" w:eastAsia="Century Gothic" w:hAnsi="Century Gothic" w:cs="Century Gothic"/>
        </w:rPr>
      </w:pPr>
      <w:r w:rsidRPr="38309D8F">
        <w:rPr>
          <w:rFonts w:ascii="Century Gothic" w:eastAsia="Century Gothic" w:hAnsi="Century Gothic" w:cs="Century Gothic"/>
        </w:rPr>
        <w:t>Strom splněných podnikatelských přání se má stát dalším atraktivním prvk</w:t>
      </w:r>
      <w:r w:rsidR="1A01E88C" w:rsidRPr="38309D8F">
        <w:rPr>
          <w:rFonts w:ascii="Century Gothic" w:eastAsia="Century Gothic" w:hAnsi="Century Gothic" w:cs="Century Gothic"/>
        </w:rPr>
        <w:t>em</w:t>
      </w:r>
      <w:r w:rsidRPr="38309D8F">
        <w:rPr>
          <w:rFonts w:ascii="Century Gothic" w:eastAsia="Century Gothic" w:hAnsi="Century Gothic" w:cs="Century Gothic"/>
        </w:rPr>
        <w:t xml:space="preserve"> muzea v Kyselce, kam si lidé přijdou připomenout, že odvaha začít a vytrvalost růst mají smysl. Možná se časem zařadí po bok známých symbolů, na které si lidé sahají pro štěstí jako je například soška malého Františka ve Františkových Lázních nebo bronzové dlaždice na Karlově mostě. Právě Mattoniho příběh je důkazem, že z jednoho pramene, dobrého nápadu a silné vize může vyrůst značka, která obstojí téměř dvě století a stále roste.</w:t>
      </w:r>
    </w:p>
    <w:p w14:paraId="46FE3A4B" w14:textId="47341FC6" w:rsidR="1373940A" w:rsidRDefault="285D928E" w:rsidP="1373940A">
      <w:pPr>
        <w:spacing w:before="240" w:after="240" w:line="240" w:lineRule="auto"/>
        <w:jc w:val="both"/>
        <w:rPr>
          <w:rFonts w:ascii="Century Gothic" w:eastAsia="Century Gothic" w:hAnsi="Century Gothic" w:cs="Century Gothic"/>
          <w:b/>
          <w:bCs/>
        </w:rPr>
      </w:pPr>
      <w:r w:rsidRPr="486557F6">
        <w:rPr>
          <w:rFonts w:ascii="Century Gothic" w:eastAsia="Century Gothic" w:hAnsi="Century Gothic" w:cs="Century Gothic"/>
        </w:rPr>
        <w:t>Slavnostního aktu se zúčastnili také studenti Soukromé obchodní akademie Podnikatel (SOAP) z Karlových Varů. Jejich přítomnost podtrhla, že odkaz Heinricha Mattoniho oslovuje i dnešní mladou generaci. „</w:t>
      </w:r>
      <w:r w:rsidRPr="486557F6">
        <w:rPr>
          <w:rFonts w:ascii="Century Gothic" w:eastAsia="Century Gothic" w:hAnsi="Century Gothic" w:cs="Century Gothic"/>
          <w:i/>
          <w:iCs/>
        </w:rPr>
        <w:t>Pro naše studenty je velkou inspirací vidět, jak se vize a odvaha mohou proměnit ve značku, která už dávno přesáhla hranice regionu. Výsadba Stromu splněných podnikatelských přání krásně symbolizuje, že i malé nápady mohou vyrůst ve velké příběhy, a právě to se snažíme studentům předávat i my. Jsme rádi, že Mattoni 1873 dlouhodobě podporuje mladé talenty a vytváří prostor, kde se mohou učit, ptát a čerpat zkušenosti. Takové propojení má obrovský smysl,</w:t>
      </w:r>
      <w:r w:rsidRPr="486557F6">
        <w:rPr>
          <w:rFonts w:ascii="Century Gothic" w:eastAsia="Century Gothic" w:hAnsi="Century Gothic" w:cs="Century Gothic"/>
        </w:rPr>
        <w:t xml:space="preserve">“ uvedla </w:t>
      </w:r>
      <w:r w:rsidRPr="486557F6">
        <w:rPr>
          <w:rFonts w:ascii="Century Gothic" w:eastAsia="Century Gothic" w:hAnsi="Century Gothic" w:cs="Century Gothic"/>
          <w:b/>
          <w:bCs/>
        </w:rPr>
        <w:t>Mgr. Kateřina Lamiová, ředitelka školy SOAP Karlovy Vary.</w:t>
      </w:r>
    </w:p>
    <w:p w14:paraId="78D3818E" w14:textId="7EC49AC7" w:rsidR="006E3171" w:rsidRPr="006E3171" w:rsidRDefault="006E3171" w:rsidP="00952F03">
      <w:pPr>
        <w:spacing w:line="240" w:lineRule="auto"/>
        <w:rPr>
          <w:rFonts w:ascii="Century Gothic" w:eastAsia="Century Gothic" w:hAnsi="Century Gothic" w:cs="Century Gothic"/>
          <w:b/>
          <w:bCs/>
        </w:rPr>
      </w:pPr>
      <w:r w:rsidRPr="486557F6">
        <w:rPr>
          <w:rFonts w:ascii="Century Gothic" w:eastAsia="Century Gothic" w:hAnsi="Century Gothic" w:cs="Century Gothic"/>
          <w:b/>
          <w:bCs/>
        </w:rPr>
        <w:t>Nové exponáty v Mattoni Muzeu</w:t>
      </w:r>
    </w:p>
    <w:p w14:paraId="4D874797" w14:textId="1E2355AF" w:rsidR="006E3171" w:rsidRPr="001D360E" w:rsidRDefault="1373940A" w:rsidP="00952F03">
      <w:pPr>
        <w:spacing w:before="240" w:after="240" w:line="240" w:lineRule="auto"/>
        <w:jc w:val="both"/>
        <w:rPr>
          <w:rFonts w:ascii="Century Gothic" w:eastAsia="Century Gothic" w:hAnsi="Century Gothic" w:cs="Century Gothic"/>
          <w:b/>
          <w:bCs/>
        </w:rPr>
      </w:pPr>
      <w:r w:rsidRPr="486557F6">
        <w:rPr>
          <w:rFonts w:ascii="Century Gothic" w:eastAsia="Century Gothic" w:hAnsi="Century Gothic" w:cs="Century Gothic"/>
        </w:rPr>
        <w:t>Mattoni Muzeum</w:t>
      </w:r>
      <w:r w:rsidR="08128609" w:rsidRPr="486557F6">
        <w:rPr>
          <w:rFonts w:ascii="Century Gothic" w:eastAsia="Century Gothic" w:hAnsi="Century Gothic" w:cs="Century Gothic"/>
        </w:rPr>
        <w:t>,</w:t>
      </w:r>
      <w:r w:rsidRPr="486557F6">
        <w:rPr>
          <w:rFonts w:ascii="Century Gothic" w:eastAsia="Century Gothic" w:hAnsi="Century Gothic" w:cs="Century Gothic"/>
        </w:rPr>
        <w:t xml:space="preserve"> mapující dílo i život Heinricha Mattoniho</w:t>
      </w:r>
      <w:r w:rsidR="33C67D15" w:rsidRPr="486557F6">
        <w:rPr>
          <w:rFonts w:ascii="Century Gothic" w:eastAsia="Century Gothic" w:hAnsi="Century Gothic" w:cs="Century Gothic"/>
        </w:rPr>
        <w:t>,</w:t>
      </w:r>
      <w:r w:rsidRPr="486557F6">
        <w:rPr>
          <w:rFonts w:ascii="Century Gothic" w:eastAsia="Century Gothic" w:hAnsi="Century Gothic" w:cs="Century Gothic"/>
        </w:rPr>
        <w:t xml:space="preserve"> každý rok přivítá stovky návštěvníků a letos opět významně obohatilo svou stálou expozici. Jednou z hlavních letošních novinek je </w:t>
      </w:r>
      <w:r w:rsidRPr="486557F6">
        <w:rPr>
          <w:rFonts w:ascii="Century Gothic" w:eastAsia="Century Gothic" w:hAnsi="Century Gothic" w:cs="Century Gothic"/>
          <w:b/>
          <w:bCs/>
        </w:rPr>
        <w:t>věrná replika historického lanovkového pojezdu z roku 1907,</w:t>
      </w:r>
      <w:r w:rsidRPr="486557F6">
        <w:rPr>
          <w:rFonts w:ascii="Century Gothic" w:eastAsia="Century Gothic" w:hAnsi="Century Gothic" w:cs="Century Gothic"/>
        </w:rPr>
        <w:t xml:space="preserve"> který kdysi sloužil k přepravě stáčené minerální vody z výšky pramene do údolí. „</w:t>
      </w:r>
      <w:r w:rsidRPr="486557F6">
        <w:rPr>
          <w:rFonts w:ascii="Century Gothic" w:eastAsia="Century Gothic" w:hAnsi="Century Gothic" w:cs="Century Gothic"/>
          <w:i/>
          <w:iCs/>
        </w:rPr>
        <w:t>Chtěli jsme uchovat autentický obraz dnešní doby, proto jsme do tělesa pojezdu uložili časovou kapsli, která zachycuje, jak vypadá muzeum, firma i obec Kyselka dnes. Vše jsme uložili podle doporučení odborníků – včetně skleněného obalu pro ochranu před vlhkostí a záložních digitálních kopií, které jsou uložené v trezoru muzea</w:t>
      </w:r>
      <w:r w:rsidRPr="486557F6">
        <w:rPr>
          <w:rFonts w:ascii="Century Gothic" w:eastAsia="Century Gothic" w:hAnsi="Century Gothic" w:cs="Century Gothic"/>
        </w:rPr>
        <w:t xml:space="preserve">,“ </w:t>
      </w:r>
      <w:r w:rsidRPr="486557F6">
        <w:rPr>
          <w:rFonts w:ascii="Century Gothic" w:eastAsia="Century Gothic" w:hAnsi="Century Gothic" w:cs="Century Gothic"/>
          <w:b/>
          <w:bCs/>
        </w:rPr>
        <w:t>popsal Ladislav Adalbert Sýkora, ředitel Mattoni Muzea.</w:t>
      </w:r>
    </w:p>
    <w:p w14:paraId="59D25B93" w14:textId="77777777" w:rsidR="006E3171" w:rsidRPr="00952F03" w:rsidRDefault="006E3171" w:rsidP="00952F03">
      <w:pPr>
        <w:spacing w:before="240" w:after="240" w:line="240" w:lineRule="auto"/>
        <w:jc w:val="both"/>
        <w:rPr>
          <w:rFonts w:ascii="Century Gothic" w:eastAsia="Century Gothic" w:hAnsi="Century Gothic" w:cs="Century Gothic"/>
        </w:rPr>
      </w:pPr>
      <w:r w:rsidRPr="486557F6">
        <w:rPr>
          <w:rFonts w:ascii="Century Gothic" w:eastAsia="Century Gothic" w:hAnsi="Century Gothic" w:cs="Century Gothic"/>
        </w:rPr>
        <w:t xml:space="preserve">Další novinkou je část </w:t>
      </w:r>
      <w:r w:rsidRPr="486557F6">
        <w:rPr>
          <w:rFonts w:ascii="Century Gothic" w:eastAsia="Century Gothic" w:hAnsi="Century Gothic" w:cs="Century Gothic"/>
          <w:b/>
          <w:bCs/>
        </w:rPr>
        <w:t>expozice věnovaná autorům knihy Dravec Mattoni</w:t>
      </w:r>
      <w:r w:rsidRPr="486557F6">
        <w:rPr>
          <w:rFonts w:ascii="Century Gothic" w:eastAsia="Century Gothic" w:hAnsi="Century Gothic" w:cs="Century Gothic"/>
        </w:rPr>
        <w:t>, Bohuslavu Machkovi a Marii Dolejší. Návštěvníci zde mohou vidět originální rukopisy, psací stroj i první svázaný strojopis románu, doplněný o autentické dobové fotografie.</w:t>
      </w:r>
    </w:p>
    <w:p w14:paraId="2AE456F8" w14:textId="2DF70D63" w:rsidR="2D0A5686" w:rsidRDefault="1373940A" w:rsidP="2D0A5686">
      <w:pPr>
        <w:spacing w:before="240" w:after="240" w:line="240" w:lineRule="auto"/>
        <w:jc w:val="both"/>
        <w:rPr>
          <w:rFonts w:ascii="Century Gothic" w:eastAsia="Century Gothic" w:hAnsi="Century Gothic" w:cs="Century Gothic"/>
        </w:rPr>
      </w:pPr>
      <w:r w:rsidRPr="486557F6">
        <w:rPr>
          <w:rFonts w:ascii="Century Gothic" w:eastAsia="Century Gothic" w:hAnsi="Century Gothic" w:cs="Century Gothic"/>
        </w:rPr>
        <w:t xml:space="preserve">Zájem budí také nově získané </w:t>
      </w:r>
      <w:r w:rsidRPr="486557F6">
        <w:rPr>
          <w:rFonts w:ascii="Century Gothic" w:eastAsia="Century Gothic" w:hAnsi="Century Gothic" w:cs="Century Gothic"/>
          <w:b/>
          <w:bCs/>
        </w:rPr>
        <w:t xml:space="preserve">fragmenty původního vybavení kaple sv. Anny </w:t>
      </w:r>
      <w:r w:rsidRPr="486557F6">
        <w:rPr>
          <w:rFonts w:ascii="Century Gothic" w:eastAsia="Century Gothic" w:hAnsi="Century Gothic" w:cs="Century Gothic"/>
        </w:rPr>
        <w:t xml:space="preserve">poblíž muzea – vyšívaná oltářní dečka, štóla a manipul uložené v dřevěné kazetě s historickým označením „Giesshübl Sauerbrunn“. Předměty byly dlouhá léta považovány za ztracené a jsou nyní jedinými dochovanými exponáty z původní výzdoby kaple. </w:t>
      </w:r>
      <w:r w:rsidRPr="486557F6">
        <w:rPr>
          <w:rFonts w:ascii="Century Gothic" w:eastAsia="Century Gothic" w:hAnsi="Century Gothic" w:cs="Century Gothic"/>
          <w:u w:val="single"/>
        </w:rPr>
        <w:t>Heinrich Mattoni kapli hojně navštěvoval a modlil se zde za uzdravení své nemocné dcery Kamilky.</w:t>
      </w:r>
    </w:p>
    <w:p w14:paraId="530E747F" w14:textId="6CFDEC46" w:rsidR="2D0A5686" w:rsidRDefault="1373940A" w:rsidP="2D0A5686">
      <w:pPr>
        <w:spacing w:before="240" w:after="240" w:line="240" w:lineRule="auto"/>
        <w:jc w:val="both"/>
        <w:rPr>
          <w:rFonts w:ascii="Century Gothic" w:eastAsia="Century Gothic" w:hAnsi="Century Gothic" w:cs="Century Gothic"/>
        </w:rPr>
      </w:pPr>
      <w:r w:rsidRPr="486557F6">
        <w:rPr>
          <w:rFonts w:ascii="Century Gothic" w:eastAsia="Century Gothic" w:hAnsi="Century Gothic" w:cs="Century Gothic"/>
        </w:rPr>
        <w:t>Muzeum je možné navštívit do konce října. Nová sezona začne v dubnu 2026.</w:t>
      </w:r>
    </w:p>
    <w:p w14:paraId="0EE80F5E" w14:textId="28E65F7C" w:rsidR="00AC4919" w:rsidRPr="001D360E" w:rsidRDefault="00AD4516" w:rsidP="00952F03">
      <w:pPr>
        <w:spacing w:before="240" w:after="240" w:line="240" w:lineRule="auto"/>
        <w:jc w:val="both"/>
        <w:rPr>
          <w:rFonts w:ascii="Century Gothic" w:eastAsia="Century Gothic" w:hAnsi="Century Gothic" w:cs="Century Gothic"/>
          <w:b/>
          <w:bCs/>
        </w:rPr>
      </w:pPr>
      <w:r w:rsidRPr="486557F6">
        <w:rPr>
          <w:rFonts w:ascii="Century Gothic" w:eastAsia="Century Gothic" w:hAnsi="Century Gothic" w:cs="Century Gothic"/>
          <w:b/>
          <w:bCs/>
        </w:rPr>
        <w:t xml:space="preserve">Spojení pamětního stromu a novinek v muzeu tvoří atraktivní zastavení nejen pro milovníky regionální historie, ale i pro ty, kdo hledají inspiraci. Strom splněných podnikatelských přání je nyní </w:t>
      </w:r>
      <w:r w:rsidR="001D360E" w:rsidRPr="486557F6">
        <w:rPr>
          <w:rFonts w:ascii="Century Gothic" w:eastAsia="Century Gothic" w:hAnsi="Century Gothic" w:cs="Century Gothic"/>
          <w:b/>
          <w:bCs/>
        </w:rPr>
        <w:t>živou</w:t>
      </w:r>
      <w:r w:rsidRPr="486557F6">
        <w:rPr>
          <w:rFonts w:ascii="Century Gothic" w:eastAsia="Century Gothic" w:hAnsi="Century Gothic" w:cs="Century Gothic"/>
          <w:b/>
          <w:bCs/>
        </w:rPr>
        <w:t xml:space="preserve"> součástí areálu Mattoni Muzea – a možná také místem, kde začnou další velké příběhy.</w:t>
      </w:r>
    </w:p>
    <w:p w14:paraId="77A24ADC" w14:textId="05C23EE7" w:rsidR="00AC4919" w:rsidRPr="006E3171" w:rsidRDefault="00AD4516" w:rsidP="486557F6">
      <w:pPr>
        <w:spacing w:after="160" w:line="240" w:lineRule="auto"/>
        <w:rPr>
          <w:rFonts w:ascii="Century Gothic" w:eastAsia="Century Gothic" w:hAnsi="Century Gothic" w:cs="Century Gothic"/>
          <w:kern w:val="2"/>
          <w:sz w:val="18"/>
          <w:szCs w:val="18"/>
          <w14:ligatures w14:val="standardContextual"/>
        </w:rPr>
      </w:pPr>
      <w:r w:rsidRPr="486557F6">
        <w:rPr>
          <w:rFonts w:ascii="Century Gothic" w:eastAsia="Century Gothic" w:hAnsi="Century Gothic" w:cs="Century Gothic"/>
          <w:b/>
          <w:bCs/>
          <w:kern w:val="2"/>
          <w:sz w:val="18"/>
          <w:szCs w:val="18"/>
          <w14:ligatures w14:val="standardContextual"/>
        </w:rPr>
        <w:t>Kontakt pro média:</w:t>
      </w:r>
      <w:r w:rsidRPr="006E3171">
        <w:rPr>
          <w:rFonts w:ascii="Century Gothic" w:eastAsia="Century Gothic" w:hAnsi="Century Gothic" w:cs="Century Gothic"/>
          <w:kern w:val="2"/>
          <w14:ligatures w14:val="standardContextual"/>
        </w:rPr>
        <w:br/>
      </w:r>
      <w:r w:rsidRPr="486557F6">
        <w:rPr>
          <w:rFonts w:ascii="Century Gothic" w:eastAsia="Century Gothic" w:hAnsi="Century Gothic" w:cs="Century Gothic"/>
          <w:kern w:val="2"/>
          <w:sz w:val="18"/>
          <w:szCs w:val="18"/>
          <w14:ligatures w14:val="standardContextual"/>
        </w:rPr>
        <w:t>Lutfia Miňovská, PR manažer Mattoni 1873</w:t>
      </w:r>
      <w:r w:rsidR="0D225E8E" w:rsidRPr="486557F6">
        <w:rPr>
          <w:rFonts w:ascii="Century Gothic" w:eastAsia="Century Gothic" w:hAnsi="Century Gothic" w:cs="Century Gothic"/>
          <w:kern w:val="2"/>
          <w:sz w:val="18"/>
          <w:szCs w:val="18"/>
          <w14:ligatures w14:val="standardContextual"/>
        </w:rPr>
        <w:t xml:space="preserve">, </w:t>
      </w:r>
      <w:r w:rsidRPr="486557F6">
        <w:rPr>
          <w:rFonts w:ascii="Century Gothic" w:eastAsia="Century Gothic" w:hAnsi="Century Gothic" w:cs="Century Gothic"/>
          <w:kern w:val="2"/>
          <w:sz w:val="18"/>
          <w:szCs w:val="18"/>
          <w14:ligatures w14:val="standardContextual"/>
        </w:rPr>
        <w:t>Telefon: 607 602 328</w:t>
      </w:r>
      <w:r w:rsidRPr="006E3171">
        <w:rPr>
          <w:rFonts w:ascii="Century Gothic" w:eastAsia="Century Gothic" w:hAnsi="Century Gothic" w:cs="Century Gothic"/>
          <w:kern w:val="2"/>
          <w14:ligatures w14:val="standardContextual"/>
        </w:rPr>
        <w:br/>
      </w:r>
      <w:r w:rsidRPr="486557F6">
        <w:rPr>
          <w:rFonts w:ascii="Century Gothic" w:eastAsia="Century Gothic" w:hAnsi="Century Gothic" w:cs="Century Gothic"/>
          <w:kern w:val="2"/>
          <w:sz w:val="18"/>
          <w:szCs w:val="18"/>
          <w14:ligatures w14:val="standardContextual"/>
        </w:rPr>
        <w:t>E-mail: lutfia.minovska@mattoni.cz</w:t>
      </w:r>
    </w:p>
    <w:sectPr w:rsidR="00AC4919" w:rsidRPr="006E3171"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820F" w14:textId="77777777" w:rsidR="000A6B57" w:rsidRDefault="000A6B57">
      <w:pPr>
        <w:spacing w:after="0" w:line="240" w:lineRule="auto"/>
      </w:pPr>
      <w:r>
        <w:separator/>
      </w:r>
    </w:p>
  </w:endnote>
  <w:endnote w:type="continuationSeparator" w:id="0">
    <w:p w14:paraId="7FE1C5FB" w14:textId="77777777" w:rsidR="000A6B57" w:rsidRDefault="000A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373940A" w14:paraId="1B5C10D3" w14:textId="77777777" w:rsidTr="1373940A">
      <w:trPr>
        <w:trHeight w:val="300"/>
      </w:trPr>
      <w:tc>
        <w:tcPr>
          <w:tcW w:w="2880" w:type="dxa"/>
        </w:tcPr>
        <w:p w14:paraId="453E2C35" w14:textId="5250A918" w:rsidR="1373940A" w:rsidRDefault="1373940A" w:rsidP="1373940A">
          <w:pPr>
            <w:pStyle w:val="Header"/>
            <w:ind w:left="-115"/>
          </w:pPr>
        </w:p>
      </w:tc>
      <w:tc>
        <w:tcPr>
          <w:tcW w:w="2880" w:type="dxa"/>
        </w:tcPr>
        <w:p w14:paraId="4C2EDB41" w14:textId="25CEBDAE" w:rsidR="1373940A" w:rsidRDefault="1373940A" w:rsidP="1373940A">
          <w:pPr>
            <w:pStyle w:val="Header"/>
            <w:jc w:val="center"/>
          </w:pPr>
        </w:p>
      </w:tc>
      <w:tc>
        <w:tcPr>
          <w:tcW w:w="2880" w:type="dxa"/>
        </w:tcPr>
        <w:p w14:paraId="452025BE" w14:textId="7F640708" w:rsidR="1373940A" w:rsidRDefault="1373940A" w:rsidP="1373940A">
          <w:pPr>
            <w:pStyle w:val="Header"/>
            <w:ind w:right="-115"/>
            <w:jc w:val="right"/>
          </w:pPr>
        </w:p>
      </w:tc>
    </w:tr>
  </w:tbl>
  <w:p w14:paraId="3D891973" w14:textId="37A38FE3" w:rsidR="1373940A" w:rsidRDefault="1373940A" w:rsidP="13739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1E2F" w14:textId="77777777" w:rsidR="000A6B57" w:rsidRDefault="000A6B57">
      <w:pPr>
        <w:spacing w:after="0" w:line="240" w:lineRule="auto"/>
      </w:pPr>
      <w:r>
        <w:separator/>
      </w:r>
    </w:p>
  </w:footnote>
  <w:footnote w:type="continuationSeparator" w:id="0">
    <w:p w14:paraId="1E94C1FC" w14:textId="77777777" w:rsidR="000A6B57" w:rsidRDefault="000A6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373940A" w14:paraId="101F3D57" w14:textId="77777777" w:rsidTr="1373940A">
      <w:trPr>
        <w:trHeight w:val="300"/>
      </w:trPr>
      <w:tc>
        <w:tcPr>
          <w:tcW w:w="2880" w:type="dxa"/>
        </w:tcPr>
        <w:p w14:paraId="680650DD" w14:textId="7742FD1E" w:rsidR="1373940A" w:rsidRDefault="1373940A" w:rsidP="1373940A">
          <w:pPr>
            <w:pStyle w:val="Header"/>
            <w:ind w:left="-115"/>
          </w:pPr>
        </w:p>
      </w:tc>
      <w:tc>
        <w:tcPr>
          <w:tcW w:w="2880" w:type="dxa"/>
        </w:tcPr>
        <w:p w14:paraId="4786ACAF" w14:textId="2ECD71A8" w:rsidR="1373940A" w:rsidRDefault="1373940A" w:rsidP="1373940A">
          <w:pPr>
            <w:pStyle w:val="Header"/>
            <w:jc w:val="center"/>
          </w:pPr>
          <w:r>
            <w:rPr>
              <w:noProof/>
            </w:rPr>
            <w:drawing>
              <wp:inline distT="0" distB="0" distL="0" distR="0" wp14:anchorId="45049C3A" wp14:editId="778E4936">
                <wp:extent cx="1695450" cy="552450"/>
                <wp:effectExtent l="0" t="0" r="0" b="0"/>
                <wp:docPr id="11377623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62399"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552450"/>
                        </a:xfrm>
                        <a:prstGeom prst="rect">
                          <a:avLst/>
                        </a:prstGeom>
                      </pic:spPr>
                    </pic:pic>
                  </a:graphicData>
                </a:graphic>
              </wp:inline>
            </w:drawing>
          </w:r>
        </w:p>
      </w:tc>
      <w:tc>
        <w:tcPr>
          <w:tcW w:w="2880" w:type="dxa"/>
        </w:tcPr>
        <w:p w14:paraId="59FCC20A" w14:textId="0B1A2B31" w:rsidR="1373940A" w:rsidRDefault="1373940A" w:rsidP="1373940A">
          <w:pPr>
            <w:pStyle w:val="Header"/>
            <w:ind w:right="-115"/>
            <w:jc w:val="right"/>
          </w:pPr>
        </w:p>
      </w:tc>
    </w:tr>
  </w:tbl>
  <w:p w14:paraId="302AC9BE" w14:textId="2B50D9FD" w:rsidR="1373940A" w:rsidRDefault="1373940A" w:rsidP="13739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9893296">
    <w:abstractNumId w:val="8"/>
  </w:num>
  <w:num w:numId="2" w16cid:durableId="1958174226">
    <w:abstractNumId w:val="6"/>
  </w:num>
  <w:num w:numId="3" w16cid:durableId="187062033">
    <w:abstractNumId w:val="5"/>
  </w:num>
  <w:num w:numId="4" w16cid:durableId="1213806583">
    <w:abstractNumId w:val="4"/>
  </w:num>
  <w:num w:numId="5" w16cid:durableId="1015771687">
    <w:abstractNumId w:val="7"/>
  </w:num>
  <w:num w:numId="6" w16cid:durableId="800878502">
    <w:abstractNumId w:val="3"/>
  </w:num>
  <w:num w:numId="7" w16cid:durableId="547761357">
    <w:abstractNumId w:val="2"/>
  </w:num>
  <w:num w:numId="8" w16cid:durableId="613755557">
    <w:abstractNumId w:val="1"/>
  </w:num>
  <w:num w:numId="9" w16cid:durableId="214684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B57"/>
    <w:rsid w:val="00117768"/>
    <w:rsid w:val="00124323"/>
    <w:rsid w:val="001421B2"/>
    <w:rsid w:val="0015074B"/>
    <w:rsid w:val="001730DB"/>
    <w:rsid w:val="001C46F1"/>
    <w:rsid w:val="001D360E"/>
    <w:rsid w:val="001F1011"/>
    <w:rsid w:val="002271AF"/>
    <w:rsid w:val="002307B6"/>
    <w:rsid w:val="00285941"/>
    <w:rsid w:val="0029639D"/>
    <w:rsid w:val="00310559"/>
    <w:rsid w:val="00326F90"/>
    <w:rsid w:val="0035180C"/>
    <w:rsid w:val="00382704"/>
    <w:rsid w:val="004054BC"/>
    <w:rsid w:val="00407FDB"/>
    <w:rsid w:val="0053642C"/>
    <w:rsid w:val="00567436"/>
    <w:rsid w:val="005A639B"/>
    <w:rsid w:val="005C3C0B"/>
    <w:rsid w:val="005D5D71"/>
    <w:rsid w:val="005E2091"/>
    <w:rsid w:val="006403A6"/>
    <w:rsid w:val="006C726F"/>
    <w:rsid w:val="006E3171"/>
    <w:rsid w:val="00700E5F"/>
    <w:rsid w:val="0071602C"/>
    <w:rsid w:val="007750E0"/>
    <w:rsid w:val="007A6C9E"/>
    <w:rsid w:val="008D7A56"/>
    <w:rsid w:val="008F10E1"/>
    <w:rsid w:val="00952F03"/>
    <w:rsid w:val="00961DD7"/>
    <w:rsid w:val="00962015"/>
    <w:rsid w:val="009A70A8"/>
    <w:rsid w:val="009F53BA"/>
    <w:rsid w:val="00A410AD"/>
    <w:rsid w:val="00AA1D8D"/>
    <w:rsid w:val="00AA50E7"/>
    <w:rsid w:val="00AC4919"/>
    <w:rsid w:val="00AD3EE6"/>
    <w:rsid w:val="00AD4516"/>
    <w:rsid w:val="00B47730"/>
    <w:rsid w:val="00C049EB"/>
    <w:rsid w:val="00C56DD3"/>
    <w:rsid w:val="00CB0664"/>
    <w:rsid w:val="00CF7D0E"/>
    <w:rsid w:val="00D43D53"/>
    <w:rsid w:val="00DD7B1B"/>
    <w:rsid w:val="00E22CC9"/>
    <w:rsid w:val="00EE51F2"/>
    <w:rsid w:val="00F437B0"/>
    <w:rsid w:val="00F9430D"/>
    <w:rsid w:val="00F958A9"/>
    <w:rsid w:val="00FA0363"/>
    <w:rsid w:val="00FC693F"/>
    <w:rsid w:val="0230B411"/>
    <w:rsid w:val="04AB9A61"/>
    <w:rsid w:val="08128609"/>
    <w:rsid w:val="0986D724"/>
    <w:rsid w:val="0D225E8E"/>
    <w:rsid w:val="10AF919A"/>
    <w:rsid w:val="1373940A"/>
    <w:rsid w:val="17CEA363"/>
    <w:rsid w:val="1A01E88C"/>
    <w:rsid w:val="285D928E"/>
    <w:rsid w:val="2CFE1D97"/>
    <w:rsid w:val="2D0A5686"/>
    <w:rsid w:val="321999D0"/>
    <w:rsid w:val="33C67D15"/>
    <w:rsid w:val="38309D8F"/>
    <w:rsid w:val="477BBE15"/>
    <w:rsid w:val="486557F6"/>
    <w:rsid w:val="4BDDE3A7"/>
    <w:rsid w:val="55807E3C"/>
    <w:rsid w:val="56D22C8F"/>
    <w:rsid w:val="59E2484B"/>
    <w:rsid w:val="667410EB"/>
    <w:rsid w:val="6CC48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C056E"/>
  <w14:defaultImageDpi w14:val="300"/>
  <w15:docId w15:val="{EAAB3C36-8B8E-4548-9615-979E326E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cs-CZ"/>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cs-CZ"/>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1011"/>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mac-c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049F4E44D781B4280EE4EB09E3B3596" ma:contentTypeVersion="19" ma:contentTypeDescription="Vytvoří nový dokument" ma:contentTypeScope="" ma:versionID="5ccabd1344eb30759988431d93aeab49">
  <xsd:schema xmlns:xsd="http://www.w3.org/2001/XMLSchema" xmlns:xs="http://www.w3.org/2001/XMLSchema" xmlns:p="http://schemas.microsoft.com/office/2006/metadata/properties" xmlns:ns2="c4bd89eb-21fa-4fdd-b1c5-cc2ed2d0c008" xmlns:ns3="c8a507f3-de26-4dcb-9614-5e60dd875d15" targetNamespace="http://schemas.microsoft.com/office/2006/metadata/properties" ma:root="true" ma:fieldsID="f2520019f458f5a153b208b9e62d1c40" ns2:_="" ns3:_="">
    <xsd:import namespace="c4bd89eb-21fa-4fdd-b1c5-cc2ed2d0c008"/>
    <xsd:import namespace="c8a507f3-de26-4dcb-9614-5e60dd875d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d89eb-21fa-4fdd-b1c5-cc2ed2d0c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507f3-de26-4dcb-9614-5e60dd875d1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a7cc804-f5c8-4f58-a099-fd9c3b339445}" ma:internalName="TaxCatchAll" ma:showField="CatchAllData" ma:web="c8a507f3-de26-4dcb-9614-5e60dd875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bd89eb-21fa-4fdd-b1c5-cc2ed2d0c008">
      <Terms xmlns="http://schemas.microsoft.com/office/infopath/2007/PartnerControls"/>
    </lcf76f155ced4ddcb4097134ff3c332f>
    <TaxCatchAll xmlns="c8a507f3-de26-4dcb-9614-5e60dd875d15"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3144441-2E1E-419B-ADE9-EA9C0B8B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d89eb-21fa-4fdd-b1c5-cc2ed2d0c008"/>
    <ds:schemaRef ds:uri="c8a507f3-de26-4dcb-9614-5e60dd875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00FCC-C8F6-4480-9CEC-0862294932D4}">
  <ds:schemaRefs>
    <ds:schemaRef ds:uri="http://schemas.microsoft.com/sharepoint/v3/contenttype/forms"/>
  </ds:schemaRefs>
</ds:datastoreItem>
</file>

<file path=customXml/itemProps4.xml><?xml version="1.0" encoding="utf-8"?>
<ds:datastoreItem xmlns:ds="http://schemas.openxmlformats.org/officeDocument/2006/customXml" ds:itemID="{D41EE9FF-ACEB-469F-B5BB-F5E4A7015681}">
  <ds:schemaRefs>
    <ds:schemaRef ds:uri="http://schemas.microsoft.com/office/2006/metadata/properties"/>
    <ds:schemaRef ds:uri="http://schemas.microsoft.com/office/infopath/2007/PartnerControls"/>
    <ds:schemaRef ds:uri="c4bd89eb-21fa-4fdd-b1c5-cc2ed2d0c008"/>
    <ds:schemaRef ds:uri="c8a507f3-de26-4dcb-9614-5e60dd875d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3694</Characters>
  <Application>Microsoft Office Word</Application>
  <DocSecurity>4</DocSecurity>
  <Lines>30</Lines>
  <Paragraphs>8</Paragraphs>
  <ScaleCrop>false</ScaleCrop>
  <Manager/>
  <Company/>
  <LinksUpToDate>false</LinksUpToDate>
  <CharactersWithSpaces>4334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Guest User</cp:lastModifiedBy>
  <cp:revision>27</cp:revision>
  <dcterms:created xsi:type="dcterms:W3CDTF">2025-09-17T09:29:00Z</dcterms:created>
  <dcterms:modified xsi:type="dcterms:W3CDTF">2025-09-25T15:56:00Z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MediaServiceImageTags">
    <vt:lpwstr/>
  </property>
</Properties>
</file>