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„Epoka (nie)dostępności” – nowa wystawa w Młynach Rothera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2025-06-04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Od 10 czerwca w Młynach Rothera w Bydgoszczy będzie można zobaczyć nową ekspozycję, która powstała z inicjatywy Fundacji Avalon i Muzeum Narodowego w Krakowie. Wystawa pokazuje jakich trudności doświadczają osoby z niepełnosprawnościami w swoim codziennym życiu.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Mimo ogólnego postępu nadal żyjemy w epoce nierówności, a ponad 5 milionów Polaków z niepełnosprawnościami doświadcza różnych form wykluczenia, takich jak bariery architektoniczne, informacyjne, technologiczne, edukacyjne, finansowe, a także te występujące w życiu zawodowym i prywatnym. Brak dostępności widoczny jest również w usługach, w kulturze oraz w mediach. Wiele osób nie zdaje sobie też sprawy z tego, że dostępność wpływa na jakość życia każdego z nas i leży w interesie każdego, niezależnie od wieku czy poziomu 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Wystawa „Epoka (Nie)dostępności” ukazuje, jak brak dostępności kształtuje nasze codzienne doświadczenia. Na ekspozycję składa się 12 obiektów symbolizujących wykluczenie w różnych obszarach życia. Wystawa pokazuje, że dostępność to coś więcej niż likwidowanie barier fizycznych – to kwestia empatii i odpowiedzialności społecznej. Skłania do zmiany perspektywy i uświadamia, że tworzenie świata otwartego i dostępnego dla wszystkich leży w interesie całego społeczeństwa. To zaproszenie do dialogu i impuls do działania.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Wystawa powstała we współpracy Fundacji Avalon z Muzeum Narodowym w Krakowie, gdzie była eksponowana od stycznia do końca kwietnia tego roku. Stanowiła serce ogólnopolskiej kampanii społecznej „Epoka Dostępności” realizowanej przez Fundację Avalon, dofinansowanej ze środków Państwowego Funduszu Rehabilitacji Osób Niepełnosprawnych – PFRON. Jej celem było uświadomienie społeczeństwu, czym jest brak dostępności i jaki wpływ mają wszyscy na powstawanie barier dla osób z niepełnosprawnościami. Kampania przeprowadzona została wspólnie z Agencją Nie Do Ogarnięcia. Teraz, dzięki włączeniu w projekt Młynów Rothera, będzie szansa zobaczyć ją po raz kolejny – tym razem w Bydgoszczy.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Młyny Rothera są nagradzane za dostępność, na przykład w tej chwili znajdujemy się w gronie finalistów konkursu „Lider Dostępności”. Pozyskujemy też granty na dalsze działania związane ze zwiększaniem dostępności obiektu i oferty instytucji. Dlatego czujemy się odpowiedzialni za inicjowanie i wzmacnianie dialogu wokół tego tematu, chcemy, żeby stawał się coraz bardziej widoczny.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Sławomir Czarnecki, dyrektor Młynów Rothera 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Pracujemy w wyjątkowym miejscu. Bydgoszczanie przez lata czekali, aż Młyny zostaną podniesione z ruiny i udało się. Dzięki staraniom włodarzy miasta, Młyny nie tylko wypiękniały, ale przede wszystkim zostały przeznaczone na przestrzeń publiczną. Czujemy dumę, ale i dużą odpowiedzialność, żeby tworzyć miejsce dostępne i przyjazne dla wszystkich. Przez pokazanie wystawy „Epoka (Nie)dostępności” w Młynach chcemy pokazać bydgoskiej społeczności Osób z Niepełnosprawnościami, że kwestia ich praw jest dla nas ważna. Liczymy też na to, że wystawa poruszy naszych Gości tak, jak jej krakowska odsłona poruszyła nas.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Anna Triebwasser, koordynatorka dostępności w Młynach Rothera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12 eksponat zatytułowany „Miejski tor przeszkód”, który zobaczymy w Młynach w ramach ekspozycji powstał we współpracy z Kamilem Najdrowskim, sportowcem związanym z Bydgoszczą.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Eksponaty prezentowane będą w przestrzeni ogólnodostępnej Młynów na trzech kondygnacjach (Młyn parter, I i II piętro). Wstęp jest bezpłatny. Wystawę „Epoka (Nie)dostępności” będzie można zwiedzać do 7 września w godzinach otwarcia Młynów. Więcej informacji wystawie na stronie: https://wystawa.epokadostepnosci.pl/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 Fundacja Avalon aktualnie wspiera około 15 500 osób z całej Polski. Łączna wartość pomocy udzielonej przez Fundację swoim podopiecznym wynosi blisko 480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5f7899404eb157cc456bf4331c97927d92652b06e43102ff131b8ad059702880epoka-nie-dostepnosci-nowa-wystaw20250604-8-65or4m.docx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