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1877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18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Rusza akcja społeczna Fundacji Avalon pod hasłem „Zbadaj się. Nie odkładaj!”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2021-02-11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odpowiedzi na wyniki badań„Seksualność i rodzicielstwo osób z niepełnosprawnością ruchową”, 11 lutego Fundacja Avalon startuje z akcją „Zbadaj się. Nie odkładaj!”. W mediach społecznościowych projektu Sekson publikowane będą krótkie filmy zachęcające do profilaktyki, a także korzystania zMapy Dostępności Fundacji Avalon, na której osoby z niepełnosprawnością mogą znaleźć dostosowane do swoich potrzeb placówki i gabinety, a także specjalistów z doświadczeniem w pracy z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akcji społecznej zaangażowane zostały osoby z różnymi niepełnosprawnościami, które starają się zachęcić innych do regularnych badań, mówiąc o własnych doświadczeniach. Częstym powodem odkładania konsultacji medycznych jest kwestia dostępności gabinetu, a także obawa przed kontaktem z lekarzem specjalistą, który nie zawsze potrafi odpowiednio podejść do osoby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Badam się regularnie bo kocham swoje życie. Wiem, że bliskie mi osoby chcą żebym żyła jak najdłużej w zdrowiu i szczęściu. Właśnie dzięki badaniom ratujemy zdrowie. Cieszę się, że powstała Mapa Dostępności, dzięki której w łatwy sposób można znaleźć specjalistę z doświadczeniem w pracy z osobami z niepełnosprawnością oraz dostosowany gabinet. Dlatego gorąco zachęcam, zbadaj się, nie odkładaj!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Bogumiła Siedlecka-Goślicka, influencerka prowadząca vlog Anioł na Resorach i jedna z bohaterek akcji "Zbadaj się. Nie odkładaj!"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Akcja „Zbadaj się. Nie odkładaj!” odpowiedzią na wyniki badań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Wyniki badania “Seksualność i rodzicielstwo osób z niepełnosprawnością ruchową” pokazują, że większość osób ma problemy ze znalezieniem specjalisty z doświadczeniem, którego gabinet byłby przystosowany do przyjęcia osoby z niepełnosprawnością. Aż 1/3 respondentów nigdy nie była u lekarzy takich specjalizacji, jak ginekolog czy urolog.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Okazuje się, że duża część OzN nie mając informacji o tym, gdzie można znaleźć dostępną placówkę medyczną lub w obawie przed tym, co czeka ich na miejscu, rezygnuje z wizyty u specjalisty. Gdy się o tym dowiedzieliśmy, natychmiast postanowiliśmy to zmienić. Powstała Mapa Dostępności. Teraz przed nami trudne zadanie zachęcenia osób z niepełnosprawnościami do częstszych wizyt u lekarzy i jak najczęstszych badań.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Mapa Dostępności źródłem informacji!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Mapa Dostępności Fundacji Avalon to obejmująca całą Polskę wyszukiwarka dostosowanych gabinetów i specjalistów rozumiejących potrzeby OzN. Jest dostępna pod adresem www.mapadostepnosci.pl Zaznaczono na niej istotne elementy w zakresie dostępności, takie jak możliwość łatwego dotarcia do placówki, dostosowanie architektoniczne, lokalizacja gabinetu na terenie placówki, alternatywne sposoby rejestracji lub odbioru wyników oraz dostęp do specjalisty z doświadczeniem w pracy z OzN. Pacjenci z niepełnosprawnością zwracają również uwagę na komfort przebiegu wizyty i pewność co do tego, że zostanie ona przeprowadzona w atmosferze szacunku, prywatności i intymności.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Zbuduj z nami Mapę dla całej Polski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Mapie Dostępności można znaleźć gabinety, placówki i specjalistów z całej Polski.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ogromne przedsięwzięcie, dlatego w procesie budowy Mapy liczymy na pomoc osób, które pracują w placówkach dostosowanych do potrzeb OzN lub znają takie miejsca. Można je zgłaszać poprzez formularz dostępny na stronie. Każde zgłoszenie to krok w kierunku większej dostępności opieki medycznej dla pacjentów z niepełnosprawnością. Już teraz chcielibyśmy wyrazić ogromną wdzięczność za pomoc.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Osoby z niepełnosprawnościami nie powinny rezygnować z badań czy porady specjalistów i lekarzy. Przejawem myślenia Fundacji o profilaktyce zdrowotnej jest właśnie akcja „Zbadaj się. Nie odkładaj!” i projekt Mapy Dostępności. Szczególnie znaczące dla Fundacji jest poparcie, jakie organizacja otrzymała od osób zaangażowanych w akcję, swoich podopiecznych i sympatyków, którzy postanowili opowiedzieć dlaczego badania są dla nich ważne.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Fundacji Avalon, którego celem jest obalanie stereotypów związanych z seksualnością i rodzicielstwem osób z niepełnosprawnością ruchową. Projekt realizowany jest pod hasłem #wyłączamytabu i #włączamywiedzę. Fundacja prowadzi badania, organizuje konferencje, edukuje, przeciwdziała wykluczeniu tworząc Mapę Dostępności. Organizuje wirtualną wystawą zdjęć i filmów „Pełnosprawni w miłości”, w której bohaterami są osoby z niepełnosprawnością wraz ze swoimi partnerami lub rodzinami. Realnie wpływa na sposób postrzegania życia intymnego osób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 z całej Polski. Fundacja powstała w 2006 roku, a od roku 2009 posiada status organizacji pożytku publicznego. i oferuje pomoc potrzebującym w obszarze finansowym, a także prowadzi szereg programów społecznych i edukacyjnych, mających na celu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11000 osób z całej Polski. Łączna wartość pomocy udzielonej przez Fundację swoim podopiecznym wynosi 204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cefb59db8b4ef8f9ff3644cbec408ee5c28be21ee15587810e27850d163fdb3brusza-akcja-spoleczna-fundacji-av20260302-8-ctuna3.docx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