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10F2E" w14:textId="3557E023" w:rsidR="00697F90" w:rsidRDefault="00322C1C" w:rsidP="00DB5693">
      <w:pPr>
        <w:pStyle w:val="Nadpis1"/>
      </w:pPr>
      <w:r>
        <w:t>Michael Kocáb oslaví narozeniny s Pražskými symfoniky</w:t>
      </w:r>
    </w:p>
    <w:p w14:paraId="214FCB92" w14:textId="77777777" w:rsidR="008D40B2" w:rsidRDefault="008D40B2" w:rsidP="0078055F">
      <w:pPr>
        <w:spacing w:before="0" w:after="160"/>
        <w:jc w:val="both"/>
        <w:rPr>
          <w:b/>
          <w:bCs/>
        </w:rPr>
      </w:pPr>
    </w:p>
    <w:p w14:paraId="29A7AE0E" w14:textId="77777777" w:rsidR="00533A64" w:rsidRPr="00533A64" w:rsidRDefault="00533A64" w:rsidP="00533A64">
      <w:pPr>
        <w:spacing w:before="0" w:after="160"/>
        <w:jc w:val="both"/>
        <w:rPr>
          <w:b/>
          <w:bCs/>
        </w:rPr>
      </w:pPr>
      <w:r w:rsidRPr="00533A64">
        <w:rPr>
          <w:b/>
          <w:bCs/>
        </w:rPr>
        <w:t xml:space="preserve">Michael Kocáb oslaví 17. října v Divadle </w:t>
      </w:r>
      <w:proofErr w:type="spellStart"/>
      <w:r w:rsidRPr="00533A64">
        <w:rPr>
          <w:b/>
          <w:bCs/>
        </w:rPr>
        <w:t>Hybernia</w:t>
      </w:r>
      <w:proofErr w:type="spellEnd"/>
      <w:r w:rsidRPr="00533A64">
        <w:rPr>
          <w:b/>
          <w:bCs/>
        </w:rPr>
        <w:t xml:space="preserve"> 35. výročí svých 35. narozenin. Duší věčně mladý rocker a autor pozoruhodné symfonické, filmové a scénické hudby představí na koncertě průřez celým svým dílem. Vedle Pražských symfoniků a </w:t>
      </w:r>
      <w:proofErr w:type="spellStart"/>
      <w:r w:rsidRPr="00533A64">
        <w:rPr>
          <w:b/>
          <w:bCs/>
        </w:rPr>
        <w:t>Kühnova</w:t>
      </w:r>
      <w:proofErr w:type="spellEnd"/>
      <w:r w:rsidRPr="00533A64">
        <w:rPr>
          <w:b/>
          <w:bCs/>
        </w:rPr>
        <w:t xml:space="preserve"> smíšeného sboru vystoupí i řada významných hostů. Při takové události nemohou chybět Kocábovi „životní souputníci“ – klavírista Petr </w:t>
      </w:r>
      <w:proofErr w:type="spellStart"/>
      <w:r w:rsidRPr="00533A64">
        <w:rPr>
          <w:b/>
          <w:bCs/>
        </w:rPr>
        <w:t>Malásek</w:t>
      </w:r>
      <w:proofErr w:type="spellEnd"/>
      <w:r w:rsidRPr="00533A64">
        <w:rPr>
          <w:b/>
          <w:bCs/>
        </w:rPr>
        <w:t xml:space="preserve"> a kytarista Michal Pavlíček, dále špičkoví operní pěvci – sopranistka Zuzana Marková, tenorista Aleš </w:t>
      </w:r>
      <w:proofErr w:type="spellStart"/>
      <w:r w:rsidRPr="00533A64">
        <w:rPr>
          <w:b/>
          <w:bCs/>
        </w:rPr>
        <w:t>Briscein</w:t>
      </w:r>
      <w:proofErr w:type="spellEnd"/>
      <w:r w:rsidRPr="00533A64">
        <w:rPr>
          <w:b/>
          <w:bCs/>
        </w:rPr>
        <w:t xml:space="preserve"> a kontratenorista Vojtěch </w:t>
      </w:r>
      <w:proofErr w:type="spellStart"/>
      <w:r w:rsidRPr="00533A64">
        <w:rPr>
          <w:b/>
          <w:bCs/>
        </w:rPr>
        <w:t>Pelka</w:t>
      </w:r>
      <w:proofErr w:type="spellEnd"/>
      <w:r w:rsidRPr="00533A64">
        <w:rPr>
          <w:b/>
          <w:bCs/>
        </w:rPr>
        <w:t xml:space="preserve">. Speciálním hostem bude dcera oslavence, zpěvačka Natálie Kocábová. Dirigovat bude energická Michaela </w:t>
      </w:r>
      <w:proofErr w:type="spellStart"/>
      <w:r w:rsidRPr="00533A64">
        <w:rPr>
          <w:b/>
          <w:bCs/>
        </w:rPr>
        <w:t>Rósza</w:t>
      </w:r>
      <w:proofErr w:type="spellEnd"/>
      <w:r w:rsidRPr="00533A64">
        <w:rPr>
          <w:b/>
          <w:bCs/>
        </w:rPr>
        <w:t xml:space="preserve"> Růžičková.</w:t>
      </w:r>
    </w:p>
    <w:p w14:paraId="38E62180" w14:textId="79EDF4E0" w:rsidR="00EC154C" w:rsidRDefault="00484011" w:rsidP="00EC154C">
      <w:pPr>
        <w:spacing w:before="0" w:after="160"/>
        <w:jc w:val="both"/>
        <w:rPr>
          <w:rFonts w:cstheme="minorHAnsi"/>
          <w:szCs w:val="24"/>
        </w:rPr>
      </w:pPr>
      <w:r w:rsidRPr="00484011">
        <w:rPr>
          <w:i/>
          <w:iCs/>
        </w:rPr>
        <w:t>„</w:t>
      </w:r>
      <w:r w:rsidR="008F48BB" w:rsidRPr="008F48BB">
        <w:rPr>
          <w:i/>
          <w:iCs/>
        </w:rPr>
        <w:t xml:space="preserve">Vystudoval jsem varhany a klasickou kompozici a celý život mě za krkem tížil pocit viny, že jsem </w:t>
      </w:r>
      <w:r w:rsidR="008F48BB">
        <w:rPr>
          <w:i/>
          <w:iCs/>
        </w:rPr>
        <w:t>‚</w:t>
      </w:r>
      <w:r w:rsidR="008F48BB" w:rsidRPr="008F48BB">
        <w:rPr>
          <w:i/>
          <w:iCs/>
        </w:rPr>
        <w:t>zběhnul</w:t>
      </w:r>
      <w:r w:rsidR="008F48BB">
        <w:rPr>
          <w:i/>
          <w:iCs/>
        </w:rPr>
        <w:t>‘</w:t>
      </w:r>
      <w:r w:rsidR="008F48BB" w:rsidRPr="008F48BB">
        <w:rPr>
          <w:i/>
          <w:iCs/>
        </w:rPr>
        <w:t xml:space="preserve"> k rocku a pozap</w:t>
      </w:r>
      <w:r w:rsidR="00FE1B63">
        <w:rPr>
          <w:i/>
          <w:iCs/>
        </w:rPr>
        <w:t>omněl</w:t>
      </w:r>
      <w:r w:rsidR="008F48BB" w:rsidRPr="008F48BB">
        <w:rPr>
          <w:i/>
          <w:iCs/>
        </w:rPr>
        <w:t xml:space="preserve"> na napomínání mého skvělého profesora Ilj</w:t>
      </w:r>
      <w:r w:rsidR="008F48BB">
        <w:rPr>
          <w:i/>
          <w:iCs/>
        </w:rPr>
        <w:t>i</w:t>
      </w:r>
      <w:r w:rsidR="008F48BB" w:rsidRPr="008F48BB">
        <w:rPr>
          <w:i/>
          <w:iCs/>
        </w:rPr>
        <w:t xml:space="preserve"> Hurníka, který se mě snažil udržet u klasiky. Proto jsem bez váhání využíval všech možností, které jsem dostával ke zkomponování orchestrální a sborové hudby. </w:t>
      </w:r>
      <w:r w:rsidR="00D1291A">
        <w:rPr>
          <w:i/>
          <w:iCs/>
        </w:rPr>
        <w:t>Troufnu si říct, že</w:t>
      </w:r>
      <w:r w:rsidR="008F48BB">
        <w:rPr>
          <w:i/>
          <w:iCs/>
        </w:rPr>
        <w:t xml:space="preserve"> jsem</w:t>
      </w:r>
      <w:r w:rsidR="00D1291A">
        <w:rPr>
          <w:i/>
          <w:iCs/>
        </w:rPr>
        <w:t xml:space="preserve"> vytvořil</w:t>
      </w:r>
      <w:r w:rsidR="008F48BB">
        <w:rPr>
          <w:i/>
          <w:iCs/>
        </w:rPr>
        <w:t xml:space="preserve"> </w:t>
      </w:r>
      <w:proofErr w:type="spellStart"/>
      <w:r w:rsidR="008F48BB" w:rsidRPr="008F48BB">
        <w:rPr>
          <w:i/>
          <w:iCs/>
        </w:rPr>
        <w:t>nabušenou</w:t>
      </w:r>
      <w:proofErr w:type="spellEnd"/>
      <w:r w:rsidR="008F48BB" w:rsidRPr="008F48BB">
        <w:rPr>
          <w:i/>
          <w:iCs/>
        </w:rPr>
        <w:t xml:space="preserve"> vážnou hudbu, která svo</w:t>
      </w:r>
      <w:r w:rsidR="008F48BB">
        <w:rPr>
          <w:i/>
          <w:iCs/>
        </w:rPr>
        <w:t>u</w:t>
      </w:r>
      <w:r w:rsidR="008F48BB" w:rsidRPr="008F48BB">
        <w:rPr>
          <w:i/>
          <w:iCs/>
        </w:rPr>
        <w:t xml:space="preserve"> dynamikou v lecčems připomene i mé rockové kreace. Ovšem v</w:t>
      </w:r>
      <w:r w:rsidR="00D1291A">
        <w:rPr>
          <w:i/>
          <w:iCs/>
        </w:rPr>
        <w:t> </w:t>
      </w:r>
      <w:r w:rsidR="008F48BB" w:rsidRPr="008F48BB">
        <w:rPr>
          <w:i/>
          <w:iCs/>
        </w:rPr>
        <w:t>jednom se zásadně liší. Obsahuje i chorá</w:t>
      </w:r>
      <w:r w:rsidR="00407D6C">
        <w:rPr>
          <w:i/>
          <w:iCs/>
        </w:rPr>
        <w:t>l</w:t>
      </w:r>
      <w:r w:rsidR="008F48BB" w:rsidRPr="008F48BB">
        <w:rPr>
          <w:i/>
          <w:iCs/>
        </w:rPr>
        <w:t>ní hudbu a řadu lyrických a neoromantických pasáží, které v mém rockovém hájemství neuslyšíte</w:t>
      </w:r>
      <w:r w:rsidR="00D1291A">
        <w:rPr>
          <w:i/>
          <w:iCs/>
        </w:rPr>
        <w:t>,“</w:t>
      </w:r>
      <w:r w:rsidR="008F48BB" w:rsidRPr="008F48BB">
        <w:rPr>
          <w:i/>
          <w:iCs/>
        </w:rPr>
        <w:t xml:space="preserve"> </w:t>
      </w:r>
      <w:r w:rsidR="00D1291A" w:rsidRPr="005174B3">
        <w:t>říká</w:t>
      </w:r>
      <w:r w:rsidR="00D1291A">
        <w:rPr>
          <w:i/>
          <w:iCs/>
        </w:rPr>
        <w:t xml:space="preserve"> </w:t>
      </w:r>
      <w:r w:rsidR="00D1291A" w:rsidRPr="00D1291A">
        <w:rPr>
          <w:b/>
          <w:bCs/>
        </w:rPr>
        <w:t>Michael Kocáb</w:t>
      </w:r>
      <w:r w:rsidR="00EC154C" w:rsidRPr="00EC154C">
        <w:t>, držitel</w:t>
      </w:r>
      <w:r w:rsidR="00EC154C">
        <w:rPr>
          <w:b/>
          <w:bCs/>
        </w:rPr>
        <w:t xml:space="preserve"> </w:t>
      </w:r>
      <w:r w:rsidR="00806C8D">
        <w:rPr>
          <w:rFonts w:cstheme="minorHAnsi"/>
          <w:szCs w:val="24"/>
        </w:rPr>
        <w:t xml:space="preserve">Českého lva </w:t>
      </w:r>
      <w:r w:rsidR="00EC154C">
        <w:rPr>
          <w:rFonts w:cstheme="minorHAnsi"/>
          <w:szCs w:val="24"/>
        </w:rPr>
        <w:t xml:space="preserve">z roku 2004 </w:t>
      </w:r>
      <w:r w:rsidR="00806C8D">
        <w:rPr>
          <w:rFonts w:cstheme="minorHAnsi"/>
          <w:szCs w:val="24"/>
        </w:rPr>
        <w:t>za hudbu k filmu Král zlodějů.</w:t>
      </w:r>
      <w:r w:rsidR="00ED4965">
        <w:rPr>
          <w:rFonts w:cstheme="minorHAnsi"/>
          <w:szCs w:val="24"/>
        </w:rPr>
        <w:t xml:space="preserve"> S textařem Michalem Horáčkem nyní pracuje na opeře.</w:t>
      </w:r>
    </w:p>
    <w:p w14:paraId="7AE54666" w14:textId="2D24CD36" w:rsidR="00B058A2" w:rsidRDefault="00806C8D" w:rsidP="001661B2">
      <w:pPr>
        <w:spacing w:before="0" w:after="160"/>
        <w:jc w:val="both"/>
        <w:rPr>
          <w:rFonts w:cstheme="minorHAnsi"/>
          <w:szCs w:val="24"/>
        </w:rPr>
      </w:pPr>
      <w:r>
        <w:rPr>
          <w:rFonts w:cstheme="minorHAnsi"/>
          <w:szCs w:val="24"/>
        </w:rPr>
        <w:t xml:space="preserve">Hudbu k trilogii České televize o </w:t>
      </w:r>
      <w:r w:rsidRPr="00EC154C">
        <w:rPr>
          <w:rFonts w:cstheme="minorHAnsi"/>
          <w:b/>
          <w:bCs/>
          <w:szCs w:val="24"/>
        </w:rPr>
        <w:t>Janu Husovi</w:t>
      </w:r>
      <w:r>
        <w:rPr>
          <w:rFonts w:cstheme="minorHAnsi"/>
          <w:szCs w:val="24"/>
        </w:rPr>
        <w:t xml:space="preserve">, která na koncertě zazní, zkomponoval na podnět režiséra Jiřího Svobody. </w:t>
      </w:r>
      <w:r w:rsidRPr="00806C8D">
        <w:rPr>
          <w:rFonts w:cstheme="minorHAnsi"/>
          <w:szCs w:val="24"/>
        </w:rPr>
        <w:t>Č</w:t>
      </w:r>
      <w:r>
        <w:rPr>
          <w:rFonts w:cstheme="minorHAnsi"/>
          <w:szCs w:val="24"/>
        </w:rPr>
        <w:t>eská televize</w:t>
      </w:r>
      <w:r w:rsidRPr="00806C8D">
        <w:rPr>
          <w:rFonts w:cstheme="minorHAnsi"/>
          <w:szCs w:val="24"/>
        </w:rPr>
        <w:t xml:space="preserve"> </w:t>
      </w:r>
      <w:r>
        <w:rPr>
          <w:rFonts w:cstheme="minorHAnsi"/>
          <w:szCs w:val="24"/>
        </w:rPr>
        <w:t xml:space="preserve">projekt </w:t>
      </w:r>
      <w:r w:rsidRPr="00806C8D">
        <w:rPr>
          <w:rFonts w:cstheme="minorHAnsi"/>
          <w:szCs w:val="24"/>
        </w:rPr>
        <w:t>uved</w:t>
      </w:r>
      <w:r>
        <w:rPr>
          <w:rFonts w:cstheme="minorHAnsi"/>
          <w:szCs w:val="24"/>
        </w:rPr>
        <w:t>la</w:t>
      </w:r>
      <w:r w:rsidRPr="00806C8D">
        <w:rPr>
          <w:rFonts w:cstheme="minorHAnsi"/>
          <w:szCs w:val="24"/>
        </w:rPr>
        <w:t xml:space="preserve"> </w:t>
      </w:r>
      <w:r>
        <w:rPr>
          <w:rFonts w:cstheme="minorHAnsi"/>
          <w:szCs w:val="24"/>
        </w:rPr>
        <w:t>při příležitosti</w:t>
      </w:r>
      <w:r w:rsidRPr="00806C8D">
        <w:rPr>
          <w:rFonts w:cstheme="minorHAnsi"/>
          <w:szCs w:val="24"/>
        </w:rPr>
        <w:t xml:space="preserve"> šestisté</w:t>
      </w:r>
      <w:r>
        <w:rPr>
          <w:rFonts w:cstheme="minorHAnsi"/>
          <w:szCs w:val="24"/>
        </w:rPr>
        <w:t>ho</w:t>
      </w:r>
      <w:r w:rsidRPr="00806C8D">
        <w:rPr>
          <w:rFonts w:cstheme="minorHAnsi"/>
          <w:szCs w:val="24"/>
        </w:rPr>
        <w:t xml:space="preserve"> výročí Husovy mučednické smrti</w:t>
      </w:r>
      <w:r>
        <w:rPr>
          <w:rFonts w:cstheme="minorHAnsi"/>
          <w:szCs w:val="24"/>
        </w:rPr>
        <w:t xml:space="preserve">. </w:t>
      </w:r>
      <w:r w:rsidR="001F7538">
        <w:rPr>
          <w:rFonts w:cstheme="minorHAnsi"/>
          <w:szCs w:val="24"/>
        </w:rPr>
        <w:t xml:space="preserve">Seriál </w:t>
      </w:r>
      <w:r w:rsidR="00B058A2" w:rsidRPr="00AA3C49">
        <w:rPr>
          <w:rFonts w:cstheme="minorHAnsi"/>
          <w:b/>
          <w:bCs/>
          <w:szCs w:val="24"/>
        </w:rPr>
        <w:t>Opojení z</w:t>
      </w:r>
      <w:r w:rsidR="001F7538" w:rsidRPr="00AA3C49">
        <w:rPr>
          <w:rFonts w:cstheme="minorHAnsi"/>
          <w:b/>
          <w:bCs/>
          <w:szCs w:val="24"/>
        </w:rPr>
        <w:t> </w:t>
      </w:r>
      <w:r w:rsidR="00B058A2" w:rsidRPr="00AA3C49">
        <w:rPr>
          <w:rFonts w:cstheme="minorHAnsi"/>
          <w:b/>
          <w:bCs/>
          <w:szCs w:val="24"/>
        </w:rPr>
        <w:t>proměny</w:t>
      </w:r>
      <w:r w:rsidR="001F7538">
        <w:rPr>
          <w:rFonts w:cstheme="minorHAnsi"/>
          <w:szCs w:val="24"/>
        </w:rPr>
        <w:t xml:space="preserve"> </w:t>
      </w:r>
      <w:r w:rsidR="006226A8">
        <w:rPr>
          <w:rFonts w:cstheme="minorHAnsi"/>
          <w:szCs w:val="24"/>
        </w:rPr>
        <w:t xml:space="preserve">francouzského režiséra </w:t>
      </w:r>
      <w:proofErr w:type="spellStart"/>
      <w:r w:rsidR="006226A8" w:rsidRPr="006226A8">
        <w:rPr>
          <w:rFonts w:cstheme="minorHAnsi"/>
          <w:szCs w:val="24"/>
        </w:rPr>
        <w:t>Édouard</w:t>
      </w:r>
      <w:r w:rsidR="006226A8">
        <w:rPr>
          <w:rFonts w:cstheme="minorHAnsi"/>
          <w:szCs w:val="24"/>
        </w:rPr>
        <w:t>a</w:t>
      </w:r>
      <w:proofErr w:type="spellEnd"/>
      <w:r w:rsidR="006226A8" w:rsidRPr="006226A8">
        <w:rPr>
          <w:rFonts w:cstheme="minorHAnsi"/>
          <w:szCs w:val="24"/>
        </w:rPr>
        <w:t xml:space="preserve"> </w:t>
      </w:r>
      <w:proofErr w:type="spellStart"/>
      <w:r w:rsidR="006226A8" w:rsidRPr="006226A8">
        <w:rPr>
          <w:rFonts w:cstheme="minorHAnsi"/>
          <w:szCs w:val="24"/>
        </w:rPr>
        <w:t>Molinaro</w:t>
      </w:r>
      <w:proofErr w:type="spellEnd"/>
      <w:r w:rsidR="006226A8" w:rsidRPr="006226A8">
        <w:rPr>
          <w:rFonts w:cstheme="minorHAnsi"/>
          <w:szCs w:val="24"/>
        </w:rPr>
        <w:t xml:space="preserve"> </w:t>
      </w:r>
      <w:r w:rsidR="00AA3C49">
        <w:rPr>
          <w:rFonts w:cstheme="minorHAnsi"/>
          <w:szCs w:val="24"/>
        </w:rPr>
        <w:t xml:space="preserve">vznikl podle knižní předlohy Stephana </w:t>
      </w:r>
      <w:proofErr w:type="spellStart"/>
      <w:r w:rsidR="00AA3C49">
        <w:rPr>
          <w:rFonts w:cstheme="minorHAnsi"/>
          <w:szCs w:val="24"/>
        </w:rPr>
        <w:t>Zweiga</w:t>
      </w:r>
      <w:proofErr w:type="spellEnd"/>
      <w:r w:rsidR="00EC154C">
        <w:rPr>
          <w:rFonts w:cstheme="minorHAnsi"/>
          <w:szCs w:val="24"/>
        </w:rPr>
        <w:t>.</w:t>
      </w:r>
      <w:r w:rsidR="006226A8">
        <w:rPr>
          <w:rFonts w:cstheme="minorHAnsi"/>
          <w:szCs w:val="24"/>
        </w:rPr>
        <w:t xml:space="preserve"> Mystérium </w:t>
      </w:r>
      <w:r w:rsidR="006226A8" w:rsidRPr="00AA3C49">
        <w:rPr>
          <w:rFonts w:cstheme="minorHAnsi"/>
          <w:b/>
          <w:bCs/>
          <w:szCs w:val="24"/>
        </w:rPr>
        <w:t>Odysse</w:t>
      </w:r>
      <w:r w:rsidR="006226A8">
        <w:rPr>
          <w:rFonts w:cstheme="minorHAnsi"/>
          <w:b/>
          <w:bCs/>
          <w:szCs w:val="24"/>
        </w:rPr>
        <w:t>us</w:t>
      </w:r>
      <w:r w:rsidR="006226A8">
        <w:rPr>
          <w:rFonts w:cstheme="minorHAnsi"/>
          <w:szCs w:val="24"/>
        </w:rPr>
        <w:t xml:space="preserve"> s choreografií </w:t>
      </w:r>
      <w:r w:rsidR="006226A8" w:rsidRPr="006226A8">
        <w:rPr>
          <w:rFonts w:cstheme="minorHAnsi"/>
          <w:szCs w:val="24"/>
        </w:rPr>
        <w:t xml:space="preserve">Ondreje </w:t>
      </w:r>
      <w:proofErr w:type="spellStart"/>
      <w:r w:rsidR="006226A8" w:rsidRPr="006226A8">
        <w:rPr>
          <w:rFonts w:cstheme="minorHAnsi"/>
          <w:szCs w:val="24"/>
        </w:rPr>
        <w:t>Šotha</w:t>
      </w:r>
      <w:proofErr w:type="spellEnd"/>
      <w:r w:rsidR="006226A8" w:rsidRPr="006226A8">
        <w:rPr>
          <w:rFonts w:cstheme="minorHAnsi"/>
          <w:szCs w:val="24"/>
        </w:rPr>
        <w:t xml:space="preserve"> </w:t>
      </w:r>
      <w:r w:rsidR="006226A8">
        <w:rPr>
          <w:rFonts w:cstheme="minorHAnsi"/>
          <w:szCs w:val="24"/>
        </w:rPr>
        <w:t xml:space="preserve">a režií </w:t>
      </w:r>
      <w:r w:rsidR="006226A8" w:rsidRPr="006226A8">
        <w:rPr>
          <w:rFonts w:cstheme="minorHAnsi"/>
          <w:szCs w:val="24"/>
        </w:rPr>
        <w:t xml:space="preserve">Evalda Schorma </w:t>
      </w:r>
      <w:r w:rsidR="006226A8">
        <w:rPr>
          <w:rFonts w:cstheme="minorHAnsi"/>
          <w:szCs w:val="24"/>
        </w:rPr>
        <w:t xml:space="preserve">patřilo od 80. let ke stálicím na repertoáru Laterny Magiky. </w:t>
      </w:r>
      <w:r w:rsidR="00EC154C">
        <w:rPr>
          <w:rFonts w:cstheme="minorHAnsi"/>
          <w:szCs w:val="24"/>
        </w:rPr>
        <w:t>Hudb</w:t>
      </w:r>
      <w:r w:rsidR="00AA3C49">
        <w:rPr>
          <w:rFonts w:cstheme="minorHAnsi"/>
          <w:szCs w:val="24"/>
        </w:rPr>
        <w:t>a</w:t>
      </w:r>
      <w:r w:rsidR="006226A8">
        <w:rPr>
          <w:rFonts w:cstheme="minorHAnsi"/>
          <w:szCs w:val="24"/>
        </w:rPr>
        <w:t xml:space="preserve"> s texty Michala Horáčka, kterou pro toto představení Michael Kocáb zkomponoval,</w:t>
      </w:r>
      <w:r w:rsidR="00EC154C">
        <w:rPr>
          <w:rFonts w:cstheme="minorHAnsi"/>
          <w:szCs w:val="24"/>
        </w:rPr>
        <w:t xml:space="preserve"> </w:t>
      </w:r>
      <w:r w:rsidR="00AA3C49">
        <w:rPr>
          <w:rFonts w:cstheme="minorHAnsi"/>
          <w:szCs w:val="24"/>
        </w:rPr>
        <w:t>vyšla na CD i gramofonových deskách u Supraphonu.</w:t>
      </w:r>
      <w:r w:rsidR="00407D6C">
        <w:rPr>
          <w:rFonts w:cstheme="minorHAnsi"/>
          <w:szCs w:val="24"/>
        </w:rPr>
        <w:t xml:space="preserve"> Šansony</w:t>
      </w:r>
      <w:r w:rsidR="00ED4965">
        <w:rPr>
          <w:rFonts w:cstheme="minorHAnsi"/>
          <w:szCs w:val="24"/>
        </w:rPr>
        <w:t xml:space="preserve"> </w:t>
      </w:r>
      <w:r w:rsidR="00ED4965" w:rsidRPr="00ED4965">
        <w:rPr>
          <w:rFonts w:cstheme="minorHAnsi"/>
          <w:b/>
          <w:bCs/>
          <w:szCs w:val="24"/>
        </w:rPr>
        <w:t>Pán výtahů</w:t>
      </w:r>
      <w:r w:rsidR="00ED4965">
        <w:rPr>
          <w:rFonts w:cstheme="minorHAnsi"/>
          <w:szCs w:val="24"/>
        </w:rPr>
        <w:t xml:space="preserve"> a </w:t>
      </w:r>
      <w:r w:rsidR="00ED4965" w:rsidRPr="00ED4965">
        <w:rPr>
          <w:rFonts w:cstheme="minorHAnsi"/>
          <w:b/>
          <w:bCs/>
          <w:szCs w:val="24"/>
        </w:rPr>
        <w:t>Sebastián</w:t>
      </w:r>
      <w:r w:rsidR="00ED4965">
        <w:rPr>
          <w:rFonts w:cstheme="minorHAnsi"/>
          <w:szCs w:val="24"/>
        </w:rPr>
        <w:t xml:space="preserve"> </w:t>
      </w:r>
      <w:r w:rsidR="002F492B">
        <w:rPr>
          <w:rFonts w:cstheme="minorHAnsi"/>
          <w:szCs w:val="24"/>
        </w:rPr>
        <w:t xml:space="preserve">s původními texty Michala Horáčka </w:t>
      </w:r>
      <w:r w:rsidR="00E30907">
        <w:rPr>
          <w:rFonts w:cstheme="minorHAnsi"/>
          <w:szCs w:val="24"/>
        </w:rPr>
        <w:t xml:space="preserve">nazpíval Michael Kocáb na svém </w:t>
      </w:r>
      <w:r w:rsidR="002F492B">
        <w:rPr>
          <w:rFonts w:cstheme="minorHAnsi"/>
          <w:szCs w:val="24"/>
        </w:rPr>
        <w:t xml:space="preserve">slavném </w:t>
      </w:r>
      <w:r w:rsidR="00E30907">
        <w:rPr>
          <w:rFonts w:cstheme="minorHAnsi"/>
          <w:szCs w:val="24"/>
        </w:rPr>
        <w:t xml:space="preserve">sólovém albu </w:t>
      </w:r>
      <w:r w:rsidR="00E30907" w:rsidRPr="00E30907">
        <w:rPr>
          <w:rFonts w:cstheme="minorHAnsi"/>
          <w:i/>
          <w:iCs/>
          <w:szCs w:val="24"/>
        </w:rPr>
        <w:t>Povídali, že mu hráli</w:t>
      </w:r>
      <w:r w:rsidR="00E30907">
        <w:rPr>
          <w:rFonts w:cstheme="minorHAnsi"/>
          <w:szCs w:val="24"/>
        </w:rPr>
        <w:t xml:space="preserve"> </w:t>
      </w:r>
      <w:r w:rsidR="002F492B">
        <w:rPr>
          <w:rFonts w:cstheme="minorHAnsi"/>
          <w:szCs w:val="24"/>
        </w:rPr>
        <w:t>z</w:t>
      </w:r>
      <w:r w:rsidR="00E30907">
        <w:rPr>
          <w:rFonts w:cstheme="minorHAnsi"/>
          <w:szCs w:val="24"/>
        </w:rPr>
        <w:t> ro</w:t>
      </w:r>
      <w:r w:rsidR="002F492B">
        <w:rPr>
          <w:rFonts w:cstheme="minorHAnsi"/>
          <w:szCs w:val="24"/>
        </w:rPr>
        <w:t>ku</w:t>
      </w:r>
      <w:r w:rsidR="00E30907">
        <w:rPr>
          <w:rFonts w:cstheme="minorHAnsi"/>
          <w:szCs w:val="24"/>
        </w:rPr>
        <w:t xml:space="preserve"> 1988.</w:t>
      </w:r>
      <w:r w:rsidR="002F492B">
        <w:rPr>
          <w:rFonts w:cstheme="minorHAnsi"/>
          <w:szCs w:val="24"/>
        </w:rPr>
        <w:t xml:space="preserve"> Hudbu k šansonu </w:t>
      </w:r>
      <w:r w:rsidR="002F492B" w:rsidRPr="002F492B">
        <w:rPr>
          <w:rFonts w:cstheme="minorHAnsi"/>
          <w:b/>
          <w:bCs/>
          <w:szCs w:val="24"/>
        </w:rPr>
        <w:t>V penziónu svět</w:t>
      </w:r>
      <w:r w:rsidR="002F492B">
        <w:rPr>
          <w:rFonts w:cstheme="minorHAnsi"/>
          <w:szCs w:val="24"/>
        </w:rPr>
        <w:t xml:space="preserve"> zkomponoval Petr </w:t>
      </w:r>
      <w:proofErr w:type="spellStart"/>
      <w:r w:rsidR="002F492B">
        <w:rPr>
          <w:rFonts w:cstheme="minorHAnsi"/>
          <w:szCs w:val="24"/>
        </w:rPr>
        <w:t>Hapka</w:t>
      </w:r>
      <w:proofErr w:type="spellEnd"/>
      <w:r w:rsidR="002F492B">
        <w:rPr>
          <w:rFonts w:cstheme="minorHAnsi"/>
          <w:szCs w:val="24"/>
        </w:rPr>
        <w:t>, Michael Kocáb je</w:t>
      </w:r>
      <w:r w:rsidR="00711582">
        <w:rPr>
          <w:rFonts w:cstheme="minorHAnsi"/>
          <w:szCs w:val="24"/>
        </w:rPr>
        <w:t>j</w:t>
      </w:r>
      <w:r w:rsidR="002F492B">
        <w:rPr>
          <w:rFonts w:cstheme="minorHAnsi"/>
          <w:szCs w:val="24"/>
        </w:rPr>
        <w:t xml:space="preserve"> nazpíval</w:t>
      </w:r>
      <w:r w:rsidR="00711582">
        <w:rPr>
          <w:rFonts w:cstheme="minorHAnsi"/>
          <w:szCs w:val="24"/>
        </w:rPr>
        <w:t xml:space="preserve"> na stejnojmenném albu, z něhož se proslavilo i mnoho dalších šansonů, například </w:t>
      </w:r>
      <w:r w:rsidR="00711582" w:rsidRPr="00711582">
        <w:rPr>
          <w:rFonts w:cstheme="minorHAnsi"/>
          <w:i/>
          <w:iCs/>
          <w:szCs w:val="24"/>
        </w:rPr>
        <w:t>Štěstí je krásná věc</w:t>
      </w:r>
      <w:r w:rsidR="00711582">
        <w:rPr>
          <w:rFonts w:cstheme="minorHAnsi"/>
          <w:szCs w:val="24"/>
        </w:rPr>
        <w:t xml:space="preserve">, </w:t>
      </w:r>
      <w:r w:rsidR="00711582" w:rsidRPr="00711582">
        <w:rPr>
          <w:rFonts w:cstheme="minorHAnsi"/>
          <w:i/>
          <w:iCs/>
          <w:szCs w:val="24"/>
        </w:rPr>
        <w:t>Vana plná fialek</w:t>
      </w:r>
      <w:r w:rsidR="00711582">
        <w:rPr>
          <w:rFonts w:cstheme="minorHAnsi"/>
          <w:szCs w:val="24"/>
        </w:rPr>
        <w:t xml:space="preserve"> nebo </w:t>
      </w:r>
      <w:r w:rsidR="00711582" w:rsidRPr="00711582">
        <w:rPr>
          <w:rFonts w:cstheme="minorHAnsi"/>
          <w:i/>
          <w:iCs/>
          <w:szCs w:val="24"/>
        </w:rPr>
        <w:t>Dívám se dívám</w:t>
      </w:r>
      <w:r w:rsidR="00711582">
        <w:rPr>
          <w:rFonts w:cstheme="minorHAnsi"/>
          <w:szCs w:val="24"/>
        </w:rPr>
        <w:t>.</w:t>
      </w:r>
    </w:p>
    <w:p w14:paraId="1701FD7E" w14:textId="77777777" w:rsidR="002F492B" w:rsidRDefault="002F492B" w:rsidP="001661B2">
      <w:pPr>
        <w:spacing w:before="0" w:after="160"/>
        <w:jc w:val="both"/>
        <w:rPr>
          <w:rFonts w:cstheme="minorHAnsi"/>
          <w:szCs w:val="24"/>
        </w:rPr>
      </w:pPr>
    </w:p>
    <w:p w14:paraId="7C1D530C" w14:textId="3F75EEF5" w:rsidR="00E30907" w:rsidRDefault="00E30907" w:rsidP="002F492B">
      <w:pPr>
        <w:pStyle w:val="Nadpis2"/>
      </w:pPr>
      <w:r>
        <w:t>Tiskový den</w:t>
      </w:r>
    </w:p>
    <w:p w14:paraId="3B834AAD" w14:textId="77777777" w:rsidR="002F492B" w:rsidRDefault="002F492B" w:rsidP="001661B2">
      <w:pPr>
        <w:spacing w:before="0" w:after="160"/>
        <w:jc w:val="both"/>
        <w:rPr>
          <w:rFonts w:cstheme="minorHAnsi"/>
          <w:szCs w:val="24"/>
        </w:rPr>
      </w:pPr>
    </w:p>
    <w:p w14:paraId="3E92B2B1" w14:textId="761D5D22" w:rsidR="002F492B" w:rsidRDefault="00ED4965" w:rsidP="001661B2">
      <w:pPr>
        <w:spacing w:before="0" w:after="160"/>
        <w:jc w:val="both"/>
        <w:rPr>
          <w:rFonts w:cstheme="minorHAnsi"/>
          <w:szCs w:val="24"/>
        </w:rPr>
      </w:pPr>
      <w:r>
        <w:rPr>
          <w:rFonts w:cstheme="minorHAnsi"/>
          <w:szCs w:val="24"/>
        </w:rPr>
        <w:t>Michael Kocáb bude v </w:t>
      </w:r>
      <w:r w:rsidRPr="00E30907">
        <w:rPr>
          <w:rFonts w:cstheme="minorHAnsi"/>
          <w:b/>
          <w:bCs/>
          <w:szCs w:val="24"/>
        </w:rPr>
        <w:t>úterý 1. října</w:t>
      </w:r>
      <w:r w:rsidR="00E30907">
        <w:rPr>
          <w:rFonts w:cstheme="minorHAnsi"/>
          <w:b/>
          <w:bCs/>
          <w:szCs w:val="24"/>
        </w:rPr>
        <w:t xml:space="preserve"> </w:t>
      </w:r>
      <w:r w:rsidR="00E30907" w:rsidRPr="00E30907">
        <w:rPr>
          <w:rFonts w:cstheme="minorHAnsi"/>
          <w:szCs w:val="24"/>
        </w:rPr>
        <w:t>mezi 10. a 18. hodinou</w:t>
      </w:r>
      <w:r>
        <w:rPr>
          <w:rFonts w:cstheme="minorHAnsi"/>
          <w:szCs w:val="24"/>
        </w:rPr>
        <w:t xml:space="preserve"> </w:t>
      </w:r>
      <w:r w:rsidR="00E30907">
        <w:rPr>
          <w:rFonts w:cstheme="minorHAnsi"/>
          <w:szCs w:val="24"/>
        </w:rPr>
        <w:t xml:space="preserve">k dispozici pro </w:t>
      </w:r>
      <w:r w:rsidR="00E30907" w:rsidRPr="00E30907">
        <w:rPr>
          <w:rFonts w:cstheme="minorHAnsi"/>
          <w:b/>
          <w:bCs/>
          <w:szCs w:val="24"/>
        </w:rPr>
        <w:t>osobní setkání s novináři</w:t>
      </w:r>
      <w:r w:rsidRPr="00E30907">
        <w:rPr>
          <w:rFonts w:cstheme="minorHAnsi"/>
          <w:b/>
          <w:bCs/>
          <w:szCs w:val="24"/>
        </w:rPr>
        <w:t xml:space="preserve"> v Obecním domě.</w:t>
      </w:r>
      <w:r>
        <w:rPr>
          <w:rFonts w:cstheme="minorHAnsi"/>
          <w:szCs w:val="24"/>
        </w:rPr>
        <w:t xml:space="preserve"> </w:t>
      </w:r>
      <w:r w:rsidR="00E30907">
        <w:rPr>
          <w:rFonts w:cstheme="minorHAnsi"/>
          <w:szCs w:val="24"/>
        </w:rPr>
        <w:t>Prosíme, rezervujte si čas</w:t>
      </w:r>
      <w:r>
        <w:rPr>
          <w:rFonts w:cstheme="minorHAnsi"/>
          <w:szCs w:val="24"/>
        </w:rPr>
        <w:t xml:space="preserve"> na </w:t>
      </w:r>
      <w:hyperlink r:id="rId7" w:history="1">
        <w:r w:rsidR="002F492B" w:rsidRPr="00F57371">
          <w:rPr>
            <w:rStyle w:val="Hypertextovodkaz"/>
            <w:rFonts w:cstheme="minorHAnsi"/>
            <w:szCs w:val="24"/>
          </w:rPr>
          <w:t>t.axmannova@fok.cz</w:t>
        </w:r>
      </w:hyperlink>
      <w:r w:rsidR="002F492B">
        <w:rPr>
          <w:rFonts w:cstheme="minorHAnsi"/>
          <w:szCs w:val="24"/>
        </w:rPr>
        <w:t>.</w:t>
      </w:r>
    </w:p>
    <w:p w14:paraId="70861276" w14:textId="77777777" w:rsidR="002F492B" w:rsidRDefault="002F492B">
      <w:pPr>
        <w:spacing w:before="0" w:after="160"/>
        <w:rPr>
          <w:rFonts w:cstheme="minorHAnsi"/>
          <w:szCs w:val="24"/>
        </w:rPr>
      </w:pPr>
      <w:r>
        <w:rPr>
          <w:rFonts w:cstheme="minorHAnsi"/>
          <w:szCs w:val="24"/>
        </w:rPr>
        <w:br w:type="page"/>
      </w:r>
    </w:p>
    <w:p w14:paraId="304EE9C5" w14:textId="2465E7AD" w:rsidR="00697F90" w:rsidRPr="00AE5C25" w:rsidRDefault="00697F90" w:rsidP="00AE5C25">
      <w:pPr>
        <w:pStyle w:val="Nadpis2"/>
        <w:rPr>
          <w:bCs/>
        </w:rPr>
      </w:pPr>
      <w:r w:rsidRPr="00AE5C25">
        <w:rPr>
          <w:bCs/>
        </w:rPr>
        <w:lastRenderedPageBreak/>
        <w:t>Slovo dramaturga Martina Rudovského</w:t>
      </w:r>
    </w:p>
    <w:p w14:paraId="6F15E626" w14:textId="3E442F92" w:rsidR="001661B2" w:rsidRDefault="00322C1C" w:rsidP="00322C1C">
      <w:pPr>
        <w:pStyle w:val="Bezmezer"/>
        <w:jc w:val="both"/>
      </w:pPr>
      <w:r w:rsidRPr="00322C1C">
        <w:t xml:space="preserve">Renesanční Michael Kocáb je především muzikant. A dodejme: s klasickými základy, vždyť vystudoval skladbu u Ilji Hurníka a hru na varhany u Jiřího </w:t>
      </w:r>
      <w:proofErr w:type="spellStart"/>
      <w:r w:rsidRPr="00322C1C">
        <w:t>Ropka</w:t>
      </w:r>
      <w:proofErr w:type="spellEnd"/>
      <w:r w:rsidRPr="00322C1C">
        <w:t>. Jeho hudební portfolio sahá od šansonů přes hudbu filmovou – držitel Českého lva –, scénickou až po absolutní. Tedy od šansonu Pána výtahů po legendárního Odyssea pro Laternu Magiku, od Sebastiána po velkofilm Jan Hus. Je nanejvýš vhodné si to vše připomenout při příležitosti 35. výročí Kocábových 35. narozenin. Stejně jako to, že Michael Kocáb i svým datem narození patří k Rocku české hudby, k čemuž má FOK stejně blízko, jako je Obecní dům od Divadla Hybernia.</w:t>
      </w:r>
    </w:p>
    <w:p w14:paraId="058AFF12" w14:textId="77777777" w:rsidR="00322C1C" w:rsidRDefault="00322C1C" w:rsidP="00BD1AB2">
      <w:pPr>
        <w:pStyle w:val="Bezmezer"/>
        <w:rPr>
          <w:b/>
        </w:rPr>
      </w:pPr>
    </w:p>
    <w:p w14:paraId="357E735A" w14:textId="02DF39FC" w:rsidR="00697F90" w:rsidRPr="00AD510B" w:rsidRDefault="00AD510B" w:rsidP="00AD510B">
      <w:pPr>
        <w:pStyle w:val="Nadpis2"/>
        <w:rPr>
          <w:i/>
          <w:iCs/>
        </w:rPr>
      </w:pPr>
      <w:r>
        <w:t>Program</w:t>
      </w:r>
    </w:p>
    <w:p w14:paraId="7562FF4E" w14:textId="77777777" w:rsidR="00FA6A24" w:rsidRDefault="00FA6A24" w:rsidP="002E0524">
      <w:pPr>
        <w:pStyle w:val="Bezmezer"/>
      </w:pPr>
    </w:p>
    <w:p w14:paraId="55E171DC" w14:textId="2C285911" w:rsidR="00322C1C" w:rsidRPr="00322C1C" w:rsidRDefault="00322C1C" w:rsidP="00322C1C">
      <w:pPr>
        <w:pStyle w:val="Bezmezer"/>
        <w:rPr>
          <w:b/>
          <w:bCs/>
        </w:rPr>
      </w:pPr>
      <w:r w:rsidRPr="00322C1C">
        <w:rPr>
          <w:b/>
          <w:bCs/>
        </w:rPr>
        <w:t xml:space="preserve">Michael Kocáb </w:t>
      </w:r>
      <w:r w:rsidR="00D1291A">
        <w:rPr>
          <w:b/>
          <w:bCs/>
        </w:rPr>
        <w:t>2x35</w:t>
      </w:r>
    </w:p>
    <w:p w14:paraId="0A179C67" w14:textId="0FB9528A" w:rsidR="00322C1C" w:rsidRPr="00322C1C" w:rsidRDefault="00322C1C" w:rsidP="00322C1C">
      <w:pPr>
        <w:pStyle w:val="Bezmezer"/>
      </w:pPr>
      <w:r w:rsidRPr="00322C1C">
        <w:rPr>
          <w:b/>
          <w:bCs/>
        </w:rPr>
        <w:t>17. října</w:t>
      </w:r>
      <w:r>
        <w:t xml:space="preserve"> 2024 od 19:30, Divadlo Hybernia</w:t>
      </w:r>
    </w:p>
    <w:p w14:paraId="075A746B" w14:textId="77777777" w:rsidR="00322C1C" w:rsidRDefault="00322C1C" w:rsidP="00322C1C">
      <w:pPr>
        <w:pStyle w:val="Bezmezer"/>
      </w:pPr>
    </w:p>
    <w:p w14:paraId="44D9D9F7" w14:textId="3C9DA89D" w:rsidR="00322C1C" w:rsidRPr="00322C1C" w:rsidRDefault="00322C1C" w:rsidP="00322C1C">
      <w:pPr>
        <w:pStyle w:val="Bezmezer"/>
        <w:rPr>
          <w:b/>
          <w:bCs/>
        </w:rPr>
      </w:pPr>
      <w:r w:rsidRPr="00322C1C">
        <w:rPr>
          <w:b/>
          <w:bCs/>
        </w:rPr>
        <w:t>Michael Kocáb</w:t>
      </w:r>
    </w:p>
    <w:p w14:paraId="2F3CF1FA" w14:textId="77777777" w:rsidR="00322C1C" w:rsidRPr="00322C1C" w:rsidRDefault="00322C1C" w:rsidP="00322C1C">
      <w:pPr>
        <w:pStyle w:val="Bezmezer"/>
      </w:pPr>
      <w:r w:rsidRPr="00322C1C">
        <w:t>Jan Hus, Opojení z proměny – filmová hudba</w:t>
      </w:r>
    </w:p>
    <w:p w14:paraId="5880A927" w14:textId="77777777" w:rsidR="00322C1C" w:rsidRPr="00322C1C" w:rsidRDefault="00322C1C" w:rsidP="00322C1C">
      <w:pPr>
        <w:pStyle w:val="Bezmezer"/>
      </w:pPr>
      <w:r w:rsidRPr="00322C1C">
        <w:t>Odysseus – scénická hudba</w:t>
      </w:r>
    </w:p>
    <w:p w14:paraId="47837F9B" w14:textId="77777777" w:rsidR="00322C1C" w:rsidRPr="00322C1C" w:rsidRDefault="00322C1C" w:rsidP="00322C1C">
      <w:pPr>
        <w:pStyle w:val="Bezmezer"/>
      </w:pPr>
      <w:r w:rsidRPr="00322C1C">
        <w:t>Pán výtahů, Sebastián, V penziónu Svět – šansony</w:t>
      </w:r>
    </w:p>
    <w:p w14:paraId="3C86839F" w14:textId="77777777" w:rsidR="00322C1C" w:rsidRPr="00322C1C" w:rsidRDefault="00322C1C" w:rsidP="00322C1C">
      <w:pPr>
        <w:pStyle w:val="Bezmezer"/>
      </w:pPr>
    </w:p>
    <w:p w14:paraId="0F742E5A" w14:textId="77777777" w:rsidR="00322C1C" w:rsidRPr="00322C1C" w:rsidRDefault="00322C1C" w:rsidP="00322C1C">
      <w:pPr>
        <w:pStyle w:val="Bezmezer"/>
      </w:pPr>
      <w:r w:rsidRPr="00322C1C">
        <w:rPr>
          <w:b/>
          <w:bCs/>
        </w:rPr>
        <w:t>Zuzana Marková</w:t>
      </w:r>
      <w:r w:rsidRPr="00322C1C">
        <w:t xml:space="preserve"> | soprán</w:t>
      </w:r>
    </w:p>
    <w:p w14:paraId="0FF94244" w14:textId="77777777" w:rsidR="00322C1C" w:rsidRPr="00322C1C" w:rsidRDefault="00322C1C" w:rsidP="00322C1C">
      <w:pPr>
        <w:pStyle w:val="Bezmezer"/>
      </w:pPr>
      <w:r w:rsidRPr="00322C1C">
        <w:rPr>
          <w:b/>
          <w:bCs/>
        </w:rPr>
        <w:t xml:space="preserve">Aleš </w:t>
      </w:r>
      <w:proofErr w:type="spellStart"/>
      <w:r w:rsidRPr="00322C1C">
        <w:rPr>
          <w:b/>
          <w:bCs/>
        </w:rPr>
        <w:t>Briscein</w:t>
      </w:r>
      <w:proofErr w:type="spellEnd"/>
      <w:r w:rsidRPr="00322C1C">
        <w:t xml:space="preserve"> | tenor</w:t>
      </w:r>
    </w:p>
    <w:p w14:paraId="258069D6" w14:textId="77777777" w:rsidR="00322C1C" w:rsidRPr="00322C1C" w:rsidRDefault="00322C1C" w:rsidP="00322C1C">
      <w:pPr>
        <w:pStyle w:val="Bezmezer"/>
      </w:pPr>
      <w:r w:rsidRPr="00322C1C">
        <w:rPr>
          <w:b/>
          <w:bCs/>
        </w:rPr>
        <w:t xml:space="preserve">Vojtěch </w:t>
      </w:r>
      <w:proofErr w:type="spellStart"/>
      <w:r w:rsidRPr="00322C1C">
        <w:rPr>
          <w:b/>
          <w:bCs/>
        </w:rPr>
        <w:t>Pelka</w:t>
      </w:r>
      <w:proofErr w:type="spellEnd"/>
      <w:r w:rsidRPr="00322C1C">
        <w:t xml:space="preserve"> | kontratenor</w:t>
      </w:r>
    </w:p>
    <w:p w14:paraId="36D9ED69" w14:textId="77777777" w:rsidR="00322C1C" w:rsidRPr="00322C1C" w:rsidRDefault="00322C1C" w:rsidP="00322C1C">
      <w:pPr>
        <w:pStyle w:val="Bezmezer"/>
      </w:pPr>
      <w:r w:rsidRPr="00322C1C">
        <w:rPr>
          <w:b/>
          <w:bCs/>
        </w:rPr>
        <w:t>Natálie Kocábová</w:t>
      </w:r>
      <w:r w:rsidRPr="00322C1C">
        <w:t xml:space="preserve"> | zpěv </w:t>
      </w:r>
    </w:p>
    <w:p w14:paraId="7BCF3F51" w14:textId="77777777" w:rsidR="00322C1C" w:rsidRPr="00322C1C" w:rsidRDefault="00322C1C" w:rsidP="00322C1C">
      <w:pPr>
        <w:pStyle w:val="Bezmezer"/>
      </w:pPr>
      <w:r w:rsidRPr="00322C1C">
        <w:rPr>
          <w:b/>
          <w:bCs/>
        </w:rPr>
        <w:t>Michal Pavlíček</w:t>
      </w:r>
      <w:r w:rsidRPr="00322C1C">
        <w:t xml:space="preserve"> | kytara</w:t>
      </w:r>
    </w:p>
    <w:p w14:paraId="674F5940" w14:textId="77777777" w:rsidR="00322C1C" w:rsidRPr="00322C1C" w:rsidRDefault="00322C1C" w:rsidP="00322C1C">
      <w:pPr>
        <w:pStyle w:val="Bezmezer"/>
      </w:pPr>
      <w:r w:rsidRPr="00322C1C">
        <w:rPr>
          <w:b/>
          <w:bCs/>
        </w:rPr>
        <w:t xml:space="preserve">Petr </w:t>
      </w:r>
      <w:proofErr w:type="spellStart"/>
      <w:r w:rsidRPr="00322C1C">
        <w:rPr>
          <w:b/>
          <w:bCs/>
        </w:rPr>
        <w:t>Malásek</w:t>
      </w:r>
      <w:proofErr w:type="spellEnd"/>
      <w:r w:rsidRPr="00322C1C">
        <w:t xml:space="preserve"> | klavír</w:t>
      </w:r>
    </w:p>
    <w:p w14:paraId="621E7995" w14:textId="77777777" w:rsidR="00322C1C" w:rsidRPr="00322C1C" w:rsidRDefault="00322C1C" w:rsidP="00322C1C">
      <w:pPr>
        <w:pStyle w:val="Bezmezer"/>
        <w:rPr>
          <w:b/>
          <w:bCs/>
        </w:rPr>
      </w:pPr>
      <w:proofErr w:type="spellStart"/>
      <w:r w:rsidRPr="00322C1C">
        <w:rPr>
          <w:b/>
          <w:bCs/>
        </w:rPr>
        <w:t>Kühnův</w:t>
      </w:r>
      <w:proofErr w:type="spellEnd"/>
      <w:r w:rsidRPr="00322C1C">
        <w:rPr>
          <w:b/>
          <w:bCs/>
        </w:rPr>
        <w:t xml:space="preserve"> smíšený sbor</w:t>
      </w:r>
    </w:p>
    <w:p w14:paraId="03DA4860" w14:textId="77777777" w:rsidR="00322C1C" w:rsidRPr="00322C1C" w:rsidRDefault="00322C1C" w:rsidP="00322C1C">
      <w:pPr>
        <w:pStyle w:val="Bezmezer"/>
      </w:pPr>
      <w:r w:rsidRPr="00322C1C">
        <w:rPr>
          <w:b/>
          <w:bCs/>
        </w:rPr>
        <w:t>Jakub Pikla</w:t>
      </w:r>
      <w:r w:rsidRPr="00322C1C">
        <w:t xml:space="preserve"> | sbormistr</w:t>
      </w:r>
    </w:p>
    <w:p w14:paraId="6060A19D" w14:textId="77777777" w:rsidR="00322C1C" w:rsidRPr="00322C1C" w:rsidRDefault="00322C1C" w:rsidP="00322C1C">
      <w:pPr>
        <w:pStyle w:val="Bezmezer"/>
        <w:rPr>
          <w:b/>
          <w:bCs/>
        </w:rPr>
      </w:pPr>
      <w:r w:rsidRPr="00322C1C">
        <w:rPr>
          <w:b/>
          <w:bCs/>
        </w:rPr>
        <w:t>Pražští symfonikové</w:t>
      </w:r>
    </w:p>
    <w:p w14:paraId="09C58BA3" w14:textId="77777777" w:rsidR="00322C1C" w:rsidRDefault="00322C1C" w:rsidP="00322C1C">
      <w:pPr>
        <w:pStyle w:val="Bezmezer"/>
      </w:pPr>
      <w:r w:rsidRPr="00322C1C">
        <w:rPr>
          <w:b/>
          <w:bCs/>
        </w:rPr>
        <w:t xml:space="preserve">Michaela </w:t>
      </w:r>
      <w:proofErr w:type="spellStart"/>
      <w:r w:rsidRPr="00322C1C">
        <w:rPr>
          <w:b/>
          <w:bCs/>
        </w:rPr>
        <w:t>Rózsa</w:t>
      </w:r>
      <w:proofErr w:type="spellEnd"/>
      <w:r w:rsidRPr="00322C1C">
        <w:rPr>
          <w:b/>
          <w:bCs/>
        </w:rPr>
        <w:t xml:space="preserve"> Růžičková</w:t>
      </w:r>
      <w:r w:rsidRPr="00322C1C">
        <w:t xml:space="preserve"> | dirigentka</w:t>
      </w:r>
    </w:p>
    <w:p w14:paraId="50B9F7E9" w14:textId="77777777" w:rsidR="00322C1C" w:rsidRDefault="00322C1C" w:rsidP="00322C1C">
      <w:pPr>
        <w:pStyle w:val="Bezmezer"/>
      </w:pPr>
    </w:p>
    <w:p w14:paraId="14471FC4" w14:textId="1EBE68C2" w:rsidR="002B2E49" w:rsidRDefault="002B2E49" w:rsidP="00322C1C">
      <w:pPr>
        <w:pStyle w:val="Nadpis2"/>
      </w:pPr>
      <w:r>
        <w:t>Foto</w:t>
      </w:r>
    </w:p>
    <w:p w14:paraId="7544349C" w14:textId="34073CB4" w:rsidR="00BD1AB2" w:rsidRDefault="00C30A2B" w:rsidP="00BD1AB2">
      <w:pPr>
        <w:pStyle w:val="Bezmezer"/>
      </w:pPr>
      <w:hyperlink r:id="rId8" w:history="1">
        <w:r w:rsidRPr="00C30A2B">
          <w:rPr>
            <w:rStyle w:val="Hypertextovodkaz"/>
          </w:rPr>
          <w:t xml:space="preserve">https://we.tl/t-uSdhICq7pt </w:t>
        </w:r>
      </w:hyperlink>
    </w:p>
    <w:p w14:paraId="045855EC" w14:textId="77777777" w:rsidR="00A37B83" w:rsidRDefault="00A37B83" w:rsidP="00BD1AB2">
      <w:pPr>
        <w:pStyle w:val="Bezmezer"/>
      </w:pPr>
    </w:p>
    <w:p w14:paraId="19F1653C" w14:textId="1AA2DEA6" w:rsidR="00AD510B" w:rsidRDefault="00AD510B" w:rsidP="00D90622">
      <w:pPr>
        <w:pStyle w:val="Nadpis2"/>
        <w:tabs>
          <w:tab w:val="left" w:pos="3402"/>
        </w:tabs>
      </w:pPr>
      <w:r>
        <w:t>Zajímavé odkazy</w:t>
      </w:r>
    </w:p>
    <w:p w14:paraId="1B2D512D" w14:textId="6165F492" w:rsidR="00D90622" w:rsidRDefault="00727BF2" w:rsidP="00D90622">
      <w:pPr>
        <w:pStyle w:val="Bezmezer"/>
        <w:tabs>
          <w:tab w:val="left" w:pos="3402"/>
          <w:tab w:val="left" w:pos="3969"/>
        </w:tabs>
      </w:pPr>
      <w:r>
        <w:t>Vstupenky</w:t>
      </w:r>
    </w:p>
    <w:p w14:paraId="6ADC60DF" w14:textId="16206740" w:rsidR="007150DE" w:rsidRDefault="00C30A2B" w:rsidP="00F773C3">
      <w:pPr>
        <w:pStyle w:val="Bezmezer"/>
      </w:pPr>
      <w:hyperlink r:id="rId9" w:history="1">
        <w:r w:rsidR="00322C1C" w:rsidRPr="00A26D16">
          <w:rPr>
            <w:rStyle w:val="Hypertextovodkaz"/>
          </w:rPr>
          <w:t>https://www.fok.cz/cs/Kocab</w:t>
        </w:r>
      </w:hyperlink>
    </w:p>
    <w:p w14:paraId="53CAF83F" w14:textId="77777777" w:rsidR="00322C1C" w:rsidRPr="00F773C3" w:rsidRDefault="00322C1C"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C30A2B" w:rsidP="00697F90">
      <w:pPr>
        <w:pStyle w:val="Bezmezer"/>
      </w:pPr>
      <w:hyperlink r:id="rId10" w:history="1">
        <w:r w:rsidR="00697F90" w:rsidRPr="005A4799">
          <w:rPr>
            <w:rStyle w:val="Hypertextovodkaz"/>
          </w:rPr>
          <w:t>t.axmannova@fok.cz</w:t>
        </w:r>
      </w:hyperlink>
    </w:p>
    <w:p w14:paraId="13FCE14C" w14:textId="40680AE3" w:rsidR="00697F90" w:rsidRDefault="00C30A2B" w:rsidP="00697F90">
      <w:pPr>
        <w:pStyle w:val="Bezmezer"/>
      </w:pPr>
      <w:hyperlink r:id="rId11" w:history="1">
        <w:r w:rsidR="00AD510B" w:rsidRPr="005A4799">
          <w:rPr>
            <w:rStyle w:val="Hypertextovodkaz"/>
          </w:rPr>
          <w:t>www.fok.cz</w:t>
        </w:r>
      </w:hyperlink>
    </w:p>
    <w:sectPr w:rsidR="00697F9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D223B" w14:textId="77777777" w:rsidR="00DF7FA3" w:rsidRDefault="00DF7FA3" w:rsidP="00276115">
      <w:pPr>
        <w:spacing w:before="0" w:after="0" w:line="240" w:lineRule="auto"/>
      </w:pPr>
      <w:r>
        <w:separator/>
      </w:r>
    </w:p>
  </w:endnote>
  <w:endnote w:type="continuationSeparator" w:id="0">
    <w:p w14:paraId="21A43969" w14:textId="77777777" w:rsidR="00DF7FA3" w:rsidRDefault="00DF7FA3"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5413D" w14:textId="77777777" w:rsidR="00DF7FA3" w:rsidRDefault="00DF7FA3" w:rsidP="00276115">
      <w:pPr>
        <w:spacing w:before="0" w:after="0" w:line="240" w:lineRule="auto"/>
      </w:pPr>
      <w:r>
        <w:separator/>
      </w:r>
    </w:p>
  </w:footnote>
  <w:footnote w:type="continuationSeparator" w:id="0">
    <w:p w14:paraId="2D5B8C80" w14:textId="77777777" w:rsidR="00DF7FA3" w:rsidRDefault="00DF7FA3"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60F6CD57" w:rsidR="00276115" w:rsidRDefault="00322C1C" w:rsidP="002E0524">
    <w:pPr>
      <w:pStyle w:val="Bezmezer"/>
      <w:jc w:val="right"/>
    </w:pPr>
    <w:r>
      <w:t>26</w:t>
    </w:r>
    <w:r w:rsidR="00276115">
      <w:t xml:space="preserve">. </w:t>
    </w:r>
    <w:r>
      <w:t>září</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331FFF"/>
    <w:multiLevelType w:val="hybridMultilevel"/>
    <w:tmpl w:val="1D884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3B0470"/>
    <w:multiLevelType w:val="hybridMultilevel"/>
    <w:tmpl w:val="7B92F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4"/>
  </w:num>
  <w:num w:numId="3" w16cid:durableId="2013797869">
    <w:abstractNumId w:val="3"/>
  </w:num>
  <w:num w:numId="4" w16cid:durableId="514541637">
    <w:abstractNumId w:val="2"/>
  </w:num>
  <w:num w:numId="5" w16cid:durableId="173207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A09DC"/>
    <w:rsid w:val="000D24AD"/>
    <w:rsid w:val="000D7C3F"/>
    <w:rsid w:val="000E61F9"/>
    <w:rsid w:val="000F0D3B"/>
    <w:rsid w:val="000F3E4D"/>
    <w:rsid w:val="0011652F"/>
    <w:rsid w:val="0012478B"/>
    <w:rsid w:val="001448D9"/>
    <w:rsid w:val="001518B9"/>
    <w:rsid w:val="001661B2"/>
    <w:rsid w:val="00167C9A"/>
    <w:rsid w:val="00177963"/>
    <w:rsid w:val="00185922"/>
    <w:rsid w:val="001A5A6D"/>
    <w:rsid w:val="001B1B52"/>
    <w:rsid w:val="001B4E24"/>
    <w:rsid w:val="001F7538"/>
    <w:rsid w:val="00215E48"/>
    <w:rsid w:val="00237709"/>
    <w:rsid w:val="00276115"/>
    <w:rsid w:val="00294F82"/>
    <w:rsid w:val="002B2E49"/>
    <w:rsid w:val="002D2DF1"/>
    <w:rsid w:val="002D6792"/>
    <w:rsid w:val="002E0524"/>
    <w:rsid w:val="002E11E2"/>
    <w:rsid w:val="002E7E37"/>
    <w:rsid w:val="002F492B"/>
    <w:rsid w:val="00307CC3"/>
    <w:rsid w:val="00322C1C"/>
    <w:rsid w:val="00330A64"/>
    <w:rsid w:val="0034241C"/>
    <w:rsid w:val="003503B1"/>
    <w:rsid w:val="0035786E"/>
    <w:rsid w:val="003744AF"/>
    <w:rsid w:val="00383491"/>
    <w:rsid w:val="003949DE"/>
    <w:rsid w:val="003D340C"/>
    <w:rsid w:val="003E630A"/>
    <w:rsid w:val="003F4B82"/>
    <w:rsid w:val="003F50BF"/>
    <w:rsid w:val="00406E44"/>
    <w:rsid w:val="00407D6C"/>
    <w:rsid w:val="004425C1"/>
    <w:rsid w:val="00451043"/>
    <w:rsid w:val="00472146"/>
    <w:rsid w:val="00484011"/>
    <w:rsid w:val="004C6637"/>
    <w:rsid w:val="004D21F3"/>
    <w:rsid w:val="004D3801"/>
    <w:rsid w:val="004F32D0"/>
    <w:rsid w:val="005174B3"/>
    <w:rsid w:val="00533A64"/>
    <w:rsid w:val="00533BAF"/>
    <w:rsid w:val="00556433"/>
    <w:rsid w:val="00567730"/>
    <w:rsid w:val="005B53B2"/>
    <w:rsid w:val="005C12FB"/>
    <w:rsid w:val="005D2BC8"/>
    <w:rsid w:val="005D7E4C"/>
    <w:rsid w:val="006226A8"/>
    <w:rsid w:val="00627E47"/>
    <w:rsid w:val="00644F82"/>
    <w:rsid w:val="00646817"/>
    <w:rsid w:val="006654C3"/>
    <w:rsid w:val="0067191E"/>
    <w:rsid w:val="00684463"/>
    <w:rsid w:val="00697F90"/>
    <w:rsid w:val="006B38CF"/>
    <w:rsid w:val="006D57A6"/>
    <w:rsid w:val="00701742"/>
    <w:rsid w:val="00707C55"/>
    <w:rsid w:val="00711582"/>
    <w:rsid w:val="007150DE"/>
    <w:rsid w:val="00722D0C"/>
    <w:rsid w:val="00727BF2"/>
    <w:rsid w:val="00744D0A"/>
    <w:rsid w:val="007679F0"/>
    <w:rsid w:val="0078055F"/>
    <w:rsid w:val="00784E4C"/>
    <w:rsid w:val="00794CE2"/>
    <w:rsid w:val="007D4CB7"/>
    <w:rsid w:val="00806C8D"/>
    <w:rsid w:val="00824C56"/>
    <w:rsid w:val="00833E9D"/>
    <w:rsid w:val="0083408A"/>
    <w:rsid w:val="0087735A"/>
    <w:rsid w:val="008A0E11"/>
    <w:rsid w:val="008A6EDA"/>
    <w:rsid w:val="008C30D5"/>
    <w:rsid w:val="008D29D7"/>
    <w:rsid w:val="008D40B2"/>
    <w:rsid w:val="008E387D"/>
    <w:rsid w:val="008E551B"/>
    <w:rsid w:val="008F48BB"/>
    <w:rsid w:val="00943192"/>
    <w:rsid w:val="00994D75"/>
    <w:rsid w:val="009C3A62"/>
    <w:rsid w:val="009C71FE"/>
    <w:rsid w:val="009D1124"/>
    <w:rsid w:val="009D3E5B"/>
    <w:rsid w:val="00A221E7"/>
    <w:rsid w:val="00A31447"/>
    <w:rsid w:val="00A37B83"/>
    <w:rsid w:val="00A51486"/>
    <w:rsid w:val="00AA3C49"/>
    <w:rsid w:val="00AC6763"/>
    <w:rsid w:val="00AD13E2"/>
    <w:rsid w:val="00AD2436"/>
    <w:rsid w:val="00AD510B"/>
    <w:rsid w:val="00AE5C25"/>
    <w:rsid w:val="00AE6E79"/>
    <w:rsid w:val="00AF4DDB"/>
    <w:rsid w:val="00B058A2"/>
    <w:rsid w:val="00B33489"/>
    <w:rsid w:val="00B455DC"/>
    <w:rsid w:val="00B45C3C"/>
    <w:rsid w:val="00B61EFC"/>
    <w:rsid w:val="00B85359"/>
    <w:rsid w:val="00BA27EF"/>
    <w:rsid w:val="00BB173E"/>
    <w:rsid w:val="00BB1C16"/>
    <w:rsid w:val="00BB5001"/>
    <w:rsid w:val="00BD1AB2"/>
    <w:rsid w:val="00C02B58"/>
    <w:rsid w:val="00C27DAB"/>
    <w:rsid w:val="00C30A2B"/>
    <w:rsid w:val="00C4671B"/>
    <w:rsid w:val="00C54897"/>
    <w:rsid w:val="00C56751"/>
    <w:rsid w:val="00C73EC4"/>
    <w:rsid w:val="00C7763D"/>
    <w:rsid w:val="00CA7998"/>
    <w:rsid w:val="00CB2B1A"/>
    <w:rsid w:val="00CB3217"/>
    <w:rsid w:val="00CC5F86"/>
    <w:rsid w:val="00CD45F0"/>
    <w:rsid w:val="00CE6E4D"/>
    <w:rsid w:val="00D1291A"/>
    <w:rsid w:val="00D46977"/>
    <w:rsid w:val="00D52570"/>
    <w:rsid w:val="00D64F7F"/>
    <w:rsid w:val="00D84B5F"/>
    <w:rsid w:val="00D90622"/>
    <w:rsid w:val="00DA0C67"/>
    <w:rsid w:val="00DB5693"/>
    <w:rsid w:val="00DD581A"/>
    <w:rsid w:val="00DE1995"/>
    <w:rsid w:val="00DF7FA3"/>
    <w:rsid w:val="00E30907"/>
    <w:rsid w:val="00E441F3"/>
    <w:rsid w:val="00E46CE1"/>
    <w:rsid w:val="00EA433A"/>
    <w:rsid w:val="00EC0268"/>
    <w:rsid w:val="00EC154C"/>
    <w:rsid w:val="00ED4965"/>
    <w:rsid w:val="00EE6F9E"/>
    <w:rsid w:val="00EF67A9"/>
    <w:rsid w:val="00F079C8"/>
    <w:rsid w:val="00F34144"/>
    <w:rsid w:val="00F6023C"/>
    <w:rsid w:val="00F6065F"/>
    <w:rsid w:val="00F678FB"/>
    <w:rsid w:val="00F70730"/>
    <w:rsid w:val="00F773C3"/>
    <w:rsid w:val="00F84F87"/>
    <w:rsid w:val="00F85157"/>
    <w:rsid w:val="00FA1F8E"/>
    <w:rsid w:val="00FA6A24"/>
    <w:rsid w:val="00FB33FC"/>
    <w:rsid w:val="00FE1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adpis1"/>
    <w:next w:val="Normln"/>
    <w:link w:val="Nadpis3Char"/>
    <w:uiPriority w:val="9"/>
    <w:unhideWhenUsed/>
    <w:qFormat/>
    <w:rsid w:val="00E30907"/>
    <w:pPr>
      <w:spacing w:before="40"/>
      <w:outlineLvl w:val="2"/>
    </w:pPr>
    <w:rPr>
      <w:color w:val="auto"/>
      <w:sz w:val="28"/>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adpis3Char">
    <w:name w:val="Nadpis 3 Char"/>
    <w:basedOn w:val="Standardnpsmoodstavce"/>
    <w:link w:val="Nadpis3"/>
    <w:uiPriority w:val="9"/>
    <w:rsid w:val="00E30907"/>
    <w:rPr>
      <w:rFonts w:asciiTheme="majorHAnsi" w:eastAsiaTheme="majorEastAsia" w:hAnsiTheme="majorHAnsi" w:cstheme="majorBidi"/>
      <w:b/>
      <w:sz w:val="28"/>
      <w:szCs w:val="24"/>
    </w:rPr>
  </w:style>
  <w:style w:type="character" w:styleId="Odkaznakoment">
    <w:name w:val="annotation reference"/>
    <w:basedOn w:val="Standardnpsmoodstavce"/>
    <w:uiPriority w:val="99"/>
    <w:semiHidden/>
    <w:unhideWhenUsed/>
    <w:rsid w:val="009C71FE"/>
    <w:rPr>
      <w:sz w:val="16"/>
      <w:szCs w:val="16"/>
    </w:rPr>
  </w:style>
  <w:style w:type="paragraph" w:styleId="Textkomente">
    <w:name w:val="annotation text"/>
    <w:basedOn w:val="Normln"/>
    <w:link w:val="TextkomenteChar"/>
    <w:uiPriority w:val="99"/>
    <w:semiHidden/>
    <w:unhideWhenUsed/>
    <w:rsid w:val="009C71FE"/>
    <w:pPr>
      <w:spacing w:line="240" w:lineRule="auto"/>
    </w:pPr>
    <w:rPr>
      <w:sz w:val="20"/>
      <w:szCs w:val="20"/>
    </w:rPr>
  </w:style>
  <w:style w:type="character" w:customStyle="1" w:styleId="TextkomenteChar">
    <w:name w:val="Text komentáře Char"/>
    <w:basedOn w:val="Standardnpsmoodstavce"/>
    <w:link w:val="Textkomente"/>
    <w:uiPriority w:val="99"/>
    <w:semiHidden/>
    <w:rsid w:val="009C71FE"/>
    <w:rPr>
      <w:sz w:val="20"/>
      <w:szCs w:val="20"/>
    </w:rPr>
  </w:style>
  <w:style w:type="paragraph" w:styleId="Pedmtkomente">
    <w:name w:val="annotation subject"/>
    <w:basedOn w:val="Textkomente"/>
    <w:next w:val="Textkomente"/>
    <w:link w:val="PedmtkomenteChar"/>
    <w:uiPriority w:val="99"/>
    <w:semiHidden/>
    <w:unhideWhenUsed/>
    <w:rsid w:val="009C71FE"/>
    <w:rPr>
      <w:b/>
      <w:bCs/>
    </w:rPr>
  </w:style>
  <w:style w:type="character" w:customStyle="1" w:styleId="PedmtkomenteChar">
    <w:name w:val="Předmět komentáře Char"/>
    <w:basedOn w:val="TextkomenteChar"/>
    <w:link w:val="Pedmtkomente"/>
    <w:uiPriority w:val="99"/>
    <w:semiHidden/>
    <w:rsid w:val="009C71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7404">
      <w:bodyDiv w:val="1"/>
      <w:marLeft w:val="0"/>
      <w:marRight w:val="0"/>
      <w:marTop w:val="0"/>
      <w:marBottom w:val="0"/>
      <w:divBdr>
        <w:top w:val="none" w:sz="0" w:space="0" w:color="auto"/>
        <w:left w:val="none" w:sz="0" w:space="0" w:color="auto"/>
        <w:bottom w:val="none" w:sz="0" w:space="0" w:color="auto"/>
        <w:right w:val="none" w:sz="0" w:space="0" w:color="auto"/>
      </w:divBdr>
    </w:div>
    <w:div w:id="46296642">
      <w:bodyDiv w:val="1"/>
      <w:marLeft w:val="0"/>
      <w:marRight w:val="0"/>
      <w:marTop w:val="0"/>
      <w:marBottom w:val="0"/>
      <w:divBdr>
        <w:top w:val="none" w:sz="0" w:space="0" w:color="auto"/>
        <w:left w:val="none" w:sz="0" w:space="0" w:color="auto"/>
        <w:bottom w:val="none" w:sz="0" w:space="0" w:color="auto"/>
        <w:right w:val="none" w:sz="0" w:space="0" w:color="auto"/>
      </w:divBdr>
    </w:div>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174616986">
      <w:bodyDiv w:val="1"/>
      <w:marLeft w:val="0"/>
      <w:marRight w:val="0"/>
      <w:marTop w:val="0"/>
      <w:marBottom w:val="0"/>
      <w:divBdr>
        <w:top w:val="none" w:sz="0" w:space="0" w:color="auto"/>
        <w:left w:val="none" w:sz="0" w:space="0" w:color="auto"/>
        <w:bottom w:val="none" w:sz="0" w:space="0" w:color="auto"/>
        <w:right w:val="none" w:sz="0" w:space="0" w:color="auto"/>
      </w:divBdr>
    </w:div>
    <w:div w:id="218447135">
      <w:bodyDiv w:val="1"/>
      <w:marLeft w:val="0"/>
      <w:marRight w:val="0"/>
      <w:marTop w:val="0"/>
      <w:marBottom w:val="0"/>
      <w:divBdr>
        <w:top w:val="none" w:sz="0" w:space="0" w:color="auto"/>
        <w:left w:val="none" w:sz="0" w:space="0" w:color="auto"/>
        <w:bottom w:val="none" w:sz="0" w:space="0" w:color="auto"/>
        <w:right w:val="none" w:sz="0" w:space="0" w:color="auto"/>
      </w:divBdr>
      <w:divsChild>
        <w:div w:id="480931753">
          <w:marLeft w:val="0"/>
          <w:marRight w:val="0"/>
          <w:marTop w:val="0"/>
          <w:marBottom w:val="0"/>
          <w:divBdr>
            <w:top w:val="none" w:sz="0" w:space="0" w:color="auto"/>
            <w:left w:val="none" w:sz="0" w:space="0" w:color="auto"/>
            <w:bottom w:val="none" w:sz="0" w:space="0" w:color="auto"/>
            <w:right w:val="none" w:sz="0" w:space="0" w:color="auto"/>
          </w:divBdr>
          <w:divsChild>
            <w:div w:id="100801586">
              <w:marLeft w:val="0"/>
              <w:marRight w:val="0"/>
              <w:marTop w:val="0"/>
              <w:marBottom w:val="0"/>
              <w:divBdr>
                <w:top w:val="none" w:sz="0" w:space="0" w:color="auto"/>
                <w:left w:val="none" w:sz="0" w:space="0" w:color="auto"/>
                <w:bottom w:val="none" w:sz="0" w:space="0" w:color="auto"/>
                <w:right w:val="none" w:sz="0" w:space="0" w:color="auto"/>
              </w:divBdr>
            </w:div>
            <w:div w:id="962148374">
              <w:marLeft w:val="0"/>
              <w:marRight w:val="0"/>
              <w:marTop w:val="0"/>
              <w:marBottom w:val="0"/>
              <w:divBdr>
                <w:top w:val="none" w:sz="0" w:space="0" w:color="auto"/>
                <w:left w:val="none" w:sz="0" w:space="0" w:color="auto"/>
                <w:bottom w:val="none" w:sz="0" w:space="0" w:color="auto"/>
                <w:right w:val="none" w:sz="0" w:space="0" w:color="auto"/>
              </w:divBdr>
            </w:div>
            <w:div w:id="1081416246">
              <w:marLeft w:val="0"/>
              <w:marRight w:val="0"/>
              <w:marTop w:val="0"/>
              <w:marBottom w:val="0"/>
              <w:divBdr>
                <w:top w:val="none" w:sz="0" w:space="0" w:color="auto"/>
                <w:left w:val="none" w:sz="0" w:space="0" w:color="auto"/>
                <w:bottom w:val="none" w:sz="0" w:space="0" w:color="auto"/>
                <w:right w:val="none" w:sz="0" w:space="0" w:color="auto"/>
              </w:divBdr>
              <w:divsChild>
                <w:div w:id="8260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2909">
          <w:marLeft w:val="0"/>
          <w:marRight w:val="0"/>
          <w:marTop w:val="0"/>
          <w:marBottom w:val="0"/>
          <w:divBdr>
            <w:top w:val="none" w:sz="0" w:space="0" w:color="auto"/>
            <w:left w:val="none" w:sz="0" w:space="0" w:color="auto"/>
            <w:bottom w:val="none" w:sz="0" w:space="0" w:color="auto"/>
            <w:right w:val="none" w:sz="0" w:space="0" w:color="auto"/>
          </w:divBdr>
          <w:divsChild>
            <w:div w:id="1139615992">
              <w:marLeft w:val="0"/>
              <w:marRight w:val="0"/>
              <w:marTop w:val="0"/>
              <w:marBottom w:val="0"/>
              <w:divBdr>
                <w:top w:val="none" w:sz="0" w:space="0" w:color="auto"/>
                <w:left w:val="none" w:sz="0" w:space="0" w:color="auto"/>
                <w:bottom w:val="none" w:sz="0" w:space="0" w:color="auto"/>
                <w:right w:val="none" w:sz="0" w:space="0" w:color="auto"/>
              </w:divBdr>
              <w:divsChild>
                <w:div w:id="1003627784">
                  <w:marLeft w:val="0"/>
                  <w:marRight w:val="0"/>
                  <w:marTop w:val="0"/>
                  <w:marBottom w:val="0"/>
                  <w:divBdr>
                    <w:top w:val="none" w:sz="0" w:space="0" w:color="auto"/>
                    <w:left w:val="none" w:sz="0" w:space="0" w:color="auto"/>
                    <w:bottom w:val="none" w:sz="0" w:space="0" w:color="auto"/>
                    <w:right w:val="none" w:sz="0" w:space="0" w:color="auto"/>
                  </w:divBdr>
                  <w:divsChild>
                    <w:div w:id="1464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8386155">
      <w:bodyDiv w:val="1"/>
      <w:marLeft w:val="0"/>
      <w:marRight w:val="0"/>
      <w:marTop w:val="0"/>
      <w:marBottom w:val="0"/>
      <w:divBdr>
        <w:top w:val="none" w:sz="0" w:space="0" w:color="auto"/>
        <w:left w:val="none" w:sz="0" w:space="0" w:color="auto"/>
        <w:bottom w:val="none" w:sz="0" w:space="0" w:color="auto"/>
        <w:right w:val="none" w:sz="0" w:space="0" w:color="auto"/>
      </w:divBdr>
      <w:divsChild>
        <w:div w:id="1927836450">
          <w:marLeft w:val="0"/>
          <w:marRight w:val="-180"/>
          <w:marTop w:val="0"/>
          <w:marBottom w:val="0"/>
          <w:divBdr>
            <w:top w:val="none" w:sz="0" w:space="0" w:color="auto"/>
            <w:left w:val="none" w:sz="0" w:space="0" w:color="auto"/>
            <w:bottom w:val="none" w:sz="0" w:space="0" w:color="auto"/>
            <w:right w:val="none" w:sz="0" w:space="0" w:color="auto"/>
          </w:divBdr>
        </w:div>
      </w:divsChild>
    </w:div>
    <w:div w:id="419328101">
      <w:bodyDiv w:val="1"/>
      <w:marLeft w:val="0"/>
      <w:marRight w:val="0"/>
      <w:marTop w:val="0"/>
      <w:marBottom w:val="0"/>
      <w:divBdr>
        <w:top w:val="none" w:sz="0" w:space="0" w:color="auto"/>
        <w:left w:val="none" w:sz="0" w:space="0" w:color="auto"/>
        <w:bottom w:val="none" w:sz="0" w:space="0" w:color="auto"/>
        <w:right w:val="none" w:sz="0" w:space="0" w:color="auto"/>
      </w:divBdr>
    </w:div>
    <w:div w:id="523400738">
      <w:bodyDiv w:val="1"/>
      <w:marLeft w:val="0"/>
      <w:marRight w:val="0"/>
      <w:marTop w:val="0"/>
      <w:marBottom w:val="0"/>
      <w:divBdr>
        <w:top w:val="none" w:sz="0" w:space="0" w:color="auto"/>
        <w:left w:val="none" w:sz="0" w:space="0" w:color="auto"/>
        <w:bottom w:val="none" w:sz="0" w:space="0" w:color="auto"/>
        <w:right w:val="none" w:sz="0" w:space="0" w:color="auto"/>
      </w:divBdr>
    </w:div>
    <w:div w:id="559369551">
      <w:bodyDiv w:val="1"/>
      <w:marLeft w:val="0"/>
      <w:marRight w:val="0"/>
      <w:marTop w:val="0"/>
      <w:marBottom w:val="0"/>
      <w:divBdr>
        <w:top w:val="none" w:sz="0" w:space="0" w:color="auto"/>
        <w:left w:val="none" w:sz="0" w:space="0" w:color="auto"/>
        <w:bottom w:val="none" w:sz="0" w:space="0" w:color="auto"/>
        <w:right w:val="none" w:sz="0" w:space="0" w:color="auto"/>
      </w:divBdr>
    </w:div>
    <w:div w:id="62423415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768938731">
      <w:bodyDiv w:val="1"/>
      <w:marLeft w:val="0"/>
      <w:marRight w:val="0"/>
      <w:marTop w:val="0"/>
      <w:marBottom w:val="0"/>
      <w:divBdr>
        <w:top w:val="none" w:sz="0" w:space="0" w:color="auto"/>
        <w:left w:val="none" w:sz="0" w:space="0" w:color="auto"/>
        <w:bottom w:val="none" w:sz="0" w:space="0" w:color="auto"/>
        <w:right w:val="none" w:sz="0" w:space="0" w:color="auto"/>
      </w:divBdr>
    </w:div>
    <w:div w:id="777287079">
      <w:bodyDiv w:val="1"/>
      <w:marLeft w:val="0"/>
      <w:marRight w:val="0"/>
      <w:marTop w:val="0"/>
      <w:marBottom w:val="0"/>
      <w:divBdr>
        <w:top w:val="none" w:sz="0" w:space="0" w:color="auto"/>
        <w:left w:val="none" w:sz="0" w:space="0" w:color="auto"/>
        <w:bottom w:val="none" w:sz="0" w:space="0" w:color="auto"/>
        <w:right w:val="none" w:sz="0" w:space="0" w:color="auto"/>
      </w:divBdr>
      <w:divsChild>
        <w:div w:id="1759448871">
          <w:marLeft w:val="0"/>
          <w:marRight w:val="-180"/>
          <w:marTop w:val="0"/>
          <w:marBottom w:val="0"/>
          <w:divBdr>
            <w:top w:val="none" w:sz="0" w:space="0" w:color="auto"/>
            <w:left w:val="none" w:sz="0" w:space="0" w:color="auto"/>
            <w:bottom w:val="none" w:sz="0" w:space="0" w:color="auto"/>
            <w:right w:val="none" w:sz="0" w:space="0" w:color="auto"/>
          </w:divBdr>
        </w:div>
      </w:divsChild>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973565908">
      <w:bodyDiv w:val="1"/>
      <w:marLeft w:val="0"/>
      <w:marRight w:val="0"/>
      <w:marTop w:val="0"/>
      <w:marBottom w:val="0"/>
      <w:divBdr>
        <w:top w:val="none" w:sz="0" w:space="0" w:color="auto"/>
        <w:left w:val="none" w:sz="0" w:space="0" w:color="auto"/>
        <w:bottom w:val="none" w:sz="0" w:space="0" w:color="auto"/>
        <w:right w:val="none" w:sz="0" w:space="0" w:color="auto"/>
      </w:divBdr>
    </w:div>
    <w:div w:id="1007444390">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138690869">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702514969">
      <w:bodyDiv w:val="1"/>
      <w:marLeft w:val="0"/>
      <w:marRight w:val="0"/>
      <w:marTop w:val="0"/>
      <w:marBottom w:val="0"/>
      <w:divBdr>
        <w:top w:val="none" w:sz="0" w:space="0" w:color="auto"/>
        <w:left w:val="none" w:sz="0" w:space="0" w:color="auto"/>
        <w:bottom w:val="none" w:sz="0" w:space="0" w:color="auto"/>
        <w:right w:val="none" w:sz="0" w:space="0" w:color="auto"/>
      </w:divBdr>
    </w:div>
    <w:div w:id="1744838443">
      <w:bodyDiv w:val="1"/>
      <w:marLeft w:val="0"/>
      <w:marRight w:val="0"/>
      <w:marTop w:val="0"/>
      <w:marBottom w:val="0"/>
      <w:divBdr>
        <w:top w:val="none" w:sz="0" w:space="0" w:color="auto"/>
        <w:left w:val="none" w:sz="0" w:space="0" w:color="auto"/>
        <w:bottom w:val="none" w:sz="0" w:space="0" w:color="auto"/>
        <w:right w:val="none" w:sz="0" w:space="0" w:color="auto"/>
      </w:divBdr>
      <w:divsChild>
        <w:div w:id="1540240920">
          <w:marLeft w:val="0"/>
          <w:marRight w:val="0"/>
          <w:marTop w:val="0"/>
          <w:marBottom w:val="0"/>
          <w:divBdr>
            <w:top w:val="none" w:sz="0" w:space="0" w:color="auto"/>
            <w:left w:val="none" w:sz="0" w:space="0" w:color="auto"/>
            <w:bottom w:val="none" w:sz="0" w:space="0" w:color="auto"/>
            <w:right w:val="none" w:sz="0" w:space="0" w:color="auto"/>
          </w:divBdr>
          <w:divsChild>
            <w:div w:id="1501966437">
              <w:marLeft w:val="0"/>
              <w:marRight w:val="0"/>
              <w:marTop w:val="0"/>
              <w:marBottom w:val="0"/>
              <w:divBdr>
                <w:top w:val="none" w:sz="0" w:space="0" w:color="auto"/>
                <w:left w:val="none" w:sz="0" w:space="0" w:color="auto"/>
                <w:bottom w:val="none" w:sz="0" w:space="0" w:color="auto"/>
                <w:right w:val="none" w:sz="0" w:space="0" w:color="auto"/>
              </w:divBdr>
            </w:div>
            <w:div w:id="819224654">
              <w:marLeft w:val="0"/>
              <w:marRight w:val="0"/>
              <w:marTop w:val="0"/>
              <w:marBottom w:val="0"/>
              <w:divBdr>
                <w:top w:val="none" w:sz="0" w:space="0" w:color="auto"/>
                <w:left w:val="none" w:sz="0" w:space="0" w:color="auto"/>
                <w:bottom w:val="none" w:sz="0" w:space="0" w:color="auto"/>
                <w:right w:val="none" w:sz="0" w:space="0" w:color="auto"/>
              </w:divBdr>
            </w:div>
            <w:div w:id="311062108">
              <w:marLeft w:val="0"/>
              <w:marRight w:val="0"/>
              <w:marTop w:val="0"/>
              <w:marBottom w:val="0"/>
              <w:divBdr>
                <w:top w:val="none" w:sz="0" w:space="0" w:color="auto"/>
                <w:left w:val="none" w:sz="0" w:space="0" w:color="auto"/>
                <w:bottom w:val="none" w:sz="0" w:space="0" w:color="auto"/>
                <w:right w:val="none" w:sz="0" w:space="0" w:color="auto"/>
              </w:divBdr>
              <w:divsChild>
                <w:div w:id="11113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2885">
          <w:marLeft w:val="0"/>
          <w:marRight w:val="0"/>
          <w:marTop w:val="0"/>
          <w:marBottom w:val="0"/>
          <w:divBdr>
            <w:top w:val="none" w:sz="0" w:space="0" w:color="auto"/>
            <w:left w:val="none" w:sz="0" w:space="0" w:color="auto"/>
            <w:bottom w:val="none" w:sz="0" w:space="0" w:color="auto"/>
            <w:right w:val="none" w:sz="0" w:space="0" w:color="auto"/>
          </w:divBdr>
          <w:divsChild>
            <w:div w:id="599145412">
              <w:marLeft w:val="0"/>
              <w:marRight w:val="0"/>
              <w:marTop w:val="0"/>
              <w:marBottom w:val="0"/>
              <w:divBdr>
                <w:top w:val="none" w:sz="0" w:space="0" w:color="auto"/>
                <w:left w:val="none" w:sz="0" w:space="0" w:color="auto"/>
                <w:bottom w:val="none" w:sz="0" w:space="0" w:color="auto"/>
                <w:right w:val="none" w:sz="0" w:space="0" w:color="auto"/>
              </w:divBdr>
              <w:divsChild>
                <w:div w:id="1332441584">
                  <w:marLeft w:val="0"/>
                  <w:marRight w:val="0"/>
                  <w:marTop w:val="0"/>
                  <w:marBottom w:val="0"/>
                  <w:divBdr>
                    <w:top w:val="none" w:sz="0" w:space="0" w:color="auto"/>
                    <w:left w:val="none" w:sz="0" w:space="0" w:color="auto"/>
                    <w:bottom w:val="none" w:sz="0" w:space="0" w:color="auto"/>
                    <w:right w:val="none" w:sz="0" w:space="0" w:color="auto"/>
                  </w:divBdr>
                  <w:divsChild>
                    <w:div w:id="10596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1958">
      <w:bodyDiv w:val="1"/>
      <w:marLeft w:val="0"/>
      <w:marRight w:val="0"/>
      <w:marTop w:val="0"/>
      <w:marBottom w:val="0"/>
      <w:divBdr>
        <w:top w:val="none" w:sz="0" w:space="0" w:color="auto"/>
        <w:left w:val="none" w:sz="0" w:space="0" w:color="auto"/>
        <w:bottom w:val="none" w:sz="0" w:space="0" w:color="auto"/>
        <w:right w:val="none" w:sz="0" w:space="0" w:color="auto"/>
      </w:divBdr>
    </w:div>
    <w:div w:id="1915898610">
      <w:bodyDiv w:val="1"/>
      <w:marLeft w:val="0"/>
      <w:marRight w:val="0"/>
      <w:marTop w:val="0"/>
      <w:marBottom w:val="0"/>
      <w:divBdr>
        <w:top w:val="none" w:sz="0" w:space="0" w:color="auto"/>
        <w:left w:val="none" w:sz="0" w:space="0" w:color="auto"/>
        <w:bottom w:val="none" w:sz="0" w:space="0" w:color="auto"/>
        <w:right w:val="none" w:sz="0" w:space="0" w:color="auto"/>
      </w:divBdr>
    </w:div>
    <w:div w:id="2015691192">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35030644">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uSdhICq7pt?utm_campaign=TRN_TDL_05&amp;utm_source=sendgrid&amp;utm_medium=email&amp;trk=TRN_TDL_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xmannova@fok.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k.cz" TargetMode="External"/><Relationship Id="rId5" Type="http://schemas.openxmlformats.org/officeDocument/2006/relationships/footnotes" Target="footnotes.xml"/><Relationship Id="rId10" Type="http://schemas.openxmlformats.org/officeDocument/2006/relationships/hyperlink" Target="mailto:t.axmannova@fok.cz" TargetMode="External"/><Relationship Id="rId4" Type="http://schemas.openxmlformats.org/officeDocument/2006/relationships/webSettings" Target="webSettings.xml"/><Relationship Id="rId9" Type="http://schemas.openxmlformats.org/officeDocument/2006/relationships/hyperlink" Target="https://www.fok.cz/cs/Koca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3543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cp:lastPrinted>2024-09-17T11:58:00Z</cp:lastPrinted>
  <dcterms:created xsi:type="dcterms:W3CDTF">2024-09-26T13:02:00Z</dcterms:created>
  <dcterms:modified xsi:type="dcterms:W3CDTF">2024-09-26T13:22:00Z</dcterms:modified>
</cp:coreProperties>
</file>