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16E61647" w:rsidR="00697F90" w:rsidRDefault="00592B07" w:rsidP="00DB5693">
      <w:pPr>
        <w:pStyle w:val="Nadpis1"/>
      </w:pPr>
      <w:r>
        <w:rPr>
          <w:bCs/>
        </w:rPr>
        <w:t>Pražští symfonikové</w:t>
      </w:r>
      <w:r>
        <w:rPr>
          <w:bCs/>
        </w:rPr>
        <w:t xml:space="preserve"> s šéfdirigentem Tomášem Netopilem zakončí 91. sezónu evropskou premiérou Bohuslava Martinů</w:t>
      </w:r>
      <w:r w:rsidR="00B5240F">
        <w:t xml:space="preserve"> </w:t>
      </w:r>
    </w:p>
    <w:p w14:paraId="27F2E3D0" w14:textId="66A155CB" w:rsidR="002E0524" w:rsidRDefault="002E0524" w:rsidP="00185922">
      <w:pPr>
        <w:spacing w:before="0" w:after="160"/>
        <w:jc w:val="both"/>
        <w:rPr>
          <w:b/>
          <w:bCs/>
        </w:rPr>
      </w:pPr>
    </w:p>
    <w:p w14:paraId="529B31E8" w14:textId="6F00DDCD" w:rsidR="004D4101" w:rsidRPr="00F24F7B" w:rsidRDefault="00592B07" w:rsidP="004D4101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Symfonický orchestr hl. m. Prahy FOK pod vedením šéfdirigenta Tomáše Netopila uvede ve </w:t>
      </w:r>
      <w:r w:rsidR="00B5240F">
        <w:rPr>
          <w:b/>
          <w:bCs/>
        </w:rPr>
        <w:t xml:space="preserve">středu a čtvrtek 17. a 18. června v Obecním domě nově nalezenou první verzi opery </w:t>
      </w:r>
      <w:proofErr w:type="spellStart"/>
      <w:r w:rsidR="00B5240F" w:rsidRPr="00B5240F">
        <w:rPr>
          <w:b/>
          <w:bCs/>
        </w:rPr>
        <w:t>Mariken</w:t>
      </w:r>
      <w:proofErr w:type="spellEnd"/>
      <w:r w:rsidR="00B5240F" w:rsidRPr="00B5240F">
        <w:rPr>
          <w:b/>
          <w:bCs/>
        </w:rPr>
        <w:t xml:space="preserve"> z</w:t>
      </w:r>
      <w:r>
        <w:rPr>
          <w:b/>
          <w:bCs/>
        </w:rPr>
        <w:t> </w:t>
      </w:r>
      <w:proofErr w:type="spellStart"/>
      <w:r w:rsidR="00B5240F" w:rsidRPr="00B5240F">
        <w:rPr>
          <w:b/>
          <w:bCs/>
        </w:rPr>
        <w:t>Nimègue</w:t>
      </w:r>
      <w:proofErr w:type="spellEnd"/>
      <w:r>
        <w:rPr>
          <w:b/>
          <w:bCs/>
        </w:rPr>
        <w:t xml:space="preserve"> Bohuslava Martinů</w:t>
      </w:r>
      <w:r w:rsidR="00B5240F">
        <w:rPr>
          <w:b/>
          <w:bCs/>
        </w:rPr>
        <w:t xml:space="preserve">. V titulní roli se představí </w:t>
      </w:r>
      <w:r w:rsidR="00B5240F" w:rsidRPr="00B5240F">
        <w:rPr>
          <w:b/>
          <w:bCs/>
        </w:rPr>
        <w:t>Simona Houda Šaturová</w:t>
      </w:r>
      <w:r w:rsidR="00B5240F">
        <w:rPr>
          <w:b/>
          <w:bCs/>
        </w:rPr>
        <w:t xml:space="preserve">. Zpívat bude také Pražský filharmonický sbor a čtveřice vynikajících sólistů. Role vypravěče se ujme Vladimír Polívka. </w:t>
      </w:r>
      <w:r w:rsidR="00755B56">
        <w:rPr>
          <w:b/>
          <w:bCs/>
        </w:rPr>
        <w:t xml:space="preserve">Celý program </w:t>
      </w:r>
      <w:r w:rsidR="00B5240F">
        <w:rPr>
          <w:b/>
          <w:bCs/>
        </w:rPr>
        <w:t>za</w:t>
      </w:r>
      <w:r w:rsidR="00BC3917">
        <w:rPr>
          <w:b/>
          <w:bCs/>
        </w:rPr>
        <w:t>hájí</w:t>
      </w:r>
      <w:r w:rsidR="00B5240F">
        <w:rPr>
          <w:b/>
          <w:bCs/>
        </w:rPr>
        <w:t xml:space="preserve"> Pastorální symfoni</w:t>
      </w:r>
      <w:r w:rsidR="00BC3917">
        <w:rPr>
          <w:b/>
          <w:bCs/>
        </w:rPr>
        <w:t>e</w:t>
      </w:r>
      <w:r w:rsidR="00B5240F">
        <w:rPr>
          <w:b/>
          <w:bCs/>
        </w:rPr>
        <w:t xml:space="preserve"> Ludwiga van Beethovena</w:t>
      </w:r>
      <w:r w:rsidR="00BC3917">
        <w:rPr>
          <w:b/>
          <w:bCs/>
        </w:rPr>
        <w:t xml:space="preserve">, která uvede posluchače do klidu venkovské přírody a předznamená </w:t>
      </w:r>
      <w:r>
        <w:rPr>
          <w:b/>
          <w:bCs/>
        </w:rPr>
        <w:t xml:space="preserve">zaměření pozornosti </w:t>
      </w:r>
      <w:r w:rsidR="00BC3917">
        <w:rPr>
          <w:b/>
          <w:bCs/>
        </w:rPr>
        <w:t>na Beethovenovo dílo v příští sezóně FOK</w:t>
      </w:r>
      <w:r w:rsidR="00B5240F">
        <w:rPr>
          <w:b/>
          <w:bCs/>
        </w:rPr>
        <w:t>.</w:t>
      </w:r>
    </w:p>
    <w:p w14:paraId="746BD9B2" w14:textId="1F2D12E3" w:rsidR="004D4101" w:rsidRPr="00FE1C23" w:rsidRDefault="00AB3BDF" w:rsidP="00FE1C23">
      <w:pPr>
        <w:jc w:val="both"/>
      </w:pPr>
      <w:r w:rsidRPr="00FE1C23">
        <w:rPr>
          <w:i/>
          <w:iCs/>
          <w:color w:val="000000" w:themeColor="text1"/>
        </w:rPr>
        <w:t>„</w:t>
      </w:r>
      <w:r w:rsidR="00FE1C23" w:rsidRPr="00FE1C23">
        <w:rPr>
          <w:i/>
          <w:iCs/>
        </w:rPr>
        <w:t xml:space="preserve">Opera přináší faustovské téma, kdy se </w:t>
      </w:r>
      <w:proofErr w:type="spellStart"/>
      <w:r w:rsidR="00FE1C23" w:rsidRPr="00FE1C23">
        <w:rPr>
          <w:i/>
          <w:iCs/>
        </w:rPr>
        <w:t>Mariken</w:t>
      </w:r>
      <w:proofErr w:type="spellEnd"/>
      <w:r w:rsidR="00FE1C23" w:rsidRPr="00FE1C23">
        <w:rPr>
          <w:i/>
          <w:iCs/>
        </w:rPr>
        <w:t xml:space="preserve"> ztratí v lese a prosí Pannu Marii a Boha, aby ji vysvobodil, ale v tom největším zoufalství prosí také ďábla, který ji vyslyší a silou ji stáhne na svou stranu. Hrdinka v průběhu opery procitne a zjistí, co se s ní událo, a dochází k</w:t>
      </w:r>
      <w:r w:rsidR="00FE1C23">
        <w:rPr>
          <w:i/>
          <w:iCs/>
        </w:rPr>
        <w:t> </w:t>
      </w:r>
      <w:r w:rsidR="00FE1C23" w:rsidRPr="00FE1C23">
        <w:rPr>
          <w:i/>
          <w:iCs/>
        </w:rPr>
        <w:t>vysvobození</w:t>
      </w:r>
      <w:r w:rsidR="00FE1C23">
        <w:rPr>
          <w:i/>
          <w:iCs/>
        </w:rPr>
        <w:t>,</w:t>
      </w:r>
      <w:r w:rsidR="00B5240F" w:rsidRPr="00FE1C23">
        <w:rPr>
          <w:i/>
          <w:iCs/>
          <w:color w:val="000000" w:themeColor="text1"/>
        </w:rPr>
        <w:t>“</w:t>
      </w:r>
      <w:r w:rsidR="00FE1C23">
        <w:rPr>
          <w:color w:val="000000" w:themeColor="text1"/>
        </w:rPr>
        <w:t xml:space="preserve"> prozrazuje šéfdirigent FOK </w:t>
      </w:r>
      <w:r w:rsidR="00FE1C23" w:rsidRPr="00FE1C23">
        <w:rPr>
          <w:b/>
          <w:bCs/>
          <w:color w:val="000000" w:themeColor="text1"/>
        </w:rPr>
        <w:t>Tomáš Netopil</w:t>
      </w:r>
      <w:r w:rsidR="00FE1C23">
        <w:rPr>
          <w:color w:val="000000" w:themeColor="text1"/>
        </w:rPr>
        <w:t>.</w:t>
      </w:r>
    </w:p>
    <w:p w14:paraId="02366398" w14:textId="6385D4E9" w:rsidR="00BC3917" w:rsidRDefault="00BC3917" w:rsidP="00BC3917">
      <w:pPr>
        <w:jc w:val="both"/>
      </w:pPr>
      <w:r>
        <w:t xml:space="preserve">První verze opery </w:t>
      </w:r>
      <w:proofErr w:type="spellStart"/>
      <w:r w:rsidRPr="00BC3917">
        <w:rPr>
          <w:b/>
          <w:bCs/>
        </w:rPr>
        <w:t>Mariken</w:t>
      </w:r>
      <w:proofErr w:type="spellEnd"/>
      <w:r w:rsidRPr="00BC3917">
        <w:rPr>
          <w:b/>
          <w:bCs/>
        </w:rPr>
        <w:t xml:space="preserve"> z </w:t>
      </w:r>
      <w:proofErr w:type="spellStart"/>
      <w:r w:rsidRPr="00BC3917">
        <w:rPr>
          <w:b/>
          <w:bCs/>
        </w:rPr>
        <w:t>Nimègue</w:t>
      </w:r>
      <w:proofErr w:type="spellEnd"/>
      <w:r w:rsidRPr="00BC3917">
        <w:rPr>
          <w:b/>
          <w:bCs/>
        </w:rPr>
        <w:t xml:space="preserve"> Bohuslava Martinů </w:t>
      </w:r>
      <w:r>
        <w:t xml:space="preserve">nebyla za skladatelova života nikdy provedena. Její existenci odhalil až muzikolog Harry </w:t>
      </w:r>
      <w:proofErr w:type="spellStart"/>
      <w:r>
        <w:t>Halbreich</w:t>
      </w:r>
      <w:proofErr w:type="spellEnd"/>
      <w:r>
        <w:t xml:space="preserve">. Martinů, jak sám vyjádřil, </w:t>
      </w:r>
      <w:r w:rsidRPr="00BC3917">
        <w:rPr>
          <w:i/>
          <w:iCs/>
        </w:rPr>
        <w:t>„chtěl napsati operu čerpající z lidových podání, a sice z těch nejstarších“</w:t>
      </w:r>
      <w:r>
        <w:t xml:space="preserve">. Sáhl tedy až do středověku; jde o jednoaktovou operu na námět holandského mariánského miráklu. </w:t>
      </w:r>
      <w:r w:rsidRPr="00BC3917">
        <w:t>Světová premiéra této původní verze proběhla na americkém Bard Music Festivalu v roce 2025</w:t>
      </w:r>
      <w:r>
        <w:t>.</w:t>
      </w:r>
      <w:r w:rsidRPr="00BC3917">
        <w:t xml:space="preserve"> </w:t>
      </w:r>
      <w:r>
        <w:t xml:space="preserve">Od druhé, přepracované verze se ta první liší orchestrací, zhudebněním francouzského textu Henriho </w:t>
      </w:r>
      <w:proofErr w:type="spellStart"/>
      <w:r>
        <w:t>Ghéona</w:t>
      </w:r>
      <w:proofErr w:type="spellEnd"/>
      <w:r>
        <w:t xml:space="preserve"> a rozsáhlým původním hudebním materiálem, který Martinů v druhé verzi již nepoužil. Druhá verze se stala součástí operního cyklu Hry o Marii.</w:t>
      </w:r>
    </w:p>
    <w:p w14:paraId="7C4389B8" w14:textId="474B0B8F" w:rsidR="00FE1C23" w:rsidRDefault="00BC3917" w:rsidP="00BC3917">
      <w:pPr>
        <w:jc w:val="both"/>
      </w:pPr>
      <w:r>
        <w:t>Před koncertem 18. 6. se od 18:15 koná setkání s umělci v salónku Cukrárna Obecního domu, které moderuje dramaturg FOK Martin Rudovský.</w:t>
      </w:r>
    </w:p>
    <w:p w14:paraId="4CD7816C" w14:textId="28DACB44" w:rsidR="00697F90" w:rsidRPr="00BC3917" w:rsidRDefault="00BC3917" w:rsidP="00FE1C23">
      <w:pPr>
        <w:pStyle w:val="Nadpis2"/>
        <w:rPr>
          <w:rStyle w:val="Nadpis2Char"/>
          <w:b/>
        </w:rPr>
      </w:pPr>
      <w:r w:rsidRPr="00BC3917">
        <w:t>S</w:t>
      </w:r>
      <w:r w:rsidR="00697F90" w:rsidRPr="00BC3917">
        <w:rPr>
          <w:rStyle w:val="Nadpis2Char"/>
          <w:b/>
        </w:rPr>
        <w:t xml:space="preserve">lovo </w:t>
      </w:r>
      <w:r w:rsidR="00070FA3" w:rsidRPr="00BC3917">
        <w:rPr>
          <w:rStyle w:val="Nadpis2Char"/>
          <w:b/>
        </w:rPr>
        <w:t>dramaturga Martina Rudovského</w:t>
      </w:r>
    </w:p>
    <w:p w14:paraId="74DC1E31" w14:textId="1D145EFC" w:rsidR="00FE1C23" w:rsidRDefault="00BC3917" w:rsidP="00755B56">
      <w:pPr>
        <w:jc w:val="both"/>
      </w:pPr>
      <w:r w:rsidRPr="00BC3917">
        <w:t xml:space="preserve">Finis </w:t>
      </w:r>
      <w:proofErr w:type="spellStart"/>
      <w:r w:rsidRPr="00BC3917">
        <w:t>coronat</w:t>
      </w:r>
      <w:proofErr w:type="spellEnd"/>
      <w:r w:rsidRPr="00BC3917">
        <w:t xml:space="preserve"> opus – konec krášlí dílo. Závěr sezóny totiž bude velkým překvapením nejenom pro posluchače, ale i pro hudebníky samotné. Jen málokterý orchestr se v současné době může ve své dramaturgii pochlubit téměř světovou operní premiérou a k tomu ještě velkého českého skladatele Bohuslava Martinů. Nově nalezená opera </w:t>
      </w:r>
      <w:proofErr w:type="spellStart"/>
      <w:r w:rsidRPr="00BC3917">
        <w:t>Mariken</w:t>
      </w:r>
      <w:proofErr w:type="spellEnd"/>
      <w:r w:rsidRPr="00BC3917">
        <w:t xml:space="preserve"> z </w:t>
      </w:r>
      <w:proofErr w:type="spellStart"/>
      <w:r w:rsidRPr="00BC3917">
        <w:t>Nimègue</w:t>
      </w:r>
      <w:proofErr w:type="spellEnd"/>
      <w:r w:rsidRPr="00BC3917">
        <w:t xml:space="preserve"> bude hudebním dárkem pro nás všechny milovníky jeho hudby. Provedení se samozřejmě ujme šéfdirigent Tomáš Netopil, mluveného slova pak Vladimír Polívka.</w:t>
      </w:r>
    </w:p>
    <w:p w14:paraId="318CB29A" w14:textId="77777777" w:rsidR="00FE1C23" w:rsidRDefault="00FE1C23">
      <w:pPr>
        <w:spacing w:before="0" w:after="160"/>
      </w:pPr>
      <w:r>
        <w:br w:type="page"/>
      </w:r>
    </w:p>
    <w:p w14:paraId="70A2CCBF" w14:textId="5E942855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7A6C24BD" w14:textId="1DD165A4" w:rsid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Beethoven – Pastorální</w:t>
      </w:r>
    </w:p>
    <w:p w14:paraId="5C761EBF" w14:textId="71B00C8B" w:rsidR="00B5240F" w:rsidRDefault="00B5240F" w:rsidP="00B5240F">
      <w:pPr>
        <w:pStyle w:val="Bezmezer"/>
        <w:rPr>
          <w:b/>
          <w:bCs/>
        </w:rPr>
      </w:pPr>
      <w:r>
        <w:rPr>
          <w:b/>
          <w:bCs/>
        </w:rPr>
        <w:t xml:space="preserve">17. a 18. června </w:t>
      </w:r>
      <w:r w:rsidRPr="00B5240F">
        <w:t>2026 od 19:30, Smetanova síň, Obecní dům</w:t>
      </w:r>
    </w:p>
    <w:p w14:paraId="53C8BA29" w14:textId="77777777" w:rsidR="00B5240F" w:rsidRPr="00B5240F" w:rsidRDefault="00B5240F" w:rsidP="00B5240F">
      <w:pPr>
        <w:pStyle w:val="Bezmezer"/>
        <w:rPr>
          <w:b/>
          <w:bCs/>
        </w:rPr>
      </w:pPr>
    </w:p>
    <w:p w14:paraId="21CA5FD2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Ludwig van Beethoven </w:t>
      </w:r>
    </w:p>
    <w:p w14:paraId="6BCACA30" w14:textId="77777777" w:rsidR="00B5240F" w:rsidRPr="00B5240F" w:rsidRDefault="00B5240F" w:rsidP="00B5240F">
      <w:pPr>
        <w:pStyle w:val="Bezmezer"/>
      </w:pPr>
      <w:r w:rsidRPr="00B5240F">
        <w:t>Symfonie č. 6 F dur op. 68 „Pastorální“ </w:t>
      </w:r>
    </w:p>
    <w:p w14:paraId="5DBB778A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Bohuslav Martinů </w:t>
      </w:r>
    </w:p>
    <w:p w14:paraId="7BE5DCBE" w14:textId="77777777" w:rsidR="00B5240F" w:rsidRPr="00B5240F" w:rsidRDefault="00B5240F" w:rsidP="00B5240F">
      <w:pPr>
        <w:pStyle w:val="Bezmezer"/>
      </w:pPr>
      <w:proofErr w:type="spellStart"/>
      <w:r w:rsidRPr="00B5240F">
        <w:t>Mariken</w:t>
      </w:r>
      <w:proofErr w:type="spellEnd"/>
      <w:r w:rsidRPr="00B5240F">
        <w:t xml:space="preserve"> z </w:t>
      </w:r>
      <w:proofErr w:type="spellStart"/>
      <w:r w:rsidRPr="00B5240F">
        <w:t>Nimègue</w:t>
      </w:r>
      <w:proofErr w:type="spellEnd"/>
      <w:r w:rsidRPr="00B5240F">
        <w:t xml:space="preserve"> (evropská premiéra první verze opery) </w:t>
      </w:r>
    </w:p>
    <w:p w14:paraId="3C526FA4" w14:textId="77777777" w:rsidR="00B5240F" w:rsidRPr="00B5240F" w:rsidRDefault="00B5240F" w:rsidP="00B5240F">
      <w:pPr>
        <w:pStyle w:val="Bezmezer"/>
      </w:pPr>
      <w:r w:rsidRPr="00B5240F">
        <w:t>–</w:t>
      </w:r>
    </w:p>
    <w:p w14:paraId="4191C1EA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Simona Houda Šaturová </w:t>
      </w:r>
      <w:r w:rsidRPr="00B5240F">
        <w:t xml:space="preserve">| </w:t>
      </w:r>
      <w:proofErr w:type="spellStart"/>
      <w:r w:rsidRPr="00B5240F">
        <w:t>Mariken</w:t>
      </w:r>
      <w:proofErr w:type="spellEnd"/>
      <w:r w:rsidRPr="00B5240F">
        <w:rPr>
          <w:b/>
          <w:bCs/>
        </w:rPr>
        <w:t> </w:t>
      </w:r>
    </w:p>
    <w:p w14:paraId="0FC917F6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 xml:space="preserve">Jiří </w:t>
      </w:r>
      <w:proofErr w:type="spellStart"/>
      <w:r w:rsidRPr="00B5240F">
        <w:rPr>
          <w:b/>
          <w:bCs/>
        </w:rPr>
        <w:t>Brückler</w:t>
      </w:r>
      <w:proofErr w:type="spellEnd"/>
      <w:r w:rsidRPr="00B5240F">
        <w:rPr>
          <w:b/>
          <w:bCs/>
        </w:rPr>
        <w:t> </w:t>
      </w:r>
      <w:r w:rsidRPr="00B5240F">
        <w:t>| Ďábel</w:t>
      </w:r>
      <w:r w:rsidRPr="00B5240F">
        <w:rPr>
          <w:b/>
          <w:bCs/>
        </w:rPr>
        <w:t> </w:t>
      </w:r>
    </w:p>
    <w:p w14:paraId="30A8E5B3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Bella Adamova </w:t>
      </w:r>
      <w:r w:rsidRPr="00B5240F">
        <w:t>| Panna Marie</w:t>
      </w:r>
    </w:p>
    <w:p w14:paraId="5A80D9BE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Daniel Matoušek </w:t>
      </w:r>
      <w:r w:rsidRPr="00B5240F">
        <w:t xml:space="preserve">| </w:t>
      </w:r>
      <w:proofErr w:type="spellStart"/>
      <w:r w:rsidRPr="00B5240F">
        <w:t>Maškaron</w:t>
      </w:r>
      <w:proofErr w:type="spellEnd"/>
      <w:r w:rsidRPr="00B5240F">
        <w:rPr>
          <w:b/>
          <w:bCs/>
        </w:rPr>
        <w:t> </w:t>
      </w:r>
    </w:p>
    <w:p w14:paraId="1C2E4670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 xml:space="preserve">Pavel </w:t>
      </w:r>
      <w:proofErr w:type="spellStart"/>
      <w:r w:rsidRPr="00B5240F">
        <w:rPr>
          <w:b/>
          <w:bCs/>
        </w:rPr>
        <w:t>Švingr</w:t>
      </w:r>
      <w:proofErr w:type="spellEnd"/>
      <w:r w:rsidRPr="00B5240F">
        <w:rPr>
          <w:b/>
          <w:bCs/>
        </w:rPr>
        <w:t> </w:t>
      </w:r>
      <w:r w:rsidRPr="00B5240F">
        <w:t>| Syn Boží</w:t>
      </w:r>
      <w:r w:rsidRPr="00B5240F">
        <w:rPr>
          <w:b/>
          <w:bCs/>
        </w:rPr>
        <w:t> </w:t>
      </w:r>
    </w:p>
    <w:p w14:paraId="3650E631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Vladimír Polívka </w:t>
      </w:r>
      <w:r w:rsidRPr="00B5240F">
        <w:t>| Vypravěč</w:t>
      </w:r>
    </w:p>
    <w:p w14:paraId="589BC5C8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Pražský filharmonický sbor</w:t>
      </w:r>
    </w:p>
    <w:p w14:paraId="6AFF7DA5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Lukáš Kozubík </w:t>
      </w:r>
      <w:r w:rsidRPr="00B5240F">
        <w:t>| sbormistr</w:t>
      </w:r>
    </w:p>
    <w:p w14:paraId="668403AC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Pražští symfonikové</w:t>
      </w:r>
    </w:p>
    <w:p w14:paraId="718DCA81" w14:textId="77777777" w:rsidR="00B5240F" w:rsidRPr="00B5240F" w:rsidRDefault="00B5240F" w:rsidP="00B5240F">
      <w:pPr>
        <w:pStyle w:val="Bezmezer"/>
        <w:rPr>
          <w:b/>
          <w:bCs/>
        </w:rPr>
      </w:pPr>
      <w:r w:rsidRPr="00B5240F">
        <w:rPr>
          <w:b/>
          <w:bCs/>
        </w:rPr>
        <w:t>Tomáš Netopil </w:t>
      </w:r>
      <w:r w:rsidRPr="00B5240F">
        <w:t>| dirigent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3BAF7F6E" w:rsidR="006A021E" w:rsidRDefault="00AD09F8" w:rsidP="003A2087">
      <w:pPr>
        <w:pStyle w:val="Bezmezer"/>
      </w:pPr>
      <w:r w:rsidRPr="00AD09F8">
        <w:br/>
      </w:r>
      <w:hyperlink r:id="rId7" w:history="1">
        <w:r w:rsidR="00592B07" w:rsidRPr="00D21101">
          <w:rPr>
            <w:rStyle w:val="Hypertextovodkaz"/>
          </w:rPr>
          <w:t>https://www.uschovna.cz/zasilka/VIHJLGT8ZT3G35JY-I62/</w:t>
        </w:r>
      </w:hyperlink>
      <w:r w:rsidR="00592B07"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D94F12B" w14:textId="389A1E9E" w:rsidR="00DD73D4" w:rsidRDefault="00C42BA7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4D854F58" w14:textId="283086A5" w:rsidR="00CF3853" w:rsidRDefault="00592B07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2B2E13">
          <w:rPr>
            <w:rStyle w:val="Hypertextovodkaz"/>
          </w:rPr>
          <w:t>https://www.fok.cz/beethoven-pastoralni</w:t>
        </w:r>
      </w:hyperlink>
      <w:r>
        <w:t xml:space="preserve"> </w:t>
      </w:r>
    </w:p>
    <w:p w14:paraId="6DB797AF" w14:textId="77777777" w:rsidR="00AE578C" w:rsidRDefault="00AE578C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F233" w14:textId="77777777" w:rsidR="00884436" w:rsidRDefault="00884436" w:rsidP="00276115">
      <w:pPr>
        <w:spacing w:before="0" w:after="0" w:line="240" w:lineRule="auto"/>
      </w:pPr>
      <w:r>
        <w:separator/>
      </w:r>
    </w:p>
  </w:endnote>
  <w:endnote w:type="continuationSeparator" w:id="0">
    <w:p w14:paraId="4F4427F2" w14:textId="77777777" w:rsidR="00884436" w:rsidRDefault="0088443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4AFC" w14:textId="77777777" w:rsidR="00884436" w:rsidRDefault="0088443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77AAEE9" w14:textId="77777777" w:rsidR="00884436" w:rsidRDefault="0088443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0BCBD33" w:rsidR="00276115" w:rsidRDefault="00FE1C23" w:rsidP="002E0524">
    <w:pPr>
      <w:pStyle w:val="Bezmezer"/>
      <w:jc w:val="right"/>
    </w:pPr>
    <w:r>
      <w:t>1</w:t>
    </w:r>
    <w:r w:rsidR="00AE578C">
      <w:t xml:space="preserve">. </w:t>
    </w:r>
    <w:r>
      <w:t>června</w:t>
    </w:r>
    <w:r w:rsidR="00AE578C">
      <w:t xml:space="preserve"> </w:t>
    </w:r>
    <w:r w:rsidR="00276115">
      <w:t>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2015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3E86"/>
    <w:rsid w:val="000B6992"/>
    <w:rsid w:val="000D7C3F"/>
    <w:rsid w:val="000E369D"/>
    <w:rsid w:val="000E61F9"/>
    <w:rsid w:val="000E7300"/>
    <w:rsid w:val="00105467"/>
    <w:rsid w:val="00107F1F"/>
    <w:rsid w:val="00114054"/>
    <w:rsid w:val="00134DE2"/>
    <w:rsid w:val="00136593"/>
    <w:rsid w:val="001476C9"/>
    <w:rsid w:val="0015191E"/>
    <w:rsid w:val="0016625B"/>
    <w:rsid w:val="00166515"/>
    <w:rsid w:val="00174AB6"/>
    <w:rsid w:val="00180283"/>
    <w:rsid w:val="00184E0E"/>
    <w:rsid w:val="00185922"/>
    <w:rsid w:val="00186272"/>
    <w:rsid w:val="001A2B78"/>
    <w:rsid w:val="001A72A8"/>
    <w:rsid w:val="001B7A17"/>
    <w:rsid w:val="001C00E6"/>
    <w:rsid w:val="001C366C"/>
    <w:rsid w:val="001D6146"/>
    <w:rsid w:val="001E1D14"/>
    <w:rsid w:val="001E1E29"/>
    <w:rsid w:val="001E3445"/>
    <w:rsid w:val="001E5A73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50A26"/>
    <w:rsid w:val="00264D41"/>
    <w:rsid w:val="002655F2"/>
    <w:rsid w:val="00276115"/>
    <w:rsid w:val="00286509"/>
    <w:rsid w:val="00292A08"/>
    <w:rsid w:val="00293340"/>
    <w:rsid w:val="002A5D69"/>
    <w:rsid w:val="002B2E49"/>
    <w:rsid w:val="002D2DF1"/>
    <w:rsid w:val="002D46AA"/>
    <w:rsid w:val="002D522B"/>
    <w:rsid w:val="002D6792"/>
    <w:rsid w:val="002D7499"/>
    <w:rsid w:val="002D7A92"/>
    <w:rsid w:val="002E0524"/>
    <w:rsid w:val="002E2D59"/>
    <w:rsid w:val="002E37B2"/>
    <w:rsid w:val="002F112D"/>
    <w:rsid w:val="002F72E2"/>
    <w:rsid w:val="003014AB"/>
    <w:rsid w:val="00302439"/>
    <w:rsid w:val="00305BF8"/>
    <w:rsid w:val="0030717F"/>
    <w:rsid w:val="00307CC3"/>
    <w:rsid w:val="00315EB9"/>
    <w:rsid w:val="00322620"/>
    <w:rsid w:val="003261D2"/>
    <w:rsid w:val="00327536"/>
    <w:rsid w:val="00331BE0"/>
    <w:rsid w:val="00343715"/>
    <w:rsid w:val="003454AF"/>
    <w:rsid w:val="00345C9D"/>
    <w:rsid w:val="00346C12"/>
    <w:rsid w:val="003503B1"/>
    <w:rsid w:val="003526CF"/>
    <w:rsid w:val="003559C5"/>
    <w:rsid w:val="00356555"/>
    <w:rsid w:val="00357E45"/>
    <w:rsid w:val="00363473"/>
    <w:rsid w:val="00366C0E"/>
    <w:rsid w:val="003724C2"/>
    <w:rsid w:val="00381B66"/>
    <w:rsid w:val="003A2087"/>
    <w:rsid w:val="003A6983"/>
    <w:rsid w:val="003B7134"/>
    <w:rsid w:val="003C0579"/>
    <w:rsid w:val="003D14C7"/>
    <w:rsid w:val="003D4804"/>
    <w:rsid w:val="003D6FB0"/>
    <w:rsid w:val="003F50BF"/>
    <w:rsid w:val="003F5E1C"/>
    <w:rsid w:val="003F784F"/>
    <w:rsid w:val="004116FF"/>
    <w:rsid w:val="00413BDC"/>
    <w:rsid w:val="004161A7"/>
    <w:rsid w:val="0041621D"/>
    <w:rsid w:val="00424F08"/>
    <w:rsid w:val="00454759"/>
    <w:rsid w:val="004552CC"/>
    <w:rsid w:val="00455AC3"/>
    <w:rsid w:val="00466878"/>
    <w:rsid w:val="004715CA"/>
    <w:rsid w:val="004814B6"/>
    <w:rsid w:val="00485C16"/>
    <w:rsid w:val="004963E8"/>
    <w:rsid w:val="004A25D5"/>
    <w:rsid w:val="004B191A"/>
    <w:rsid w:val="004C4F8C"/>
    <w:rsid w:val="004D21F3"/>
    <w:rsid w:val="004D4101"/>
    <w:rsid w:val="004E2D09"/>
    <w:rsid w:val="004F4EE5"/>
    <w:rsid w:val="004F597F"/>
    <w:rsid w:val="004F7760"/>
    <w:rsid w:val="00504D95"/>
    <w:rsid w:val="00505AE3"/>
    <w:rsid w:val="005101DE"/>
    <w:rsid w:val="00514D37"/>
    <w:rsid w:val="005212AC"/>
    <w:rsid w:val="00522CB7"/>
    <w:rsid w:val="00524070"/>
    <w:rsid w:val="00524886"/>
    <w:rsid w:val="00526741"/>
    <w:rsid w:val="00530D20"/>
    <w:rsid w:val="00533956"/>
    <w:rsid w:val="00536F49"/>
    <w:rsid w:val="00540DB5"/>
    <w:rsid w:val="0055047C"/>
    <w:rsid w:val="00556433"/>
    <w:rsid w:val="00576A3A"/>
    <w:rsid w:val="0058555B"/>
    <w:rsid w:val="00592B07"/>
    <w:rsid w:val="005942A8"/>
    <w:rsid w:val="00594CA1"/>
    <w:rsid w:val="005973B0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1901"/>
    <w:rsid w:val="00613080"/>
    <w:rsid w:val="00622F8F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55B56"/>
    <w:rsid w:val="00771C17"/>
    <w:rsid w:val="00771DBC"/>
    <w:rsid w:val="0078275A"/>
    <w:rsid w:val="00790E47"/>
    <w:rsid w:val="007A718D"/>
    <w:rsid w:val="007B2C90"/>
    <w:rsid w:val="007B5DD3"/>
    <w:rsid w:val="007D170C"/>
    <w:rsid w:val="007D31C6"/>
    <w:rsid w:val="007D4CB7"/>
    <w:rsid w:val="007E6935"/>
    <w:rsid w:val="00815039"/>
    <w:rsid w:val="008165A4"/>
    <w:rsid w:val="008211A5"/>
    <w:rsid w:val="008336A2"/>
    <w:rsid w:val="00833D31"/>
    <w:rsid w:val="00836E7B"/>
    <w:rsid w:val="008530C7"/>
    <w:rsid w:val="00855AE4"/>
    <w:rsid w:val="00855F3E"/>
    <w:rsid w:val="00860884"/>
    <w:rsid w:val="00874318"/>
    <w:rsid w:val="008756DC"/>
    <w:rsid w:val="0088404A"/>
    <w:rsid w:val="008842A5"/>
    <w:rsid w:val="00884436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D6414"/>
    <w:rsid w:val="008E551B"/>
    <w:rsid w:val="008F15E2"/>
    <w:rsid w:val="008F54E6"/>
    <w:rsid w:val="009003ED"/>
    <w:rsid w:val="00907784"/>
    <w:rsid w:val="00910870"/>
    <w:rsid w:val="00933E0A"/>
    <w:rsid w:val="00950A13"/>
    <w:rsid w:val="00952134"/>
    <w:rsid w:val="009528DE"/>
    <w:rsid w:val="00954C9B"/>
    <w:rsid w:val="00954E4B"/>
    <w:rsid w:val="0095702A"/>
    <w:rsid w:val="00961963"/>
    <w:rsid w:val="00962943"/>
    <w:rsid w:val="00971E4F"/>
    <w:rsid w:val="009744A6"/>
    <w:rsid w:val="009804D4"/>
    <w:rsid w:val="009826B1"/>
    <w:rsid w:val="00990B04"/>
    <w:rsid w:val="00991F6F"/>
    <w:rsid w:val="00992112"/>
    <w:rsid w:val="0099376E"/>
    <w:rsid w:val="00994D75"/>
    <w:rsid w:val="009A19C7"/>
    <w:rsid w:val="009B146E"/>
    <w:rsid w:val="009B62ED"/>
    <w:rsid w:val="009C18CB"/>
    <w:rsid w:val="009C3A62"/>
    <w:rsid w:val="009D2099"/>
    <w:rsid w:val="009D2263"/>
    <w:rsid w:val="009D3F30"/>
    <w:rsid w:val="009D56A1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1305"/>
    <w:rsid w:val="00A82BB9"/>
    <w:rsid w:val="00A85171"/>
    <w:rsid w:val="00A85A7B"/>
    <w:rsid w:val="00A879C2"/>
    <w:rsid w:val="00A9680E"/>
    <w:rsid w:val="00AA0FDE"/>
    <w:rsid w:val="00AA1F29"/>
    <w:rsid w:val="00AA28FC"/>
    <w:rsid w:val="00AA490C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78C"/>
    <w:rsid w:val="00AE5C25"/>
    <w:rsid w:val="00AE7D34"/>
    <w:rsid w:val="00AF36B1"/>
    <w:rsid w:val="00B02699"/>
    <w:rsid w:val="00B052BC"/>
    <w:rsid w:val="00B06732"/>
    <w:rsid w:val="00B106D7"/>
    <w:rsid w:val="00B16152"/>
    <w:rsid w:val="00B1629E"/>
    <w:rsid w:val="00B20F19"/>
    <w:rsid w:val="00B228FF"/>
    <w:rsid w:val="00B22993"/>
    <w:rsid w:val="00B23D26"/>
    <w:rsid w:val="00B43A6E"/>
    <w:rsid w:val="00B455DC"/>
    <w:rsid w:val="00B502EB"/>
    <w:rsid w:val="00B5240F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3917"/>
    <w:rsid w:val="00BC5DFD"/>
    <w:rsid w:val="00BD01D8"/>
    <w:rsid w:val="00BE57E8"/>
    <w:rsid w:val="00C02994"/>
    <w:rsid w:val="00C02B58"/>
    <w:rsid w:val="00C069FB"/>
    <w:rsid w:val="00C21D4F"/>
    <w:rsid w:val="00C227B0"/>
    <w:rsid w:val="00C24DC5"/>
    <w:rsid w:val="00C27247"/>
    <w:rsid w:val="00C42BA7"/>
    <w:rsid w:val="00C5228C"/>
    <w:rsid w:val="00C61E4C"/>
    <w:rsid w:val="00C67718"/>
    <w:rsid w:val="00C761C6"/>
    <w:rsid w:val="00C91466"/>
    <w:rsid w:val="00C922E3"/>
    <w:rsid w:val="00C94DAC"/>
    <w:rsid w:val="00C94DEC"/>
    <w:rsid w:val="00CA1E39"/>
    <w:rsid w:val="00CA485A"/>
    <w:rsid w:val="00CA7998"/>
    <w:rsid w:val="00CB013C"/>
    <w:rsid w:val="00CB721C"/>
    <w:rsid w:val="00CC18A6"/>
    <w:rsid w:val="00CC5F86"/>
    <w:rsid w:val="00CD45F0"/>
    <w:rsid w:val="00CD5B43"/>
    <w:rsid w:val="00CE0E01"/>
    <w:rsid w:val="00CE13E3"/>
    <w:rsid w:val="00CE2028"/>
    <w:rsid w:val="00CE58EB"/>
    <w:rsid w:val="00CE7569"/>
    <w:rsid w:val="00CF28E9"/>
    <w:rsid w:val="00CF3853"/>
    <w:rsid w:val="00CF7AAD"/>
    <w:rsid w:val="00D029FD"/>
    <w:rsid w:val="00D047B0"/>
    <w:rsid w:val="00D04AC6"/>
    <w:rsid w:val="00D22605"/>
    <w:rsid w:val="00D226BF"/>
    <w:rsid w:val="00D25DB0"/>
    <w:rsid w:val="00D31431"/>
    <w:rsid w:val="00D34853"/>
    <w:rsid w:val="00D471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C3B77"/>
    <w:rsid w:val="00DC3B99"/>
    <w:rsid w:val="00DD73D4"/>
    <w:rsid w:val="00DF289A"/>
    <w:rsid w:val="00DF2FC6"/>
    <w:rsid w:val="00DF354C"/>
    <w:rsid w:val="00E01593"/>
    <w:rsid w:val="00E05BAD"/>
    <w:rsid w:val="00E36AD7"/>
    <w:rsid w:val="00E46CE1"/>
    <w:rsid w:val="00E6652F"/>
    <w:rsid w:val="00E67FC2"/>
    <w:rsid w:val="00E70157"/>
    <w:rsid w:val="00E82329"/>
    <w:rsid w:val="00EA44AD"/>
    <w:rsid w:val="00EB1D50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07DF"/>
    <w:rsid w:val="00FA5724"/>
    <w:rsid w:val="00FA6A24"/>
    <w:rsid w:val="00FB33FC"/>
    <w:rsid w:val="00FB5FF5"/>
    <w:rsid w:val="00FC1097"/>
    <w:rsid w:val="00FC6DFA"/>
    <w:rsid w:val="00FD142C"/>
    <w:rsid w:val="00FD329A"/>
    <w:rsid w:val="00FD5B80"/>
    <w:rsid w:val="00FE1C23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beethoven-pastoral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VIHJLGT8ZT3G35JY-I6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2</cp:revision>
  <dcterms:created xsi:type="dcterms:W3CDTF">2026-06-01T09:12:00Z</dcterms:created>
  <dcterms:modified xsi:type="dcterms:W3CDTF">2026-06-01T09:12:00Z</dcterms:modified>
</cp:coreProperties>
</file>