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41EE" w14:textId="77777777" w:rsidR="00195391" w:rsidRPr="00B15CDE" w:rsidRDefault="00195391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0D7EE1B8" w14:textId="77777777" w:rsidR="00B15CDE" w:rsidRDefault="00B15CDE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662D22F2" w14:textId="1E4C0497" w:rsidR="00947918" w:rsidRPr="00B15CDE" w:rsidRDefault="00722CAF" w:rsidP="00947918">
      <w:pPr>
        <w:rPr>
          <w:rFonts w:asciiTheme="minorHAnsi" w:hAnsiTheme="minorHAnsi" w:cstheme="minorHAnsi"/>
          <w:b/>
          <w:sz w:val="28"/>
          <w:szCs w:val="26"/>
        </w:rPr>
      </w:pPr>
      <w:r>
        <w:rPr>
          <w:rFonts w:asciiTheme="minorHAnsi" w:hAnsiTheme="minorHAnsi" w:cstheme="minorHAnsi"/>
          <w:b/>
          <w:sz w:val="28"/>
          <w:szCs w:val="26"/>
        </w:rPr>
        <w:t>N</w:t>
      </w:r>
      <w:r w:rsidR="006B0403" w:rsidRPr="00B15CDE">
        <w:rPr>
          <w:rFonts w:asciiTheme="minorHAnsi" w:hAnsiTheme="minorHAnsi" w:cstheme="minorHAnsi"/>
          <w:b/>
          <w:sz w:val="28"/>
          <w:szCs w:val="26"/>
        </w:rPr>
        <w:t xml:space="preserve">ejvětší komunikační soutěž v Česku </w:t>
      </w:r>
      <w:r w:rsidR="00A7755A" w:rsidRPr="00BB4016">
        <w:rPr>
          <w:rFonts w:asciiTheme="minorHAnsi" w:hAnsiTheme="minorHAnsi" w:cstheme="minorHAnsi"/>
          <w:b/>
          <w:i/>
          <w:iCs/>
          <w:sz w:val="28"/>
          <w:szCs w:val="26"/>
        </w:rPr>
        <w:t>Zlat</w:t>
      </w:r>
      <w:r w:rsidR="006B0403" w:rsidRPr="00BB4016">
        <w:rPr>
          <w:rFonts w:asciiTheme="minorHAnsi" w:hAnsiTheme="minorHAnsi" w:cstheme="minorHAnsi"/>
          <w:b/>
          <w:i/>
          <w:iCs/>
          <w:sz w:val="28"/>
          <w:szCs w:val="26"/>
        </w:rPr>
        <w:t>ý středník</w:t>
      </w:r>
      <w:r>
        <w:rPr>
          <w:rFonts w:asciiTheme="minorHAnsi" w:hAnsiTheme="minorHAnsi" w:cstheme="minorHAnsi"/>
          <w:b/>
          <w:sz w:val="28"/>
          <w:szCs w:val="26"/>
        </w:rPr>
        <w:t xml:space="preserve"> právě odstartovala</w:t>
      </w:r>
    </w:p>
    <w:p w14:paraId="6CA295CC" w14:textId="77777777" w:rsidR="00947918" w:rsidRPr="00B15CDE" w:rsidRDefault="00947918" w:rsidP="00947918">
      <w:pPr>
        <w:rPr>
          <w:rFonts w:asciiTheme="minorHAnsi" w:hAnsiTheme="minorHAnsi" w:cstheme="minorHAnsi"/>
          <w:b/>
          <w:sz w:val="28"/>
          <w:szCs w:val="26"/>
        </w:rPr>
      </w:pPr>
    </w:p>
    <w:p w14:paraId="3459A4ED" w14:textId="71CB93D2" w:rsidR="00DE4834" w:rsidRPr="00B15CDE" w:rsidRDefault="00A7755A" w:rsidP="00BB6BB6">
      <w:pPr>
        <w:jc w:val="both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 xml:space="preserve">Praha, </w:t>
      </w:r>
      <w:r w:rsidR="00564A0E">
        <w:rPr>
          <w:rFonts w:asciiTheme="minorHAnsi" w:hAnsiTheme="minorHAnsi" w:cstheme="minorHAnsi"/>
          <w:b/>
          <w:sz w:val="22"/>
        </w:rPr>
        <w:t>2</w:t>
      </w:r>
      <w:r w:rsidR="003B470D">
        <w:rPr>
          <w:rFonts w:asciiTheme="minorHAnsi" w:hAnsiTheme="minorHAnsi" w:cstheme="minorHAnsi"/>
          <w:b/>
          <w:sz w:val="22"/>
        </w:rPr>
        <w:t>5</w:t>
      </w:r>
      <w:r w:rsidR="003D1E0A" w:rsidRPr="00B15CDE">
        <w:rPr>
          <w:rFonts w:asciiTheme="minorHAnsi" w:hAnsiTheme="minorHAnsi" w:cstheme="minorHAnsi"/>
          <w:b/>
          <w:sz w:val="22"/>
        </w:rPr>
        <w:t>. 1</w:t>
      </w:r>
      <w:r w:rsidR="00A57D04" w:rsidRPr="00B15CDE">
        <w:rPr>
          <w:rFonts w:asciiTheme="minorHAnsi" w:hAnsiTheme="minorHAnsi" w:cstheme="minorHAnsi"/>
          <w:b/>
          <w:sz w:val="22"/>
        </w:rPr>
        <w:t>. 202</w:t>
      </w:r>
      <w:r w:rsidR="00CD36CC">
        <w:rPr>
          <w:rFonts w:asciiTheme="minorHAnsi" w:hAnsiTheme="minorHAnsi" w:cstheme="minorHAnsi"/>
          <w:b/>
          <w:sz w:val="22"/>
        </w:rPr>
        <w:t>4</w:t>
      </w:r>
      <w:r w:rsidR="00143508">
        <w:rPr>
          <w:rFonts w:asciiTheme="minorHAnsi" w:hAnsiTheme="minorHAnsi" w:cstheme="minorHAnsi"/>
          <w:b/>
          <w:sz w:val="22"/>
        </w:rPr>
        <w:t xml:space="preserve"> </w:t>
      </w:r>
    </w:p>
    <w:p w14:paraId="739167D9" w14:textId="77777777" w:rsidR="00A57D04" w:rsidRPr="00B15CDE" w:rsidRDefault="00A57D04" w:rsidP="00947918">
      <w:pPr>
        <w:jc w:val="both"/>
        <w:rPr>
          <w:rFonts w:asciiTheme="minorHAnsi" w:hAnsiTheme="minorHAnsi" w:cstheme="minorHAnsi"/>
          <w:b/>
          <w:sz w:val="22"/>
        </w:rPr>
      </w:pPr>
    </w:p>
    <w:p w14:paraId="1378BC08" w14:textId="2A5F30FB" w:rsidR="00A55665" w:rsidRPr="00B15CDE" w:rsidRDefault="00722CAF" w:rsidP="00A55665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PR Klub z</w:t>
      </w:r>
      <w:r w:rsidRPr="00722CAF">
        <w:rPr>
          <w:rFonts w:asciiTheme="minorHAnsi" w:hAnsiTheme="minorHAnsi" w:cstheme="minorHAnsi"/>
          <w:b/>
          <w:sz w:val="22"/>
        </w:rPr>
        <w:t xml:space="preserve">ahájil 22. ročník </w:t>
      </w:r>
      <w:r>
        <w:rPr>
          <w:rFonts w:asciiTheme="minorHAnsi" w:hAnsiTheme="minorHAnsi" w:cstheme="minorHAnsi"/>
          <w:b/>
          <w:sz w:val="22"/>
        </w:rPr>
        <w:t xml:space="preserve">komunikační </w:t>
      </w:r>
      <w:r w:rsidRPr="00722CAF">
        <w:rPr>
          <w:rFonts w:asciiTheme="minorHAnsi" w:hAnsiTheme="minorHAnsi" w:cstheme="minorHAnsi"/>
          <w:b/>
          <w:sz w:val="22"/>
        </w:rPr>
        <w:t xml:space="preserve">soutěže </w:t>
      </w:r>
      <w:r w:rsidRPr="00BB4016">
        <w:rPr>
          <w:rFonts w:asciiTheme="minorHAnsi" w:hAnsiTheme="minorHAnsi" w:cstheme="minorHAnsi"/>
          <w:b/>
          <w:i/>
          <w:iCs/>
          <w:sz w:val="22"/>
        </w:rPr>
        <w:t>Zlatý středník</w:t>
      </w:r>
      <w:r w:rsidRPr="00722CAF">
        <w:rPr>
          <w:rFonts w:asciiTheme="minorHAnsi" w:hAnsiTheme="minorHAnsi" w:cstheme="minorHAnsi"/>
          <w:b/>
          <w:sz w:val="22"/>
        </w:rPr>
        <w:t>, která si udržuje přední postavení v počtu přihlášek na tuzemském trhu. Účastníci komunikačních projektů a firemních médií mohou i letos soutěžit v 20 hlavních a 9 oborových kategoriích.</w:t>
      </w:r>
      <w:r w:rsidR="000C27C1">
        <w:rPr>
          <w:rFonts w:asciiTheme="minorHAnsi" w:hAnsiTheme="minorHAnsi" w:cstheme="minorHAnsi"/>
          <w:b/>
          <w:sz w:val="22"/>
        </w:rPr>
        <w:t xml:space="preserve"> </w:t>
      </w:r>
      <w:r w:rsidRPr="00722CAF">
        <w:rPr>
          <w:rFonts w:asciiTheme="minorHAnsi" w:hAnsiTheme="minorHAnsi" w:cstheme="minorHAnsi"/>
          <w:b/>
          <w:sz w:val="22"/>
        </w:rPr>
        <w:t xml:space="preserve">Pro Slovensko se zároveň soutěž otevírá již </w:t>
      </w:r>
      <w:r>
        <w:rPr>
          <w:rFonts w:asciiTheme="minorHAnsi" w:hAnsiTheme="minorHAnsi" w:cstheme="minorHAnsi"/>
          <w:b/>
          <w:sz w:val="22"/>
        </w:rPr>
        <w:t>popáté</w:t>
      </w:r>
      <w:r w:rsidRPr="00722CAF">
        <w:rPr>
          <w:rFonts w:asciiTheme="minorHAnsi" w:hAnsiTheme="minorHAnsi" w:cstheme="minorHAnsi"/>
          <w:b/>
          <w:sz w:val="22"/>
        </w:rPr>
        <w:t xml:space="preserve">. </w:t>
      </w:r>
      <w:r w:rsidR="000C27C1">
        <w:rPr>
          <w:rFonts w:asciiTheme="minorHAnsi" w:hAnsiTheme="minorHAnsi" w:cstheme="minorHAnsi"/>
          <w:b/>
          <w:sz w:val="22"/>
        </w:rPr>
        <w:t xml:space="preserve">Novinkou soutěže je </w:t>
      </w:r>
      <w:r w:rsidR="00F81724">
        <w:rPr>
          <w:rFonts w:asciiTheme="minorHAnsi" w:hAnsiTheme="minorHAnsi" w:cstheme="minorHAnsi"/>
          <w:b/>
          <w:sz w:val="22"/>
        </w:rPr>
        <w:t>zdůraznění</w:t>
      </w:r>
      <w:r w:rsidR="000C27C1">
        <w:rPr>
          <w:rFonts w:asciiTheme="minorHAnsi" w:hAnsiTheme="minorHAnsi" w:cstheme="minorHAnsi"/>
          <w:b/>
          <w:sz w:val="22"/>
        </w:rPr>
        <w:t xml:space="preserve"> efektivit</w:t>
      </w:r>
      <w:r w:rsidR="00F81724">
        <w:rPr>
          <w:rFonts w:asciiTheme="minorHAnsi" w:hAnsiTheme="minorHAnsi" w:cstheme="minorHAnsi"/>
          <w:b/>
          <w:sz w:val="22"/>
        </w:rPr>
        <w:t>y</w:t>
      </w:r>
      <w:r w:rsidR="000C27C1">
        <w:rPr>
          <w:rFonts w:asciiTheme="minorHAnsi" w:hAnsiTheme="minorHAnsi" w:cstheme="minorHAnsi"/>
          <w:b/>
          <w:sz w:val="22"/>
        </w:rPr>
        <w:t xml:space="preserve"> projektů a nový soutěžní systém. </w:t>
      </w:r>
      <w:r>
        <w:rPr>
          <w:rFonts w:asciiTheme="minorHAnsi" w:hAnsiTheme="minorHAnsi" w:cstheme="minorHAnsi"/>
          <w:b/>
          <w:sz w:val="22"/>
        </w:rPr>
        <w:t>Přihlašovatelé</w:t>
      </w:r>
      <w:r w:rsidRPr="00722CAF">
        <w:rPr>
          <w:rFonts w:asciiTheme="minorHAnsi" w:hAnsiTheme="minorHAnsi" w:cstheme="minorHAnsi"/>
          <w:b/>
          <w:sz w:val="22"/>
        </w:rPr>
        <w:t xml:space="preserve"> mají možnost </w:t>
      </w:r>
      <w:r w:rsidR="00143508" w:rsidRPr="00722CAF">
        <w:rPr>
          <w:rFonts w:asciiTheme="minorHAnsi" w:hAnsiTheme="minorHAnsi" w:cstheme="minorHAnsi"/>
          <w:b/>
          <w:sz w:val="22"/>
        </w:rPr>
        <w:t xml:space="preserve">do </w:t>
      </w:r>
      <w:r w:rsidR="00143508">
        <w:rPr>
          <w:rFonts w:asciiTheme="minorHAnsi" w:hAnsiTheme="minorHAnsi" w:cstheme="minorHAnsi"/>
          <w:b/>
          <w:sz w:val="22"/>
        </w:rPr>
        <w:t>7. února</w:t>
      </w:r>
      <w:r w:rsidR="00143508" w:rsidRPr="00722CAF">
        <w:rPr>
          <w:rFonts w:asciiTheme="minorHAnsi" w:hAnsiTheme="minorHAnsi" w:cstheme="minorHAnsi"/>
          <w:b/>
          <w:sz w:val="22"/>
        </w:rPr>
        <w:t xml:space="preserve"> </w:t>
      </w:r>
      <w:r w:rsidRPr="00722CAF">
        <w:rPr>
          <w:rFonts w:asciiTheme="minorHAnsi" w:hAnsiTheme="minorHAnsi" w:cstheme="minorHAnsi"/>
          <w:b/>
          <w:sz w:val="22"/>
        </w:rPr>
        <w:t>využít zvýhodněné "early birds" registrace</w:t>
      </w:r>
      <w:r w:rsidR="00564A0E">
        <w:rPr>
          <w:rFonts w:asciiTheme="minorHAnsi" w:hAnsiTheme="minorHAnsi" w:cstheme="minorHAnsi"/>
          <w:b/>
          <w:sz w:val="22"/>
        </w:rPr>
        <w:t>.</w:t>
      </w:r>
      <w:r w:rsidRPr="00722CAF">
        <w:rPr>
          <w:rFonts w:asciiTheme="minorHAnsi" w:hAnsiTheme="minorHAnsi" w:cstheme="minorHAnsi"/>
          <w:b/>
          <w:sz w:val="22"/>
        </w:rPr>
        <w:t xml:space="preserve"> </w:t>
      </w:r>
      <w:r w:rsidR="00CD36CC">
        <w:rPr>
          <w:rFonts w:asciiTheme="minorHAnsi" w:hAnsiTheme="minorHAnsi" w:cstheme="minorHAnsi"/>
          <w:b/>
          <w:sz w:val="22"/>
        </w:rPr>
        <w:t>Slavnostní v</w:t>
      </w:r>
      <w:r w:rsidRPr="00722CAF">
        <w:rPr>
          <w:rFonts w:asciiTheme="minorHAnsi" w:hAnsiTheme="minorHAnsi" w:cstheme="minorHAnsi"/>
          <w:b/>
          <w:sz w:val="22"/>
        </w:rPr>
        <w:t xml:space="preserve">yhlášení </w:t>
      </w:r>
      <w:r w:rsidR="00CD36CC">
        <w:rPr>
          <w:rFonts w:asciiTheme="minorHAnsi" w:hAnsiTheme="minorHAnsi" w:cstheme="minorHAnsi"/>
          <w:b/>
          <w:sz w:val="22"/>
        </w:rPr>
        <w:t>těch nejlepších komunikátorů Česka a Slovenska</w:t>
      </w:r>
      <w:r w:rsidRPr="00722CAF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se uskuteční </w:t>
      </w:r>
      <w:r w:rsidRPr="00722CAF">
        <w:rPr>
          <w:rFonts w:asciiTheme="minorHAnsi" w:hAnsiTheme="minorHAnsi" w:cstheme="minorHAnsi"/>
          <w:b/>
          <w:sz w:val="22"/>
        </w:rPr>
        <w:t>v</w:t>
      </w:r>
      <w:r>
        <w:rPr>
          <w:rFonts w:asciiTheme="minorHAnsi" w:hAnsiTheme="minorHAnsi" w:cstheme="minorHAnsi"/>
          <w:b/>
          <w:sz w:val="22"/>
        </w:rPr>
        <w:t> </w:t>
      </w:r>
      <w:r w:rsidRPr="00722CAF">
        <w:rPr>
          <w:rFonts w:asciiTheme="minorHAnsi" w:hAnsiTheme="minorHAnsi" w:cstheme="minorHAnsi"/>
          <w:b/>
          <w:sz w:val="22"/>
        </w:rPr>
        <w:t>září</w:t>
      </w:r>
      <w:r>
        <w:rPr>
          <w:rFonts w:asciiTheme="minorHAnsi" w:hAnsiTheme="minorHAnsi" w:cstheme="minorHAnsi"/>
          <w:b/>
          <w:sz w:val="22"/>
        </w:rPr>
        <w:t>.</w:t>
      </w:r>
      <w:r w:rsidR="000C27C1">
        <w:rPr>
          <w:rFonts w:asciiTheme="minorHAnsi" w:hAnsiTheme="minorHAnsi" w:cstheme="minorHAnsi"/>
          <w:b/>
          <w:sz w:val="22"/>
        </w:rPr>
        <w:t xml:space="preserve"> A ti nejlepší opět postoupí do celosvětové soutěže </w:t>
      </w:r>
      <w:hyperlink r:id="rId8" w:history="1">
        <w:r w:rsidR="00A55665">
          <w:rPr>
            <w:rStyle w:val="Hypertextovodkaz"/>
            <w:rFonts w:asciiTheme="minorHAnsi" w:hAnsiTheme="minorHAnsi" w:cstheme="minorHAnsi"/>
            <w:b/>
            <w:sz w:val="22"/>
          </w:rPr>
          <w:t>World Public Relations and Communication Awards</w:t>
        </w:r>
      </w:hyperlink>
      <w:r w:rsidR="00A55665">
        <w:rPr>
          <w:rFonts w:asciiTheme="minorHAnsi" w:hAnsiTheme="minorHAnsi" w:cstheme="minorHAnsi"/>
          <w:b/>
          <w:sz w:val="22"/>
        </w:rPr>
        <w:t>, která v září navazuje.</w:t>
      </w:r>
    </w:p>
    <w:p w14:paraId="5353D8B5" w14:textId="77777777" w:rsidR="00A55665" w:rsidRDefault="00A55665" w:rsidP="00B42A98">
      <w:pPr>
        <w:jc w:val="both"/>
        <w:rPr>
          <w:rFonts w:asciiTheme="minorHAnsi" w:hAnsiTheme="minorHAnsi" w:cstheme="minorHAnsi"/>
          <w:sz w:val="22"/>
        </w:rPr>
      </w:pPr>
    </w:p>
    <w:p w14:paraId="6C2ABE9E" w14:textId="20E6DA5D" w:rsidR="006E1278" w:rsidRDefault="00B42A98" w:rsidP="00B42A98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>V předchozím roce</w:t>
      </w:r>
      <w:r w:rsidR="00394D09">
        <w:rPr>
          <w:rFonts w:asciiTheme="minorHAnsi" w:hAnsiTheme="minorHAnsi" w:cstheme="minorHAnsi"/>
          <w:sz w:val="22"/>
        </w:rPr>
        <w:t xml:space="preserve">, ve kterém </w:t>
      </w:r>
      <w:r w:rsidR="007D0C81">
        <w:rPr>
          <w:rFonts w:asciiTheme="minorHAnsi" w:hAnsiTheme="minorHAnsi" w:cstheme="minorHAnsi"/>
          <w:sz w:val="22"/>
        </w:rPr>
        <w:t>porota vyhodnotila 659 přihlášek,</w:t>
      </w:r>
      <w:r w:rsidRPr="00B15CDE">
        <w:rPr>
          <w:rFonts w:asciiTheme="minorHAnsi" w:hAnsiTheme="minorHAnsi" w:cstheme="minorHAnsi"/>
          <w:sz w:val="22"/>
        </w:rPr>
        <w:t xml:space="preserve"> se </w:t>
      </w:r>
      <w:r w:rsidR="00722CAF">
        <w:rPr>
          <w:rFonts w:asciiTheme="minorHAnsi" w:hAnsiTheme="minorHAnsi" w:cstheme="minorHAnsi"/>
          <w:sz w:val="22"/>
        </w:rPr>
        <w:t>nepopulárnějšími</w:t>
      </w:r>
      <w:r w:rsidR="004626BD" w:rsidRPr="00B15CDE">
        <w:rPr>
          <w:rFonts w:asciiTheme="minorHAnsi" w:hAnsiTheme="minorHAnsi" w:cstheme="minorHAnsi"/>
          <w:sz w:val="22"/>
        </w:rPr>
        <w:t xml:space="preserve"> </w:t>
      </w:r>
      <w:r w:rsidRPr="00B15CDE">
        <w:rPr>
          <w:rFonts w:asciiTheme="minorHAnsi" w:hAnsiTheme="minorHAnsi" w:cstheme="minorHAnsi"/>
          <w:sz w:val="22"/>
        </w:rPr>
        <w:t>kategori</w:t>
      </w:r>
      <w:r w:rsidR="00681EB3" w:rsidRPr="00B15CDE">
        <w:rPr>
          <w:rFonts w:asciiTheme="minorHAnsi" w:hAnsiTheme="minorHAnsi" w:cstheme="minorHAnsi"/>
          <w:sz w:val="22"/>
        </w:rPr>
        <w:t>emi</w:t>
      </w:r>
      <w:r w:rsidRPr="00B15CDE">
        <w:rPr>
          <w:rFonts w:asciiTheme="minorHAnsi" w:hAnsiTheme="minorHAnsi" w:cstheme="minorHAnsi"/>
          <w:sz w:val="22"/>
        </w:rPr>
        <w:t xml:space="preserve"> soutěže </w:t>
      </w:r>
      <w:r w:rsidR="00681EB3" w:rsidRPr="00B15CDE">
        <w:rPr>
          <w:rFonts w:asciiTheme="minorHAnsi" w:hAnsiTheme="minorHAnsi" w:cstheme="minorHAnsi"/>
          <w:sz w:val="22"/>
        </w:rPr>
        <w:t>staly</w:t>
      </w:r>
      <w:r w:rsidRPr="00B15CDE">
        <w:rPr>
          <w:rFonts w:asciiTheme="minorHAnsi" w:hAnsiTheme="minorHAnsi" w:cstheme="minorHAnsi"/>
          <w:sz w:val="22"/>
        </w:rPr>
        <w:t xml:space="preserve"> </w:t>
      </w:r>
      <w:r w:rsidR="00681EB3" w:rsidRPr="00B15CDE">
        <w:rPr>
          <w:rFonts w:asciiTheme="minorHAnsi" w:hAnsiTheme="minorHAnsi" w:cstheme="minorHAnsi"/>
          <w:sz w:val="22"/>
        </w:rPr>
        <w:t>Společenská odpovědnost</w:t>
      </w:r>
      <w:r w:rsidR="004E4375">
        <w:rPr>
          <w:rFonts w:asciiTheme="minorHAnsi" w:hAnsiTheme="minorHAnsi" w:cstheme="minorHAnsi"/>
          <w:sz w:val="22"/>
        </w:rPr>
        <w:t xml:space="preserve">, </w:t>
      </w:r>
      <w:r w:rsidR="00681EB3" w:rsidRPr="00B15CDE">
        <w:rPr>
          <w:rFonts w:asciiTheme="minorHAnsi" w:hAnsiTheme="minorHAnsi" w:cstheme="minorHAnsi"/>
          <w:sz w:val="22"/>
        </w:rPr>
        <w:t xml:space="preserve">udržitelnost a </w:t>
      </w:r>
      <w:r w:rsidR="004E4375">
        <w:rPr>
          <w:rFonts w:asciiTheme="minorHAnsi" w:hAnsiTheme="minorHAnsi" w:cstheme="minorHAnsi"/>
          <w:sz w:val="22"/>
        </w:rPr>
        <w:t>ESG</w:t>
      </w:r>
      <w:r w:rsidR="00681EB3" w:rsidRPr="00B15CDE">
        <w:rPr>
          <w:rFonts w:asciiTheme="minorHAnsi" w:hAnsiTheme="minorHAnsi" w:cstheme="minorHAnsi"/>
          <w:sz w:val="22"/>
        </w:rPr>
        <w:t xml:space="preserve"> a Integrovaná kampaň. Mezi </w:t>
      </w:r>
      <w:r w:rsidR="007D0C81">
        <w:rPr>
          <w:rFonts w:asciiTheme="minorHAnsi" w:hAnsiTheme="minorHAnsi" w:cstheme="minorHAnsi"/>
          <w:sz w:val="22"/>
        </w:rPr>
        <w:t xml:space="preserve">početně </w:t>
      </w:r>
      <w:r w:rsidR="00BF5865">
        <w:rPr>
          <w:rFonts w:asciiTheme="minorHAnsi" w:hAnsiTheme="minorHAnsi" w:cstheme="minorHAnsi"/>
          <w:sz w:val="22"/>
        </w:rPr>
        <w:t>obsazované</w:t>
      </w:r>
      <w:r w:rsidR="00681EB3" w:rsidRPr="00B15CDE">
        <w:rPr>
          <w:rFonts w:asciiTheme="minorHAnsi" w:hAnsiTheme="minorHAnsi" w:cstheme="minorHAnsi"/>
          <w:sz w:val="22"/>
        </w:rPr>
        <w:t xml:space="preserve"> kategorie dále patřily například Využití sociálních sítí a influencer marketing</w:t>
      </w:r>
      <w:r w:rsidR="00BF5865">
        <w:rPr>
          <w:rFonts w:asciiTheme="minorHAnsi" w:hAnsiTheme="minorHAnsi" w:cstheme="minorHAnsi"/>
          <w:sz w:val="22"/>
        </w:rPr>
        <w:t xml:space="preserve">, </w:t>
      </w:r>
      <w:r w:rsidR="00BF5865" w:rsidRPr="00B15CDE">
        <w:rPr>
          <w:rFonts w:asciiTheme="minorHAnsi" w:hAnsiTheme="minorHAnsi" w:cstheme="minorHAnsi"/>
          <w:sz w:val="22"/>
        </w:rPr>
        <w:t>PR event</w:t>
      </w:r>
      <w:r w:rsidR="00681EB3" w:rsidRPr="00B15CDE">
        <w:rPr>
          <w:rFonts w:asciiTheme="minorHAnsi" w:hAnsiTheme="minorHAnsi" w:cstheme="minorHAnsi"/>
          <w:sz w:val="22"/>
        </w:rPr>
        <w:t xml:space="preserve"> nebo </w:t>
      </w:r>
      <w:r w:rsidR="00BF5865" w:rsidRPr="00BF5865">
        <w:rPr>
          <w:rFonts w:asciiTheme="minorHAnsi" w:hAnsiTheme="minorHAnsi" w:cstheme="minorHAnsi"/>
          <w:sz w:val="22"/>
        </w:rPr>
        <w:t>Brožura, ročenka a katalog</w:t>
      </w:r>
      <w:r w:rsidR="00681EB3" w:rsidRPr="00B15CDE">
        <w:rPr>
          <w:rFonts w:asciiTheme="minorHAnsi" w:hAnsiTheme="minorHAnsi" w:cstheme="minorHAnsi"/>
          <w:sz w:val="22"/>
        </w:rPr>
        <w:t xml:space="preserve">. </w:t>
      </w:r>
      <w:r w:rsidR="007D0C81">
        <w:rPr>
          <w:rFonts w:asciiTheme="minorHAnsi" w:hAnsiTheme="minorHAnsi" w:cstheme="minorHAnsi"/>
          <w:sz w:val="22"/>
        </w:rPr>
        <w:t xml:space="preserve">Mezi oborovými kategorie pak zazářil </w:t>
      </w:r>
      <w:r w:rsidR="00BF5865" w:rsidRPr="00BF5865">
        <w:rPr>
          <w:rFonts w:asciiTheme="minorHAnsi" w:hAnsiTheme="minorHAnsi" w:cstheme="minorHAnsi"/>
          <w:sz w:val="22"/>
        </w:rPr>
        <w:t>Sport, zábava, umění, média, cestovní ruch a gastronomie</w:t>
      </w:r>
      <w:r w:rsidR="00BF5865">
        <w:rPr>
          <w:rFonts w:asciiTheme="minorHAnsi" w:hAnsiTheme="minorHAnsi" w:cstheme="minorHAnsi"/>
          <w:sz w:val="22"/>
        </w:rPr>
        <w:t>.</w:t>
      </w:r>
    </w:p>
    <w:p w14:paraId="2A6986BA" w14:textId="77777777" w:rsidR="00BF5865" w:rsidRDefault="00BF5865" w:rsidP="00B42A98">
      <w:pPr>
        <w:jc w:val="both"/>
        <w:rPr>
          <w:rFonts w:asciiTheme="minorHAnsi" w:hAnsiTheme="minorHAnsi" w:cstheme="minorHAnsi"/>
          <w:sz w:val="22"/>
        </w:rPr>
      </w:pPr>
    </w:p>
    <w:p w14:paraId="2E1E32C1" w14:textId="399B65FA" w:rsidR="00BF5865" w:rsidRDefault="007C1C25" w:rsidP="00B42A98">
      <w:p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Kritérium</w:t>
      </w:r>
      <w:r w:rsidR="009E0A15">
        <w:rPr>
          <w:rFonts w:asciiTheme="minorHAnsi" w:hAnsiTheme="minorHAnsi" w:cstheme="minorHAnsi"/>
          <w:b/>
          <w:bCs/>
          <w:sz w:val="22"/>
        </w:rPr>
        <w:t xml:space="preserve"> měření</w:t>
      </w:r>
      <w:r>
        <w:rPr>
          <w:rFonts w:asciiTheme="minorHAnsi" w:hAnsiTheme="minorHAnsi" w:cstheme="minorHAnsi"/>
          <w:b/>
          <w:bCs/>
          <w:sz w:val="22"/>
        </w:rPr>
        <w:t xml:space="preserve"> efektivity </w:t>
      </w:r>
      <w:r w:rsidR="00143508">
        <w:rPr>
          <w:rFonts w:asciiTheme="minorHAnsi" w:hAnsiTheme="minorHAnsi" w:cstheme="minorHAnsi"/>
          <w:b/>
          <w:bCs/>
          <w:sz w:val="22"/>
        </w:rPr>
        <w:t>posiluje</w:t>
      </w:r>
    </w:p>
    <w:p w14:paraId="5C2C5C32" w14:textId="77777777" w:rsidR="00BF5865" w:rsidRPr="00BF5865" w:rsidRDefault="00BF5865" w:rsidP="00B42A98">
      <w:pPr>
        <w:jc w:val="both"/>
        <w:rPr>
          <w:rFonts w:asciiTheme="minorHAnsi" w:hAnsiTheme="minorHAnsi" w:cstheme="minorHAnsi"/>
          <w:sz w:val="22"/>
        </w:rPr>
      </w:pPr>
    </w:p>
    <w:p w14:paraId="5AC6D80B" w14:textId="4CBDEAD3" w:rsidR="00CD36CC" w:rsidRPr="00B15CDE" w:rsidRDefault="00BF5865" w:rsidP="00CD36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 Klub </w:t>
      </w:r>
      <w:r w:rsidR="005202C9">
        <w:rPr>
          <w:rFonts w:asciiTheme="minorHAnsi" w:hAnsiTheme="minorHAnsi" w:cstheme="minorHAnsi"/>
          <w:sz w:val="22"/>
        </w:rPr>
        <w:t xml:space="preserve">odstartoval </w:t>
      </w:r>
      <w:r>
        <w:rPr>
          <w:rFonts w:asciiTheme="minorHAnsi" w:hAnsiTheme="minorHAnsi" w:cstheme="minorHAnsi"/>
          <w:sz w:val="22"/>
        </w:rPr>
        <w:t xml:space="preserve">začátek roku 2024 spuštěním cyklu </w:t>
      </w:r>
      <w:r w:rsidRPr="00BF5865">
        <w:rPr>
          <w:rFonts w:asciiTheme="minorHAnsi" w:hAnsiTheme="minorHAnsi" w:cstheme="minorHAnsi"/>
          <w:sz w:val="22"/>
        </w:rPr>
        <w:t>přednášek o měřitelné komunikaci</w:t>
      </w:r>
      <w:r>
        <w:rPr>
          <w:rFonts w:asciiTheme="minorHAnsi" w:hAnsiTheme="minorHAnsi" w:cstheme="minorHAnsi"/>
          <w:sz w:val="22"/>
        </w:rPr>
        <w:t xml:space="preserve">. Téma vlivu komunikačních aktivit a </w:t>
      </w:r>
      <w:r w:rsidR="007D0C81">
        <w:rPr>
          <w:rFonts w:asciiTheme="minorHAnsi" w:hAnsiTheme="minorHAnsi" w:cstheme="minorHAnsi"/>
          <w:sz w:val="22"/>
        </w:rPr>
        <w:t xml:space="preserve">jejich </w:t>
      </w:r>
      <w:r>
        <w:rPr>
          <w:rFonts w:asciiTheme="minorHAnsi" w:hAnsiTheme="minorHAnsi" w:cstheme="minorHAnsi"/>
          <w:sz w:val="22"/>
        </w:rPr>
        <w:t>měřitelných dopadů</w:t>
      </w:r>
      <w:r w:rsidR="00A81895">
        <w:rPr>
          <w:rFonts w:asciiTheme="minorHAnsi" w:hAnsiTheme="minorHAnsi" w:cstheme="minorHAnsi"/>
          <w:sz w:val="22"/>
        </w:rPr>
        <w:t xml:space="preserve"> na byznys</w:t>
      </w:r>
      <w:r>
        <w:rPr>
          <w:rFonts w:asciiTheme="minorHAnsi" w:hAnsiTheme="minorHAnsi" w:cstheme="minorHAnsi"/>
          <w:sz w:val="22"/>
        </w:rPr>
        <w:t xml:space="preserve"> se rozhodl promítnout i do soutěže Zlatý středník. </w:t>
      </w:r>
      <w:r w:rsidR="00A81895">
        <w:rPr>
          <w:rFonts w:asciiTheme="minorHAnsi" w:hAnsiTheme="minorHAnsi" w:cstheme="minorHAnsi"/>
          <w:sz w:val="22"/>
        </w:rPr>
        <w:t>„</w:t>
      </w:r>
      <w:r w:rsidR="0082203F">
        <w:rPr>
          <w:rFonts w:asciiTheme="minorHAnsi" w:hAnsiTheme="minorHAnsi" w:cstheme="minorHAnsi"/>
          <w:i/>
          <w:iCs/>
          <w:sz w:val="22"/>
        </w:rPr>
        <w:t xml:space="preserve">Představujeme novou Grand Prix </w:t>
      </w:r>
      <w:r w:rsidR="00C658EB">
        <w:rPr>
          <w:rFonts w:asciiTheme="minorHAnsi" w:hAnsiTheme="minorHAnsi" w:cstheme="minorHAnsi"/>
          <w:i/>
          <w:iCs/>
          <w:sz w:val="22"/>
        </w:rPr>
        <w:t>M</w:t>
      </w:r>
      <w:r w:rsidR="0082203F">
        <w:rPr>
          <w:rFonts w:asciiTheme="minorHAnsi" w:hAnsiTheme="minorHAnsi" w:cstheme="minorHAnsi"/>
          <w:i/>
          <w:iCs/>
          <w:sz w:val="22"/>
        </w:rPr>
        <w:t>ěření</w:t>
      </w:r>
      <w:r w:rsidR="00C658EB">
        <w:rPr>
          <w:rFonts w:asciiTheme="minorHAnsi" w:hAnsiTheme="minorHAnsi" w:cstheme="minorHAnsi"/>
          <w:i/>
          <w:iCs/>
          <w:sz w:val="22"/>
        </w:rPr>
        <w:t xml:space="preserve"> efektivity a zároveň jsme</w:t>
      </w:r>
      <w:r w:rsidR="0082203F">
        <w:rPr>
          <w:rFonts w:asciiTheme="minorHAnsi" w:hAnsiTheme="minorHAnsi" w:cstheme="minorHAnsi"/>
          <w:i/>
          <w:iCs/>
          <w:sz w:val="22"/>
        </w:rPr>
        <w:t xml:space="preserve"> p</w:t>
      </w:r>
      <w:r w:rsidR="00A81895" w:rsidRPr="00CD36CC">
        <w:rPr>
          <w:rFonts w:asciiTheme="minorHAnsi" w:hAnsiTheme="minorHAnsi" w:cstheme="minorHAnsi"/>
          <w:i/>
          <w:iCs/>
          <w:sz w:val="22"/>
        </w:rPr>
        <w:t>osílili bodovou váhu</w:t>
      </w:r>
      <w:r w:rsidR="00C658EB">
        <w:rPr>
          <w:rFonts w:asciiTheme="minorHAnsi" w:hAnsiTheme="minorHAnsi" w:cstheme="minorHAnsi"/>
          <w:i/>
          <w:iCs/>
          <w:sz w:val="22"/>
        </w:rPr>
        <w:t xml:space="preserve"> tohoto kritéria napříč kategoriemi. Proto je také kladen </w:t>
      </w:r>
      <w:r w:rsidR="00A81895" w:rsidRPr="00CD36CC">
        <w:rPr>
          <w:rFonts w:asciiTheme="minorHAnsi" w:hAnsiTheme="minorHAnsi" w:cstheme="minorHAnsi"/>
          <w:i/>
          <w:iCs/>
          <w:sz w:val="22"/>
        </w:rPr>
        <w:t>důraz na</w:t>
      </w:r>
      <w:r w:rsidR="00C658EB">
        <w:rPr>
          <w:rFonts w:asciiTheme="minorHAnsi" w:hAnsiTheme="minorHAnsi" w:cstheme="minorHAnsi"/>
          <w:i/>
          <w:iCs/>
          <w:sz w:val="22"/>
        </w:rPr>
        <w:t xml:space="preserve"> co nej</w:t>
      </w:r>
      <w:r w:rsidR="007C1C25">
        <w:rPr>
          <w:rFonts w:asciiTheme="minorHAnsi" w:hAnsiTheme="minorHAnsi" w:cstheme="minorHAnsi"/>
          <w:i/>
          <w:iCs/>
          <w:sz w:val="22"/>
        </w:rPr>
        <w:t>přesnější uvedení</w:t>
      </w:r>
      <w:r w:rsidR="00A81895" w:rsidRPr="00CD36CC">
        <w:rPr>
          <w:rFonts w:asciiTheme="minorHAnsi" w:hAnsiTheme="minorHAnsi" w:cstheme="minorHAnsi"/>
          <w:i/>
          <w:iCs/>
          <w:sz w:val="22"/>
        </w:rPr>
        <w:t xml:space="preserve"> rozpočt</w:t>
      </w:r>
      <w:r w:rsidR="007C1C25">
        <w:rPr>
          <w:rFonts w:asciiTheme="minorHAnsi" w:hAnsiTheme="minorHAnsi" w:cstheme="minorHAnsi"/>
          <w:i/>
          <w:iCs/>
          <w:sz w:val="22"/>
        </w:rPr>
        <w:t>u</w:t>
      </w:r>
      <w:r w:rsidR="00A81895" w:rsidRPr="00CD36CC">
        <w:rPr>
          <w:rFonts w:asciiTheme="minorHAnsi" w:hAnsiTheme="minorHAnsi" w:cstheme="minorHAnsi"/>
          <w:i/>
          <w:iCs/>
          <w:sz w:val="22"/>
        </w:rPr>
        <w:t xml:space="preserve"> v</w:t>
      </w:r>
      <w:r w:rsidR="00C658EB">
        <w:rPr>
          <w:rFonts w:asciiTheme="minorHAnsi" w:hAnsiTheme="minorHAnsi" w:cstheme="minorHAnsi"/>
          <w:i/>
          <w:iCs/>
          <w:sz w:val="22"/>
        </w:rPr>
        <w:t> </w:t>
      </w:r>
      <w:r w:rsidR="00A81895" w:rsidRPr="00CD36CC">
        <w:rPr>
          <w:rFonts w:asciiTheme="minorHAnsi" w:hAnsiTheme="minorHAnsi" w:cstheme="minorHAnsi"/>
          <w:i/>
          <w:iCs/>
          <w:sz w:val="22"/>
        </w:rPr>
        <w:t>přihláškách</w:t>
      </w:r>
      <w:r w:rsidR="00C658EB">
        <w:rPr>
          <w:rFonts w:asciiTheme="minorHAnsi" w:hAnsiTheme="minorHAnsi" w:cstheme="minorHAnsi"/>
          <w:i/>
          <w:iCs/>
          <w:sz w:val="22"/>
        </w:rPr>
        <w:t xml:space="preserve"> a na způsob vyhodnocování výsledků komunikačních aktivit</w:t>
      </w:r>
      <w:r w:rsidR="00CD36CC">
        <w:rPr>
          <w:rFonts w:asciiTheme="minorHAnsi" w:hAnsiTheme="minorHAnsi" w:cstheme="minorHAnsi"/>
          <w:i/>
          <w:iCs/>
          <w:sz w:val="22"/>
        </w:rPr>
        <w:t>,</w:t>
      </w:r>
      <w:r w:rsidR="00A81895">
        <w:rPr>
          <w:rFonts w:asciiTheme="minorHAnsi" w:hAnsiTheme="minorHAnsi" w:cstheme="minorHAnsi"/>
          <w:sz w:val="22"/>
        </w:rPr>
        <w:t>“</w:t>
      </w:r>
      <w:r w:rsidR="00CD36CC" w:rsidRPr="00CD36CC">
        <w:rPr>
          <w:rFonts w:asciiTheme="minorHAnsi" w:hAnsiTheme="minorHAnsi" w:cstheme="minorHAnsi"/>
          <w:sz w:val="22"/>
        </w:rPr>
        <w:t xml:space="preserve"> </w:t>
      </w:r>
      <w:r w:rsidR="00CD36CC" w:rsidRPr="00B15CDE">
        <w:rPr>
          <w:rFonts w:asciiTheme="minorHAnsi" w:hAnsiTheme="minorHAnsi" w:cstheme="minorHAnsi"/>
          <w:sz w:val="22"/>
        </w:rPr>
        <w:t xml:space="preserve">říká </w:t>
      </w:r>
      <w:r w:rsidR="00CD36CC" w:rsidRPr="00B15CDE">
        <w:rPr>
          <w:rFonts w:asciiTheme="minorHAnsi" w:hAnsiTheme="minorHAnsi" w:cstheme="minorHAnsi"/>
          <w:b/>
          <w:sz w:val="22"/>
        </w:rPr>
        <w:t>Pavel Vlček</w:t>
      </w:r>
      <w:r w:rsidR="00CD36CC" w:rsidRPr="00B15CDE">
        <w:rPr>
          <w:rFonts w:asciiTheme="minorHAnsi" w:hAnsiTheme="minorHAnsi" w:cstheme="minorHAnsi"/>
          <w:sz w:val="22"/>
        </w:rPr>
        <w:t>, předseda Výkonného výboru PR Klubu.</w:t>
      </w:r>
    </w:p>
    <w:p w14:paraId="25335673" w14:textId="77777777" w:rsidR="00A81895" w:rsidRDefault="00A81895" w:rsidP="00B42A98">
      <w:pPr>
        <w:jc w:val="both"/>
        <w:rPr>
          <w:rFonts w:asciiTheme="minorHAnsi" w:hAnsiTheme="minorHAnsi" w:cstheme="minorHAnsi"/>
          <w:sz w:val="22"/>
        </w:rPr>
      </w:pPr>
    </w:p>
    <w:p w14:paraId="318F6AFC" w14:textId="501A1A68" w:rsidR="00A81895" w:rsidRDefault="009E0A15" w:rsidP="00CD36C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Tradiční přidanou hodnotou Zlatého středníku jsou </w:t>
      </w:r>
      <w:r w:rsidR="00A81895">
        <w:rPr>
          <w:rFonts w:asciiTheme="minorHAnsi" w:hAnsiTheme="minorHAnsi" w:cstheme="minorHAnsi"/>
          <w:sz w:val="22"/>
        </w:rPr>
        <w:t>zpětné vazby</w:t>
      </w:r>
      <w:r>
        <w:rPr>
          <w:rFonts w:asciiTheme="minorHAnsi" w:hAnsiTheme="minorHAnsi" w:cstheme="minorHAnsi"/>
          <w:sz w:val="22"/>
        </w:rPr>
        <w:t xml:space="preserve"> k jednotlivým přihlášeným projektům či firemním médiím.</w:t>
      </w:r>
      <w:r w:rsidR="00A81895">
        <w:rPr>
          <w:rFonts w:asciiTheme="minorHAnsi" w:hAnsiTheme="minorHAnsi" w:cstheme="minorHAnsi"/>
          <w:sz w:val="22"/>
        </w:rPr>
        <w:t xml:space="preserve"> „</w:t>
      </w:r>
      <w:r w:rsidR="00A81895" w:rsidRPr="00CD36CC">
        <w:rPr>
          <w:rFonts w:asciiTheme="minorHAnsi" w:hAnsiTheme="minorHAnsi" w:cstheme="minorHAnsi"/>
          <w:i/>
          <w:iCs/>
          <w:sz w:val="22"/>
        </w:rPr>
        <w:t>Posílám</w:t>
      </w:r>
      <w:r w:rsidR="00A81895" w:rsidRPr="00B6376D">
        <w:rPr>
          <w:rFonts w:asciiTheme="minorHAnsi" w:hAnsiTheme="minorHAnsi" w:cstheme="minorHAnsi"/>
          <w:i/>
          <w:iCs/>
          <w:sz w:val="22"/>
        </w:rPr>
        <w:t>e přihlašovatelům písemnou zpětnou vazbu na každý přihlášený projekt</w:t>
      </w:r>
      <w:r w:rsidR="00B6376D" w:rsidRPr="00B6376D">
        <w:rPr>
          <w:rFonts w:asciiTheme="minorHAnsi" w:hAnsiTheme="minorHAnsi" w:cstheme="minorHAnsi"/>
          <w:i/>
          <w:iCs/>
          <w:sz w:val="22"/>
        </w:rPr>
        <w:t xml:space="preserve">. </w:t>
      </w:r>
      <w:r w:rsidR="00E43DBB">
        <w:rPr>
          <w:rFonts w:asciiTheme="minorHAnsi" w:hAnsiTheme="minorHAnsi" w:cstheme="minorHAnsi"/>
          <w:i/>
          <w:iCs/>
          <w:sz w:val="22"/>
        </w:rPr>
        <w:t>Poroty odborníků</w:t>
      </w:r>
      <w:r w:rsidR="00BC2CC3">
        <w:rPr>
          <w:rFonts w:asciiTheme="minorHAnsi" w:hAnsiTheme="minorHAnsi" w:cstheme="minorHAnsi"/>
          <w:i/>
          <w:iCs/>
          <w:sz w:val="22"/>
        </w:rPr>
        <w:t xml:space="preserve"> věnují svůj čas všem</w:t>
      </w:r>
      <w:r>
        <w:rPr>
          <w:rFonts w:asciiTheme="minorHAnsi" w:hAnsiTheme="minorHAnsi" w:cstheme="minorHAnsi"/>
          <w:i/>
          <w:iCs/>
          <w:sz w:val="22"/>
        </w:rPr>
        <w:t xml:space="preserve"> přihláškám </w:t>
      </w:r>
      <w:r w:rsidR="009C0B14">
        <w:rPr>
          <w:rFonts w:asciiTheme="minorHAnsi" w:hAnsiTheme="minorHAnsi" w:cstheme="minorHAnsi"/>
          <w:i/>
          <w:iCs/>
          <w:sz w:val="22"/>
        </w:rPr>
        <w:t>a</w:t>
      </w:r>
      <w:r>
        <w:rPr>
          <w:rFonts w:asciiTheme="minorHAnsi" w:hAnsiTheme="minorHAnsi" w:cstheme="minorHAnsi"/>
          <w:i/>
          <w:iCs/>
          <w:sz w:val="22"/>
        </w:rPr>
        <w:t xml:space="preserve"> ke všem</w:t>
      </w:r>
      <w:r w:rsidR="009C0B14">
        <w:rPr>
          <w:rFonts w:asciiTheme="minorHAnsi" w:hAnsiTheme="minorHAnsi" w:cstheme="minorHAnsi"/>
          <w:i/>
          <w:iCs/>
          <w:sz w:val="22"/>
        </w:rPr>
        <w:t xml:space="preserve"> také vypracují doporučení. S ním </w:t>
      </w:r>
      <w:r w:rsidR="00782FB3">
        <w:rPr>
          <w:rFonts w:asciiTheme="minorHAnsi" w:hAnsiTheme="minorHAnsi" w:cstheme="minorHAnsi"/>
          <w:i/>
          <w:iCs/>
          <w:sz w:val="22"/>
        </w:rPr>
        <w:t xml:space="preserve">pak může </w:t>
      </w:r>
      <w:r w:rsidR="009C0B14">
        <w:rPr>
          <w:rFonts w:asciiTheme="minorHAnsi" w:hAnsiTheme="minorHAnsi" w:cstheme="minorHAnsi"/>
          <w:i/>
          <w:iCs/>
          <w:sz w:val="22"/>
        </w:rPr>
        <w:t xml:space="preserve">přihlašovatel </w:t>
      </w:r>
      <w:r w:rsidR="00782FB3">
        <w:rPr>
          <w:rFonts w:asciiTheme="minorHAnsi" w:hAnsiTheme="minorHAnsi" w:cstheme="minorHAnsi"/>
          <w:i/>
          <w:iCs/>
          <w:sz w:val="22"/>
        </w:rPr>
        <w:t xml:space="preserve">dále pracovat a </w:t>
      </w:r>
      <w:r w:rsidR="009C0B14">
        <w:rPr>
          <w:rFonts w:asciiTheme="minorHAnsi" w:hAnsiTheme="minorHAnsi" w:cstheme="minorHAnsi"/>
          <w:i/>
          <w:iCs/>
          <w:sz w:val="22"/>
        </w:rPr>
        <w:t>reálně</w:t>
      </w:r>
      <w:r>
        <w:rPr>
          <w:rFonts w:asciiTheme="minorHAnsi" w:hAnsiTheme="minorHAnsi" w:cstheme="minorHAnsi"/>
          <w:i/>
          <w:iCs/>
          <w:sz w:val="22"/>
        </w:rPr>
        <w:t xml:space="preserve"> dále</w:t>
      </w:r>
      <w:r w:rsidR="009C0B14">
        <w:rPr>
          <w:rFonts w:asciiTheme="minorHAnsi" w:hAnsiTheme="minorHAnsi" w:cstheme="minorHAnsi"/>
          <w:i/>
          <w:iCs/>
          <w:sz w:val="22"/>
        </w:rPr>
        <w:t xml:space="preserve"> zvýšit kvalitu své práce,</w:t>
      </w:r>
      <w:r w:rsidR="00B6376D">
        <w:rPr>
          <w:rFonts w:asciiTheme="minorHAnsi" w:hAnsiTheme="minorHAnsi" w:cstheme="minorHAnsi"/>
          <w:sz w:val="22"/>
        </w:rPr>
        <w:t xml:space="preserve">“ </w:t>
      </w:r>
      <w:r w:rsidR="00CD36CC">
        <w:rPr>
          <w:rFonts w:asciiTheme="minorHAnsi" w:hAnsiTheme="minorHAnsi" w:cstheme="minorHAnsi"/>
          <w:sz w:val="22"/>
        </w:rPr>
        <w:t xml:space="preserve">doplňuje </w:t>
      </w:r>
      <w:r w:rsidR="00B6376D" w:rsidRPr="00B6376D">
        <w:rPr>
          <w:rFonts w:asciiTheme="minorHAnsi" w:hAnsiTheme="minorHAnsi" w:cstheme="minorHAnsi"/>
          <w:b/>
          <w:bCs/>
          <w:sz w:val="22"/>
        </w:rPr>
        <w:t>Michaela Pišiová</w:t>
      </w:r>
      <w:r w:rsidR="00B6376D">
        <w:rPr>
          <w:rFonts w:asciiTheme="minorHAnsi" w:hAnsiTheme="minorHAnsi" w:cstheme="minorHAnsi"/>
          <w:sz w:val="22"/>
        </w:rPr>
        <w:t>, výkonná ředitelka PR Klubu</w:t>
      </w:r>
      <w:r w:rsidR="00CD36CC">
        <w:rPr>
          <w:rFonts w:asciiTheme="minorHAnsi" w:hAnsiTheme="minorHAnsi" w:cstheme="minorHAnsi"/>
          <w:sz w:val="22"/>
        </w:rPr>
        <w:t>.</w:t>
      </w:r>
    </w:p>
    <w:p w14:paraId="0F42FD08" w14:textId="77777777" w:rsidR="00BC2CC3" w:rsidRDefault="00BC2CC3" w:rsidP="00CD36CC">
      <w:pPr>
        <w:jc w:val="both"/>
        <w:rPr>
          <w:rFonts w:asciiTheme="minorHAnsi" w:hAnsiTheme="minorHAnsi" w:cstheme="minorHAnsi"/>
          <w:sz w:val="22"/>
        </w:rPr>
      </w:pPr>
    </w:p>
    <w:p w14:paraId="0F99C162" w14:textId="43602F80" w:rsidR="00A81895" w:rsidRDefault="00A81895" w:rsidP="00B42A9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 loňském roce </w:t>
      </w:r>
      <w:r w:rsidR="00B6376D">
        <w:rPr>
          <w:rFonts w:asciiTheme="minorHAnsi" w:hAnsiTheme="minorHAnsi" w:cstheme="minorHAnsi"/>
          <w:sz w:val="22"/>
        </w:rPr>
        <w:t>vy</w:t>
      </w:r>
      <w:r>
        <w:rPr>
          <w:rFonts w:asciiTheme="minorHAnsi" w:hAnsiTheme="minorHAnsi" w:cstheme="minorHAnsi"/>
          <w:sz w:val="22"/>
        </w:rPr>
        <w:t xml:space="preserve">hodnotilo </w:t>
      </w:r>
      <w:r w:rsidR="00B6376D">
        <w:rPr>
          <w:rFonts w:asciiTheme="minorHAnsi" w:hAnsiTheme="minorHAnsi" w:cstheme="minorHAnsi"/>
          <w:sz w:val="22"/>
        </w:rPr>
        <w:t>přihlášky do 29 kategorií</w:t>
      </w:r>
      <w:r>
        <w:rPr>
          <w:rFonts w:asciiTheme="minorHAnsi" w:hAnsiTheme="minorHAnsi" w:cstheme="minorHAnsi"/>
          <w:sz w:val="22"/>
        </w:rPr>
        <w:t xml:space="preserve"> celkem 115 porotců během 19 setkání porot</w:t>
      </w:r>
      <w:r w:rsidR="00B6376D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Mezi porotce organizátoři soutěže každoročně vybírají </w:t>
      </w:r>
      <w:r w:rsidR="007C1C25">
        <w:rPr>
          <w:rFonts w:asciiTheme="minorHAnsi" w:hAnsiTheme="minorHAnsi" w:cstheme="minorHAnsi"/>
          <w:sz w:val="22"/>
        </w:rPr>
        <w:t>seniorní odborníky</w:t>
      </w:r>
      <w:r>
        <w:rPr>
          <w:rFonts w:asciiTheme="minorHAnsi" w:hAnsiTheme="minorHAnsi" w:cstheme="minorHAnsi"/>
          <w:sz w:val="22"/>
        </w:rPr>
        <w:t>, kteří dosahují skvělé práce nejen v oblastech public relations a public affairs, ale i na poli sociálních sítí, marketingu nebo tvorby grafiky a audiovizuálního obsahu.</w:t>
      </w:r>
    </w:p>
    <w:p w14:paraId="1A1747B5" w14:textId="77777777" w:rsidR="00CD36CC" w:rsidRDefault="00CD36CC" w:rsidP="00B42A98">
      <w:pPr>
        <w:jc w:val="both"/>
        <w:rPr>
          <w:rFonts w:asciiTheme="minorHAnsi" w:hAnsiTheme="minorHAnsi" w:cstheme="minorHAnsi"/>
          <w:sz w:val="22"/>
        </w:rPr>
      </w:pPr>
    </w:p>
    <w:p w14:paraId="1A8CF322" w14:textId="049B9266" w:rsidR="00CD36CC" w:rsidRPr="007C1C25" w:rsidRDefault="007C1C25" w:rsidP="00B42A98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7C1C25">
        <w:rPr>
          <w:rFonts w:asciiTheme="minorHAnsi" w:hAnsiTheme="minorHAnsi" w:cstheme="minorHAnsi"/>
          <w:b/>
          <w:bCs/>
          <w:sz w:val="22"/>
        </w:rPr>
        <w:t>PR Klub opět přihlásí ú</w:t>
      </w:r>
      <w:r w:rsidR="00CD36CC" w:rsidRPr="007C1C25">
        <w:rPr>
          <w:rFonts w:asciiTheme="minorHAnsi" w:hAnsiTheme="minorHAnsi" w:cstheme="minorHAnsi"/>
          <w:b/>
          <w:bCs/>
          <w:sz w:val="22"/>
        </w:rPr>
        <w:t xml:space="preserve">spěšné projekty </w:t>
      </w:r>
      <w:r w:rsidRPr="007C1C25">
        <w:rPr>
          <w:rFonts w:asciiTheme="minorHAnsi" w:hAnsiTheme="minorHAnsi" w:cstheme="minorHAnsi"/>
          <w:b/>
          <w:bCs/>
          <w:sz w:val="22"/>
        </w:rPr>
        <w:t>do celosvětové soutěže</w:t>
      </w:r>
    </w:p>
    <w:p w14:paraId="4941A76A" w14:textId="77777777" w:rsidR="00CD36CC" w:rsidRDefault="00CD36CC" w:rsidP="00B42A98">
      <w:pPr>
        <w:jc w:val="both"/>
        <w:rPr>
          <w:rFonts w:asciiTheme="minorHAnsi" w:hAnsiTheme="minorHAnsi" w:cstheme="minorHAnsi"/>
          <w:sz w:val="22"/>
        </w:rPr>
      </w:pPr>
    </w:p>
    <w:p w14:paraId="08C755A2" w14:textId="11ACE68D" w:rsidR="00CD36CC" w:rsidRDefault="007D0C81" w:rsidP="00B42A98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Porotci uděl</w:t>
      </w:r>
      <w:r w:rsidR="00A339D1">
        <w:rPr>
          <w:rFonts w:asciiTheme="minorHAnsi" w:hAnsiTheme="minorHAnsi" w:cstheme="minorHAnsi"/>
          <w:sz w:val="22"/>
        </w:rPr>
        <w:t>í</w:t>
      </w:r>
      <w:r>
        <w:rPr>
          <w:rFonts w:asciiTheme="minorHAnsi" w:hAnsiTheme="minorHAnsi" w:cstheme="minorHAnsi"/>
          <w:sz w:val="22"/>
        </w:rPr>
        <w:t xml:space="preserve"> první tři místa, ceny Top rated </w:t>
      </w:r>
      <w:r w:rsidR="00681F5A">
        <w:rPr>
          <w:rFonts w:asciiTheme="minorHAnsi" w:hAnsiTheme="minorHAnsi" w:cstheme="minorHAnsi"/>
          <w:sz w:val="22"/>
        </w:rPr>
        <w:t xml:space="preserve">za mimořádně hodnotný prvek kampaně či projektu </w:t>
      </w:r>
      <w:r>
        <w:rPr>
          <w:rFonts w:asciiTheme="minorHAnsi" w:hAnsiTheme="minorHAnsi" w:cstheme="minorHAnsi"/>
          <w:sz w:val="22"/>
        </w:rPr>
        <w:t xml:space="preserve">a </w:t>
      </w:r>
      <w:r w:rsidR="007B2CFC">
        <w:rPr>
          <w:rFonts w:asciiTheme="minorHAnsi" w:hAnsiTheme="minorHAnsi" w:cstheme="minorHAnsi"/>
          <w:sz w:val="22"/>
        </w:rPr>
        <w:t>pět</w:t>
      </w:r>
      <w:r>
        <w:rPr>
          <w:rFonts w:asciiTheme="minorHAnsi" w:hAnsiTheme="minorHAnsi" w:cstheme="minorHAnsi"/>
          <w:sz w:val="22"/>
        </w:rPr>
        <w:t xml:space="preserve"> prestižní</w:t>
      </w:r>
      <w:r w:rsidR="007B2CFC">
        <w:rPr>
          <w:rFonts w:asciiTheme="minorHAnsi" w:hAnsiTheme="minorHAnsi" w:cstheme="minorHAnsi"/>
          <w:sz w:val="22"/>
        </w:rPr>
        <w:t>ch</w:t>
      </w:r>
      <w:r>
        <w:rPr>
          <w:rFonts w:asciiTheme="minorHAnsi" w:hAnsiTheme="minorHAnsi" w:cstheme="minorHAnsi"/>
          <w:sz w:val="22"/>
        </w:rPr>
        <w:t xml:space="preserve"> ocenění Grand Prix</w:t>
      </w:r>
      <w:r w:rsidR="00564A0E">
        <w:rPr>
          <w:rFonts w:asciiTheme="minorHAnsi" w:hAnsiTheme="minorHAnsi" w:cstheme="minorHAnsi"/>
          <w:sz w:val="22"/>
        </w:rPr>
        <w:t xml:space="preserve">: </w:t>
      </w:r>
      <w:r w:rsidR="00564A0E" w:rsidRPr="00564A0E">
        <w:rPr>
          <w:rFonts w:asciiTheme="minorHAnsi" w:hAnsiTheme="minorHAnsi" w:cstheme="minorHAnsi"/>
          <w:sz w:val="22"/>
        </w:rPr>
        <w:t>Projekt roku, Nejlepší agentura, Talent</w:t>
      </w:r>
      <w:r w:rsidR="007B2CFC">
        <w:rPr>
          <w:rFonts w:asciiTheme="minorHAnsi" w:hAnsiTheme="minorHAnsi" w:cstheme="minorHAnsi"/>
          <w:sz w:val="22"/>
        </w:rPr>
        <w:t>,</w:t>
      </w:r>
      <w:r w:rsidR="00564A0E" w:rsidRPr="00564A0E">
        <w:rPr>
          <w:rFonts w:asciiTheme="minorHAnsi" w:hAnsiTheme="minorHAnsi" w:cstheme="minorHAnsi"/>
          <w:sz w:val="22"/>
        </w:rPr>
        <w:t xml:space="preserve"> Osobnost PR</w:t>
      </w:r>
      <w:r w:rsidR="007B2CFC">
        <w:rPr>
          <w:rFonts w:asciiTheme="minorHAnsi" w:hAnsiTheme="minorHAnsi" w:cstheme="minorHAnsi"/>
          <w:sz w:val="22"/>
        </w:rPr>
        <w:t xml:space="preserve"> a nově zmíněné </w:t>
      </w:r>
      <w:r w:rsidR="007B2CFC" w:rsidRPr="007B2CFC">
        <w:rPr>
          <w:rFonts w:asciiTheme="minorHAnsi" w:hAnsiTheme="minorHAnsi" w:cstheme="minorHAnsi"/>
          <w:sz w:val="22"/>
        </w:rPr>
        <w:t>Měření efektivity</w:t>
      </w:r>
      <w:r>
        <w:rPr>
          <w:rFonts w:asciiTheme="minorHAnsi" w:hAnsiTheme="minorHAnsi" w:cstheme="minorHAnsi"/>
          <w:sz w:val="22"/>
        </w:rPr>
        <w:t xml:space="preserve">. </w:t>
      </w:r>
      <w:r w:rsidR="00B6376D">
        <w:rPr>
          <w:rFonts w:asciiTheme="minorHAnsi" w:hAnsiTheme="minorHAnsi" w:cstheme="minorHAnsi"/>
          <w:sz w:val="22"/>
        </w:rPr>
        <w:t>Ú</w:t>
      </w:r>
      <w:r>
        <w:rPr>
          <w:rFonts w:asciiTheme="minorHAnsi" w:hAnsiTheme="minorHAnsi" w:cstheme="minorHAnsi"/>
          <w:sz w:val="22"/>
        </w:rPr>
        <w:t xml:space="preserve">spěšné </w:t>
      </w:r>
      <w:r w:rsidR="00CD36CC">
        <w:rPr>
          <w:rFonts w:asciiTheme="minorHAnsi" w:hAnsiTheme="minorHAnsi" w:cstheme="minorHAnsi"/>
          <w:sz w:val="22"/>
        </w:rPr>
        <w:t xml:space="preserve">projekty </w:t>
      </w:r>
      <w:r>
        <w:rPr>
          <w:rFonts w:asciiTheme="minorHAnsi" w:hAnsiTheme="minorHAnsi" w:cstheme="minorHAnsi"/>
          <w:sz w:val="22"/>
        </w:rPr>
        <w:t xml:space="preserve">navíc </w:t>
      </w:r>
      <w:r w:rsidR="00CD36CC">
        <w:rPr>
          <w:rFonts w:asciiTheme="minorHAnsi" w:hAnsiTheme="minorHAnsi" w:cstheme="minorHAnsi"/>
          <w:sz w:val="22"/>
        </w:rPr>
        <w:t>dostanou šanci zabojovat o světové ocenění, což v loňském roce přineslo zlato jak do České republik</w:t>
      </w:r>
      <w:r w:rsidR="007C1C25">
        <w:rPr>
          <w:rFonts w:asciiTheme="minorHAnsi" w:hAnsiTheme="minorHAnsi" w:cstheme="minorHAnsi"/>
          <w:sz w:val="22"/>
        </w:rPr>
        <w:t>y</w:t>
      </w:r>
      <w:r w:rsidR="00CD36CC">
        <w:rPr>
          <w:rFonts w:asciiTheme="minorHAnsi" w:hAnsiTheme="minorHAnsi" w:cstheme="minorHAnsi"/>
          <w:sz w:val="22"/>
        </w:rPr>
        <w:t xml:space="preserve">, tak na Slovensko. </w:t>
      </w:r>
      <w:r w:rsidR="00782FB3">
        <w:rPr>
          <w:rFonts w:asciiTheme="minorHAnsi" w:hAnsiTheme="minorHAnsi" w:cstheme="minorHAnsi"/>
          <w:sz w:val="22"/>
        </w:rPr>
        <w:t>Oba d</w:t>
      </w:r>
      <w:r w:rsidR="00CD36CC" w:rsidRPr="00CD36CC">
        <w:rPr>
          <w:rFonts w:asciiTheme="minorHAnsi" w:hAnsiTheme="minorHAnsi" w:cstheme="minorHAnsi"/>
          <w:sz w:val="22"/>
        </w:rPr>
        <w:t xml:space="preserve">va </w:t>
      </w:r>
      <w:r w:rsidR="00CD36CC">
        <w:rPr>
          <w:rFonts w:asciiTheme="minorHAnsi" w:hAnsiTheme="minorHAnsi" w:cstheme="minorHAnsi"/>
          <w:sz w:val="22"/>
        </w:rPr>
        <w:t xml:space="preserve">postupující </w:t>
      </w:r>
      <w:r w:rsidR="00CD36CC" w:rsidRPr="00CD36CC">
        <w:rPr>
          <w:rFonts w:asciiTheme="minorHAnsi" w:hAnsiTheme="minorHAnsi" w:cstheme="minorHAnsi"/>
          <w:sz w:val="22"/>
        </w:rPr>
        <w:t xml:space="preserve">projekty zvítězily v </w:t>
      </w:r>
      <w:r w:rsidR="007C1C25">
        <w:rPr>
          <w:rFonts w:asciiTheme="minorHAnsi" w:hAnsiTheme="minorHAnsi" w:cstheme="minorHAnsi"/>
          <w:sz w:val="22"/>
        </w:rPr>
        <w:t>globálním</w:t>
      </w:r>
      <w:r w:rsidR="00CD36CC" w:rsidRPr="00CD36CC">
        <w:rPr>
          <w:rFonts w:asciiTheme="minorHAnsi" w:hAnsiTheme="minorHAnsi" w:cstheme="minorHAnsi"/>
          <w:sz w:val="22"/>
        </w:rPr>
        <w:t xml:space="preserve"> klání World Public Relations and Communication Awards, kterou pořádá mezinárodní oborová organizace Global Alliance for Public Relations and Communication Management. </w:t>
      </w:r>
      <w:r w:rsidR="007C1C25">
        <w:rPr>
          <w:rFonts w:asciiTheme="minorHAnsi" w:hAnsiTheme="minorHAnsi" w:cstheme="minorHAnsi"/>
          <w:sz w:val="22"/>
        </w:rPr>
        <w:t>PR Klub se chystá i nadále podporovat ty, kteří si zaslouží mezinárodní uznání.</w:t>
      </w:r>
    </w:p>
    <w:p w14:paraId="55A47BFC" w14:textId="77777777" w:rsidR="000C27C1" w:rsidRDefault="000C27C1" w:rsidP="00B42A98">
      <w:pPr>
        <w:jc w:val="both"/>
        <w:rPr>
          <w:rFonts w:asciiTheme="minorHAnsi" w:hAnsiTheme="minorHAnsi" w:cstheme="minorHAnsi"/>
          <w:sz w:val="22"/>
        </w:rPr>
      </w:pPr>
    </w:p>
    <w:p w14:paraId="6E342B95" w14:textId="77777777" w:rsidR="001D6E54" w:rsidRDefault="001D6E54" w:rsidP="000C27C1">
      <w:pPr>
        <w:spacing w:after="20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52FF4CB" w14:textId="77777777" w:rsidR="001D6E54" w:rsidRDefault="001D6E54" w:rsidP="000C27C1">
      <w:pPr>
        <w:spacing w:after="20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AF8128F" w14:textId="2BCF0097" w:rsidR="000C27C1" w:rsidRDefault="000C27C1" w:rsidP="000C27C1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7D0C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Mezi nejúspěšnější zadavatele s více než čtyřmi nominacemi na vítězství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loni patřili</w:t>
      </w:r>
      <w:r w:rsidRPr="007D0C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(podle abecedy) Akademie věd ČR, Česká bankovní asociace, Česká televize, Institut klinické a experimentální medicíny, MARS, McDonald's ČR, Plzeňský Prazdroj, Slovenská sporiteľňa a Škoda Auto. </w:t>
      </w:r>
      <w:r w:rsidR="00D570DA">
        <w:rPr>
          <w:rFonts w:asciiTheme="minorHAnsi" w:eastAsia="Times New Roman" w:hAnsiTheme="minorHAnsi" w:cstheme="minorHAnsi"/>
          <w:color w:val="000000"/>
          <w:sz w:val="22"/>
          <w:szCs w:val="22"/>
        </w:rPr>
        <w:t>Z</w:t>
      </w:r>
      <w:r w:rsidRPr="007D0C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agentur nejvíce zabodovaly Boomerang Communication, MSL Czech Republic / Leo Burnett Prague, Ogilvy, PR Clinic, Svengali Communications a Zaraguza.</w:t>
      </w:r>
    </w:p>
    <w:p w14:paraId="5D53E9B1" w14:textId="6269CD81" w:rsidR="00944ED9" w:rsidRPr="00B15CDE" w:rsidRDefault="007C1C25" w:rsidP="004626BD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Registrace ve třech vlnách, ceny zůstávají </w:t>
      </w:r>
      <w:r w:rsidR="005202C9">
        <w:rPr>
          <w:rFonts w:asciiTheme="minorHAnsi" w:hAnsiTheme="minorHAnsi" w:cstheme="minorHAnsi"/>
          <w:b/>
          <w:sz w:val="22"/>
        </w:rPr>
        <w:t xml:space="preserve">stále </w:t>
      </w:r>
      <w:r>
        <w:rPr>
          <w:rFonts w:asciiTheme="minorHAnsi" w:hAnsiTheme="minorHAnsi" w:cstheme="minorHAnsi"/>
          <w:b/>
          <w:sz w:val="22"/>
        </w:rPr>
        <w:t>stejné</w:t>
      </w:r>
    </w:p>
    <w:p w14:paraId="7FF3D791" w14:textId="77777777" w:rsidR="007C1C25" w:rsidRDefault="007C1C25" w:rsidP="004626BD">
      <w:pPr>
        <w:jc w:val="both"/>
        <w:rPr>
          <w:rFonts w:asciiTheme="minorHAnsi" w:hAnsiTheme="minorHAnsi" w:cstheme="minorHAnsi"/>
          <w:sz w:val="22"/>
        </w:rPr>
      </w:pPr>
    </w:p>
    <w:p w14:paraId="28344EFF" w14:textId="0FFDB0D9" w:rsidR="00D570DA" w:rsidRDefault="007C1C25" w:rsidP="00D570D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Zásadní proměnou prošel soutěžní systém, který nově nabízí nejen přehledné registrace projektů, ale i správu faktur nebo později objednávku vstupenek či </w:t>
      </w:r>
      <w:r w:rsidR="007951B8">
        <w:rPr>
          <w:rFonts w:asciiTheme="minorHAnsi" w:hAnsiTheme="minorHAnsi" w:cstheme="minorHAnsi"/>
          <w:sz w:val="22"/>
        </w:rPr>
        <w:t xml:space="preserve">příjem </w:t>
      </w:r>
      <w:r w:rsidR="0046048E">
        <w:rPr>
          <w:rFonts w:asciiTheme="minorHAnsi" w:hAnsiTheme="minorHAnsi" w:cstheme="minorHAnsi"/>
          <w:sz w:val="22"/>
        </w:rPr>
        <w:t xml:space="preserve">zmíněných zpětných vazeb. </w:t>
      </w:r>
      <w:r w:rsidR="00EC4D03">
        <w:rPr>
          <w:rFonts w:asciiTheme="minorHAnsi" w:hAnsiTheme="minorHAnsi" w:cstheme="minorHAnsi"/>
          <w:sz w:val="22"/>
        </w:rPr>
        <w:t xml:space="preserve">Díky tomu získají přihlašovatelé kompletní přehled o celém průběhu soutěže od ledna do září. </w:t>
      </w:r>
      <w:r w:rsidR="0046048E">
        <w:rPr>
          <w:rFonts w:asciiTheme="minorHAnsi" w:hAnsiTheme="minorHAnsi" w:cstheme="minorHAnsi"/>
          <w:sz w:val="22"/>
        </w:rPr>
        <w:t>Ceny za přihlášk</w:t>
      </w:r>
      <w:r w:rsidR="005202C9">
        <w:rPr>
          <w:rFonts w:asciiTheme="minorHAnsi" w:hAnsiTheme="minorHAnsi" w:cstheme="minorHAnsi"/>
          <w:sz w:val="22"/>
        </w:rPr>
        <w:t>y</w:t>
      </w:r>
      <w:r w:rsidR="0046048E">
        <w:rPr>
          <w:rFonts w:asciiTheme="minorHAnsi" w:hAnsiTheme="minorHAnsi" w:cstheme="minorHAnsi"/>
          <w:sz w:val="22"/>
        </w:rPr>
        <w:t xml:space="preserve"> </w:t>
      </w:r>
      <w:r w:rsidR="00EC4D03">
        <w:rPr>
          <w:rFonts w:asciiTheme="minorHAnsi" w:hAnsiTheme="minorHAnsi" w:cstheme="minorHAnsi"/>
          <w:sz w:val="22"/>
        </w:rPr>
        <w:t xml:space="preserve">se přitom ani v tomto roce nemění a každý může využít cenových vln, které končí postupně </w:t>
      </w:r>
      <w:r w:rsidR="00D07620">
        <w:rPr>
          <w:rFonts w:asciiTheme="minorHAnsi" w:hAnsiTheme="minorHAnsi" w:cstheme="minorHAnsi"/>
          <w:sz w:val="22"/>
        </w:rPr>
        <w:t>během února a března.</w:t>
      </w:r>
    </w:p>
    <w:p w14:paraId="2AF49BDE" w14:textId="77777777" w:rsidR="00D570DA" w:rsidRPr="00D570DA" w:rsidRDefault="00D570DA" w:rsidP="00D570DA">
      <w:pPr>
        <w:jc w:val="both"/>
        <w:rPr>
          <w:rFonts w:asciiTheme="minorHAnsi" w:hAnsiTheme="minorHAnsi" w:cstheme="minorHAnsi"/>
          <w:sz w:val="22"/>
        </w:rPr>
      </w:pPr>
    </w:p>
    <w:p w14:paraId="79D3FDCF" w14:textId="0D62F3EC" w:rsidR="00944ED9" w:rsidRPr="00B15CDE" w:rsidRDefault="00944ED9" w:rsidP="007D0C81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 xml:space="preserve">Slovensko se zapojí již </w:t>
      </w:r>
      <w:r w:rsidR="000C27C1">
        <w:rPr>
          <w:rFonts w:asciiTheme="minorHAnsi" w:hAnsiTheme="minorHAnsi" w:cstheme="minorHAnsi"/>
          <w:b/>
          <w:sz w:val="22"/>
        </w:rPr>
        <w:t>popáté</w:t>
      </w:r>
    </w:p>
    <w:p w14:paraId="5692FD00" w14:textId="1473F867" w:rsidR="00564A0E" w:rsidRPr="00564A0E" w:rsidRDefault="00D570DA" w:rsidP="00564A0E">
      <w:pPr>
        <w:shd w:val="clear" w:color="auto" w:fill="FFFFFF"/>
        <w:jc w:val="both"/>
        <w:rPr>
          <w:rFonts w:eastAsia="Times New Roman" w:cs="Arial"/>
          <w:color w:val="222222"/>
        </w:rPr>
      </w:pPr>
      <w:r>
        <w:rPr>
          <w:rFonts w:asciiTheme="minorHAnsi" w:hAnsiTheme="minorHAnsi" w:cstheme="minorHAnsi"/>
          <w:sz w:val="22"/>
        </w:rPr>
        <w:t>Zlatý středník již pátým rokem přijímá přihlášky</w:t>
      </w:r>
      <w:r w:rsidR="005202C9">
        <w:rPr>
          <w:rFonts w:asciiTheme="minorHAnsi" w:hAnsiTheme="minorHAnsi" w:cstheme="minorHAnsi"/>
          <w:sz w:val="22"/>
        </w:rPr>
        <w:t xml:space="preserve"> také</w:t>
      </w:r>
      <w:r>
        <w:rPr>
          <w:rFonts w:asciiTheme="minorHAnsi" w:hAnsiTheme="minorHAnsi" w:cstheme="minorHAnsi"/>
          <w:sz w:val="22"/>
        </w:rPr>
        <w:t xml:space="preserve"> ze Slovenska. </w:t>
      </w:r>
      <w:r w:rsidR="00E174C7" w:rsidRPr="00B15CDE">
        <w:rPr>
          <w:rFonts w:asciiTheme="minorHAnsi" w:hAnsiTheme="minorHAnsi" w:cstheme="minorHAnsi"/>
          <w:sz w:val="22"/>
        </w:rPr>
        <w:t>„</w:t>
      </w:r>
      <w:r w:rsidR="00564A0E" w:rsidRPr="00FB739E">
        <w:rPr>
          <w:rFonts w:asciiTheme="minorHAnsi" w:hAnsiTheme="minorHAnsi" w:cstheme="minorHAnsi"/>
          <w:i/>
          <w:iCs/>
          <w:sz w:val="22"/>
          <w:szCs w:val="22"/>
        </w:rPr>
        <w:t>V loňském roce došlo k navýšení přihlášek ze Slovenska</w:t>
      </w:r>
      <w:r w:rsidR="00564A0E">
        <w:rPr>
          <w:rFonts w:asciiTheme="minorHAnsi" w:hAnsiTheme="minorHAnsi" w:cstheme="minorHAnsi"/>
          <w:i/>
          <w:iCs/>
          <w:sz w:val="22"/>
          <w:szCs w:val="22"/>
        </w:rPr>
        <w:t xml:space="preserve"> na celkov</w:t>
      </w:r>
      <w:r w:rsidR="009E0A15">
        <w:rPr>
          <w:rFonts w:asciiTheme="minorHAnsi" w:hAnsiTheme="minorHAnsi" w:cstheme="minorHAnsi"/>
          <w:i/>
          <w:iCs/>
          <w:sz w:val="22"/>
          <w:szCs w:val="22"/>
        </w:rPr>
        <w:t>ý počet</w:t>
      </w:r>
      <w:r w:rsidR="00564A0E">
        <w:rPr>
          <w:rFonts w:asciiTheme="minorHAnsi" w:hAnsiTheme="minorHAnsi" w:cstheme="minorHAnsi"/>
          <w:i/>
          <w:iCs/>
          <w:sz w:val="22"/>
          <w:szCs w:val="22"/>
        </w:rPr>
        <w:t xml:space="preserve"> 139, což tvořilo </w:t>
      </w:r>
      <w:r w:rsidR="00564A0E" w:rsidRPr="00FB739E">
        <w:rPr>
          <w:rFonts w:asciiTheme="minorHAnsi" w:hAnsiTheme="minorHAnsi" w:cstheme="minorHAnsi"/>
          <w:i/>
          <w:iCs/>
          <w:sz w:val="22"/>
          <w:szCs w:val="22"/>
        </w:rPr>
        <w:t xml:space="preserve">více </w:t>
      </w:r>
      <w:r w:rsidR="00564A0E">
        <w:rPr>
          <w:rFonts w:asciiTheme="minorHAnsi" w:hAnsiTheme="minorHAnsi" w:cstheme="minorHAnsi"/>
          <w:i/>
          <w:iCs/>
          <w:sz w:val="22"/>
          <w:szCs w:val="22"/>
        </w:rPr>
        <w:t>než pětinu všech přihlášek</w:t>
      </w:r>
      <w:r w:rsidRPr="00D570DA">
        <w:rPr>
          <w:rFonts w:asciiTheme="minorHAnsi" w:hAnsiTheme="minorHAnsi" w:cstheme="minorHAnsi"/>
          <w:i/>
          <w:iCs/>
          <w:sz w:val="22"/>
        </w:rPr>
        <w:t xml:space="preserve">. Slovenské kampaně mnohokrát zazářily na prvních místech, čímž se potvrzuje, že za </w:t>
      </w:r>
      <w:r>
        <w:rPr>
          <w:rFonts w:asciiTheme="minorHAnsi" w:hAnsiTheme="minorHAnsi" w:cstheme="minorHAnsi"/>
          <w:i/>
          <w:iCs/>
          <w:sz w:val="22"/>
        </w:rPr>
        <w:t>nimi</w:t>
      </w:r>
      <w:r w:rsidRPr="00D570DA">
        <w:rPr>
          <w:rFonts w:asciiTheme="minorHAnsi" w:hAnsiTheme="minorHAnsi" w:cstheme="minorHAnsi"/>
          <w:i/>
          <w:iCs/>
          <w:sz w:val="22"/>
        </w:rPr>
        <w:t xml:space="preserve"> stojí</w:t>
      </w:r>
      <w:r>
        <w:rPr>
          <w:rFonts w:asciiTheme="minorHAnsi" w:hAnsiTheme="minorHAnsi" w:cstheme="minorHAnsi"/>
          <w:i/>
          <w:iCs/>
          <w:sz w:val="22"/>
        </w:rPr>
        <w:t xml:space="preserve"> pot</w:t>
      </w:r>
      <w:r w:rsidRPr="00564A0E">
        <w:rPr>
          <w:rFonts w:asciiTheme="minorHAnsi" w:hAnsiTheme="minorHAnsi" w:cstheme="minorHAnsi"/>
          <w:i/>
          <w:iCs/>
          <w:sz w:val="22"/>
        </w:rPr>
        <w:t>řebný insight a vhodná strategie s měřitelnými výsledky</w:t>
      </w:r>
      <w:r w:rsidR="00E174C7" w:rsidRPr="00564A0E">
        <w:rPr>
          <w:rFonts w:asciiTheme="minorHAnsi" w:hAnsiTheme="minorHAnsi" w:cstheme="minorHAnsi"/>
          <w:sz w:val="22"/>
        </w:rPr>
        <w:t>,“ říká</w:t>
      </w:r>
      <w:r w:rsidR="0013498D" w:rsidRPr="00564A0E">
        <w:rPr>
          <w:rFonts w:asciiTheme="minorHAnsi" w:hAnsiTheme="minorHAnsi" w:cstheme="minorHAnsi"/>
          <w:sz w:val="22"/>
        </w:rPr>
        <w:t xml:space="preserve"> </w:t>
      </w:r>
      <w:r w:rsidR="0013498D" w:rsidRPr="00564A0E">
        <w:rPr>
          <w:rFonts w:asciiTheme="minorHAnsi" w:eastAsia="Times New Roman" w:hAnsiTheme="minorHAnsi" w:cstheme="minorHAnsi"/>
          <w:b/>
          <w:color w:val="000000"/>
          <w:sz w:val="21"/>
          <w:szCs w:val="21"/>
        </w:rPr>
        <w:t>Štefan Frimmer</w:t>
      </w:r>
      <w:r w:rsidR="0013498D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, spoluzakladatel platformy Komunikačních expertů, který na Slovensku získal cenu </w:t>
      </w:r>
      <w:r w:rsidR="00DE54E3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‚</w:t>
      </w:r>
      <w:r w:rsidR="0013498D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PR osobnost roku</w:t>
      </w:r>
      <w:r w:rsidR="00DE54E3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‘</w:t>
      </w:r>
      <w:r w:rsidR="0013498D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a soutěž </w:t>
      </w:r>
      <w:r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zaš</w:t>
      </w:r>
      <w:r w:rsidR="0013498D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tít</w:t>
      </w:r>
      <w:r w:rsidR="00DE54E3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>í</w:t>
      </w:r>
      <w:r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i letos</w:t>
      </w:r>
      <w:r w:rsidR="0013498D" w:rsidRPr="00564A0E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. </w:t>
      </w:r>
      <w:r w:rsidR="00564A0E" w:rsidRPr="00564A0E">
        <w:rPr>
          <w:rFonts w:ascii="Calibri" w:eastAsia="Times New Roman" w:hAnsi="Calibri" w:cs="Calibri"/>
          <w:color w:val="222222"/>
          <w:sz w:val="22"/>
          <w:szCs w:val="22"/>
        </w:rPr>
        <w:t>„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Tato zdravá konkurence českých a slovenských projektů je velmi přínosná a obo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u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strann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ě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inspirativn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í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. Z pohledu porotkyně mohu potv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r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dit, že ti nejlepší vynikají nejen v samotné realizaci, ale především v nápadu založeném na získaných datech a přesném definování 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cílů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a měření v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ý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sledk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ů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. Slavnostn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í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vyhlášení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zase dáv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á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prostor </w:t>
      </w:r>
      <w:r w:rsidR="00F81724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pro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 xml:space="preserve"> skv</w:t>
      </w:r>
      <w:r w:rsid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ě</w:t>
      </w:r>
      <w:r w:rsidR="00564A0E" w:rsidRPr="00564A0E">
        <w:rPr>
          <w:rFonts w:ascii="Calibri" w:eastAsia="Times New Roman" w:hAnsi="Calibri" w:cs="Calibri"/>
          <w:i/>
          <w:iCs/>
          <w:color w:val="222222"/>
          <w:sz w:val="22"/>
          <w:szCs w:val="22"/>
        </w:rPr>
        <w:t>lý networking,</w:t>
      </w:r>
      <w:r w:rsidR="00564A0E" w:rsidRPr="00564A0E">
        <w:rPr>
          <w:rFonts w:ascii="Calibri" w:eastAsia="Times New Roman" w:hAnsi="Calibri" w:cs="Calibri"/>
          <w:color w:val="222222"/>
          <w:sz w:val="22"/>
          <w:szCs w:val="22"/>
        </w:rPr>
        <w:t>" dodává </w:t>
      </w:r>
      <w:r w:rsidR="00564A0E" w:rsidRPr="00564A0E">
        <w:rPr>
          <w:rFonts w:ascii="Calibri" w:eastAsia="Times New Roman" w:hAnsi="Calibri" w:cs="Calibri"/>
          <w:b/>
          <w:bCs/>
          <w:color w:val="222222"/>
          <w:sz w:val="22"/>
          <w:szCs w:val="22"/>
        </w:rPr>
        <w:t>Simona Mištíková </w:t>
      </w:r>
      <w:r w:rsidR="00564A0E" w:rsidRPr="00564A0E">
        <w:rPr>
          <w:rFonts w:ascii="Calibri" w:eastAsia="Times New Roman" w:hAnsi="Calibri" w:cs="Calibri"/>
          <w:color w:val="222222"/>
          <w:sz w:val="22"/>
          <w:szCs w:val="22"/>
        </w:rPr>
        <w:t>z agentury DIVINO.</w:t>
      </w:r>
    </w:p>
    <w:p w14:paraId="75BA6313" w14:textId="6000D665" w:rsidR="00944ED9" w:rsidRPr="00B15CDE" w:rsidRDefault="00944ED9" w:rsidP="006E1278">
      <w:pPr>
        <w:jc w:val="both"/>
        <w:rPr>
          <w:rFonts w:asciiTheme="minorHAnsi" w:hAnsiTheme="minorHAnsi" w:cstheme="minorHAnsi"/>
          <w:sz w:val="22"/>
        </w:rPr>
      </w:pPr>
    </w:p>
    <w:p w14:paraId="25AEDA32" w14:textId="77777777" w:rsidR="00AC01E4" w:rsidRPr="00B15CDE" w:rsidRDefault="00AC01E4" w:rsidP="006E1278">
      <w:pPr>
        <w:jc w:val="both"/>
        <w:rPr>
          <w:rFonts w:asciiTheme="minorHAnsi" w:hAnsiTheme="minorHAnsi" w:cstheme="minorHAnsi"/>
          <w:sz w:val="22"/>
        </w:rPr>
      </w:pPr>
    </w:p>
    <w:p w14:paraId="64640543" w14:textId="0BB877AC" w:rsidR="006E1278" w:rsidRPr="00B15CDE" w:rsidRDefault="006E1278" w:rsidP="006E1278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 xml:space="preserve">Přihlášky mohou podávat firmy, agentury, neziskové organizace i vládní instituce na </w:t>
      </w:r>
      <w:hyperlink r:id="rId9" w:history="1">
        <w:r w:rsidR="00956137" w:rsidRPr="00196DE8">
          <w:rPr>
            <w:rStyle w:val="Hypertextovodkaz"/>
            <w:rFonts w:asciiTheme="minorHAnsi" w:hAnsiTheme="minorHAnsi" w:cstheme="minorHAnsi"/>
            <w:sz w:val="22"/>
          </w:rPr>
          <w:t>https://prihlaska.zlatystrednik.cz</w:t>
        </w:r>
      </w:hyperlink>
      <w:r w:rsidR="00956137">
        <w:rPr>
          <w:rFonts w:asciiTheme="minorHAnsi" w:hAnsiTheme="minorHAnsi" w:cstheme="minorHAnsi"/>
          <w:sz w:val="22"/>
        </w:rPr>
        <w:t xml:space="preserve"> </w:t>
      </w:r>
      <w:r w:rsidRPr="00B15CDE">
        <w:rPr>
          <w:rFonts w:asciiTheme="minorHAnsi" w:hAnsiTheme="minorHAnsi" w:cstheme="minorHAnsi"/>
          <w:sz w:val="22"/>
        </w:rPr>
        <w:t>do 31. března.</w:t>
      </w:r>
      <w:r w:rsidR="000D6290" w:rsidRPr="00B15CDE">
        <w:rPr>
          <w:rFonts w:asciiTheme="minorHAnsi" w:hAnsiTheme="minorHAnsi" w:cstheme="minorHAnsi"/>
          <w:sz w:val="22"/>
        </w:rPr>
        <w:t xml:space="preserve"> Soutěž Zlatý středník pořádá již od roku 2002 profesní organizace </w:t>
      </w:r>
      <w:hyperlink r:id="rId10" w:history="1">
        <w:r w:rsidR="000D6290" w:rsidRPr="00B15CDE">
          <w:rPr>
            <w:rStyle w:val="Hypertextovodkaz"/>
            <w:rFonts w:asciiTheme="minorHAnsi" w:hAnsiTheme="minorHAnsi" w:cstheme="minorHAnsi"/>
            <w:sz w:val="22"/>
          </w:rPr>
          <w:t>PR Klub</w:t>
        </w:r>
      </w:hyperlink>
      <w:r w:rsidR="000D6290" w:rsidRPr="00B15CDE">
        <w:rPr>
          <w:rFonts w:asciiTheme="minorHAnsi" w:hAnsiTheme="minorHAnsi" w:cstheme="minorHAnsi"/>
          <w:sz w:val="22"/>
        </w:rPr>
        <w:t>.</w:t>
      </w:r>
    </w:p>
    <w:p w14:paraId="251A82F8" w14:textId="77777777" w:rsidR="00C1497D" w:rsidRPr="00B15CDE" w:rsidRDefault="00C1497D" w:rsidP="00947918">
      <w:pPr>
        <w:jc w:val="both"/>
        <w:rPr>
          <w:rFonts w:asciiTheme="minorHAnsi" w:hAnsiTheme="minorHAnsi" w:cstheme="minorHAnsi"/>
          <w:sz w:val="22"/>
        </w:rPr>
      </w:pPr>
    </w:p>
    <w:p w14:paraId="2699DC84" w14:textId="1DB01447" w:rsidR="00546D84" w:rsidRDefault="00546D84" w:rsidP="00546D84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 xml:space="preserve">Nabídka snížené ceny za přihlášky do hlavních kategorií platí do </w:t>
      </w:r>
      <w:r w:rsidR="00473E07">
        <w:rPr>
          <w:rFonts w:asciiTheme="minorHAnsi" w:hAnsiTheme="minorHAnsi" w:cstheme="minorHAnsi"/>
          <w:sz w:val="22"/>
        </w:rPr>
        <w:t>7</w:t>
      </w:r>
      <w:r w:rsidRPr="00B15CDE">
        <w:rPr>
          <w:rFonts w:asciiTheme="minorHAnsi" w:hAnsiTheme="minorHAnsi" w:cstheme="minorHAnsi"/>
          <w:sz w:val="22"/>
        </w:rPr>
        <w:t xml:space="preserve">. </w:t>
      </w:r>
      <w:r w:rsidR="00473E07">
        <w:rPr>
          <w:rFonts w:asciiTheme="minorHAnsi" w:hAnsiTheme="minorHAnsi" w:cstheme="minorHAnsi"/>
          <w:sz w:val="22"/>
        </w:rPr>
        <w:t>února</w:t>
      </w:r>
      <w:r w:rsidRPr="00B15CDE">
        <w:rPr>
          <w:rFonts w:asciiTheme="minorHAnsi" w:hAnsiTheme="minorHAnsi" w:cstheme="minorHAnsi"/>
          <w:sz w:val="22"/>
        </w:rPr>
        <w:t xml:space="preserve">. Sleva činí 1 000 Kč, čímž cena za přihlášení klesá na 4 950 Kč bez DPH. </w:t>
      </w:r>
      <w:r w:rsidR="00473E07">
        <w:rPr>
          <w:rFonts w:asciiTheme="minorHAnsi" w:hAnsiTheme="minorHAnsi" w:cstheme="minorHAnsi"/>
          <w:sz w:val="22"/>
        </w:rPr>
        <w:t>Poté</w:t>
      </w:r>
      <w:r w:rsidRPr="00B15CDE">
        <w:rPr>
          <w:rFonts w:asciiTheme="minorHAnsi" w:hAnsiTheme="minorHAnsi" w:cstheme="minorHAnsi"/>
          <w:sz w:val="22"/>
        </w:rPr>
        <w:t xml:space="preserve"> následuje druhá vlna registrací za 5 950 Kč bez DPH</w:t>
      </w:r>
      <w:r w:rsidR="00473E07">
        <w:rPr>
          <w:rFonts w:asciiTheme="minorHAnsi" w:hAnsiTheme="minorHAnsi" w:cstheme="minorHAnsi"/>
          <w:sz w:val="22"/>
        </w:rPr>
        <w:t xml:space="preserve"> až do 7. března</w:t>
      </w:r>
      <w:r w:rsidRPr="00B15CDE">
        <w:rPr>
          <w:rFonts w:asciiTheme="minorHAnsi" w:hAnsiTheme="minorHAnsi" w:cstheme="minorHAnsi"/>
          <w:sz w:val="22"/>
        </w:rPr>
        <w:t xml:space="preserve">. </w:t>
      </w:r>
      <w:r w:rsidR="00473E07">
        <w:rPr>
          <w:rFonts w:asciiTheme="minorHAnsi" w:hAnsiTheme="minorHAnsi" w:cstheme="minorHAnsi"/>
          <w:sz w:val="22"/>
        </w:rPr>
        <w:t>Poslední tři týdny v březnu je možné přihlašovat projekty za</w:t>
      </w:r>
      <w:r w:rsidRPr="00B15CDE">
        <w:rPr>
          <w:rFonts w:asciiTheme="minorHAnsi" w:hAnsiTheme="minorHAnsi" w:cstheme="minorHAnsi"/>
          <w:sz w:val="22"/>
        </w:rPr>
        <w:t xml:space="preserve"> 6 950 Kč bez DPH. Přihlášení do oborových kategorií zůstává cenově po celou dobu neměnné</w:t>
      </w:r>
      <w:r w:rsidR="00473E07">
        <w:rPr>
          <w:rFonts w:asciiTheme="minorHAnsi" w:hAnsiTheme="minorHAnsi" w:cstheme="minorHAnsi"/>
          <w:sz w:val="22"/>
        </w:rPr>
        <w:t>, a to 1 950 Kč bez DPH</w:t>
      </w:r>
      <w:r w:rsidRPr="00B15CDE">
        <w:rPr>
          <w:rFonts w:asciiTheme="minorHAnsi" w:hAnsiTheme="minorHAnsi" w:cstheme="minorHAnsi"/>
          <w:sz w:val="22"/>
        </w:rPr>
        <w:t>.</w:t>
      </w:r>
      <w:r w:rsidR="009E0A15">
        <w:rPr>
          <w:rFonts w:asciiTheme="minorHAnsi" w:hAnsiTheme="minorHAnsi" w:cstheme="minorHAnsi"/>
          <w:sz w:val="22"/>
        </w:rPr>
        <w:t xml:space="preserve"> </w:t>
      </w:r>
    </w:p>
    <w:p w14:paraId="394CB899" w14:textId="77777777" w:rsidR="00F81724" w:rsidRDefault="00F81724" w:rsidP="00F81724">
      <w:p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430C6D" w14:textId="2510DFD0" w:rsidR="00F81724" w:rsidRPr="00FB739E" w:rsidRDefault="00F81724" w:rsidP="00F81724">
      <w:pPr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Mezi partnery </w:t>
      </w:r>
      <w:r w:rsidRPr="00FB739E">
        <w:rPr>
          <w:rFonts w:asciiTheme="minorHAnsi" w:hAnsiTheme="minorHAnsi" w:cstheme="minorHAnsi"/>
          <w:sz w:val="22"/>
          <w:szCs w:val="22"/>
        </w:rPr>
        <w:t xml:space="preserve">soutěže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>patří Mediaboard,</w:t>
      </w:r>
      <w:r w:rsidR="009E0A15">
        <w:rPr>
          <w:rFonts w:asciiTheme="minorHAnsi" w:hAnsiTheme="minorHAnsi" w:cstheme="minorHAnsi"/>
          <w:color w:val="000000"/>
          <w:sz w:val="22"/>
          <w:szCs w:val="22"/>
        </w:rPr>
        <w:t xml:space="preserve"> Slovenská </w:t>
      </w:r>
      <w:r w:rsidR="009E0A15" w:rsidRPr="008F521A">
        <w:rPr>
          <w:rFonts w:asciiTheme="minorHAnsi" w:hAnsiTheme="minorHAnsi" w:cstheme="minorHAnsi"/>
          <w:color w:val="000000"/>
          <w:sz w:val="22"/>
          <w:szCs w:val="22"/>
        </w:rPr>
        <w:t>sporiteľňa</w:t>
      </w:r>
      <w:r w:rsidR="003B47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T-Mobile, Seyfor,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Hero &amp; Outlaw, </w:t>
      </w:r>
      <w:r w:rsidR="003B470D" w:rsidRPr="00FB739E">
        <w:rPr>
          <w:rFonts w:asciiTheme="minorHAnsi" w:hAnsiTheme="minorHAnsi" w:cstheme="minorHAnsi"/>
          <w:color w:val="000000"/>
          <w:sz w:val="22"/>
          <w:szCs w:val="22"/>
        </w:rPr>
        <w:t>Visit Portugal</w:t>
      </w:r>
      <w:r w:rsidR="003B470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B470D" w:rsidRPr="00FB73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739E">
        <w:rPr>
          <w:rFonts w:asciiTheme="minorHAnsi" w:hAnsiTheme="minorHAnsi" w:cstheme="minorHAnsi"/>
          <w:color w:val="000000"/>
          <w:sz w:val="22"/>
          <w:szCs w:val="22"/>
        </w:rPr>
        <w:t>MACEK.LEGAL, Hitrádio, Radiohouse, dm drogerie, CzechTourism, Coca-Cola HBC, Plzeňský Prazdroj, Bohemia Sekt a Smilebox. Mediálními partnery soutěže jsou Marketing&amp;Media a CNN Prima News.</w:t>
      </w:r>
    </w:p>
    <w:p w14:paraId="32C5F489" w14:textId="77777777" w:rsidR="00F81724" w:rsidRPr="00B15CDE" w:rsidRDefault="00F81724" w:rsidP="00546D84">
      <w:pPr>
        <w:jc w:val="both"/>
        <w:rPr>
          <w:rFonts w:asciiTheme="minorHAnsi" w:hAnsiTheme="minorHAnsi" w:cstheme="minorHAnsi"/>
          <w:sz w:val="22"/>
        </w:rPr>
      </w:pPr>
    </w:p>
    <w:p w14:paraId="524114C8" w14:textId="77777777" w:rsidR="00DE54E3" w:rsidRPr="00B15CDE" w:rsidRDefault="00DE54E3" w:rsidP="00947918">
      <w:pPr>
        <w:jc w:val="both"/>
        <w:rPr>
          <w:rFonts w:asciiTheme="minorHAnsi" w:hAnsiTheme="minorHAnsi" w:cstheme="minorHAnsi"/>
          <w:sz w:val="22"/>
        </w:rPr>
      </w:pPr>
    </w:p>
    <w:p w14:paraId="06472050" w14:textId="77777777" w:rsidR="001D6E54" w:rsidRDefault="001D6E5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14:paraId="051F322C" w14:textId="6F03F7D2" w:rsidR="00947918" w:rsidRPr="00B15CDE" w:rsidRDefault="000D6290" w:rsidP="007C6B17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lastRenderedPageBreak/>
        <w:t>Hlavní kategorie 2</w:t>
      </w:r>
      <w:r w:rsidR="000C27C1">
        <w:rPr>
          <w:rFonts w:asciiTheme="minorHAnsi" w:hAnsiTheme="minorHAnsi" w:cstheme="minorHAnsi"/>
          <w:b/>
          <w:sz w:val="22"/>
        </w:rPr>
        <w:t>2</w:t>
      </w:r>
      <w:r w:rsidR="00A7755A" w:rsidRPr="00B15CDE">
        <w:rPr>
          <w:rFonts w:asciiTheme="minorHAnsi" w:hAnsiTheme="minorHAnsi" w:cstheme="minorHAnsi"/>
          <w:b/>
          <w:sz w:val="22"/>
        </w:rPr>
        <w:t>. ročníku Zlatého středníku</w:t>
      </w:r>
    </w:p>
    <w:p w14:paraId="18D47FCE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Audio a video prezentace</w:t>
      </w:r>
    </w:p>
    <w:p w14:paraId="2B37AFB2" w14:textId="4ED46961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 xml:space="preserve">Brožura, </w:t>
      </w:r>
      <w:r w:rsidR="0058211C">
        <w:rPr>
          <w:rFonts w:cstheme="minorHAnsi"/>
        </w:rPr>
        <w:t>ročenka a katalog</w:t>
      </w:r>
    </w:p>
    <w:p w14:paraId="125BF970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Elektronický časopis a blog</w:t>
      </w:r>
    </w:p>
    <w:p w14:paraId="6D7CF2E2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Externí tištěný časopis a noviny</w:t>
      </w:r>
    </w:p>
    <w:p w14:paraId="6D7EC6F4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Integrovaná kampaň</w:t>
      </w:r>
    </w:p>
    <w:p w14:paraId="33A36C69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Interní komunikace a employee engagement</w:t>
      </w:r>
    </w:p>
    <w:p w14:paraId="1F82D608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Interní tištěný časopis a noviny</w:t>
      </w:r>
    </w:p>
    <w:p w14:paraId="7959BB3B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Kreativní idea</w:t>
      </w:r>
    </w:p>
    <w:p w14:paraId="0270CDD5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Krizová komunikace, komunikace změny a public affairs</w:t>
      </w:r>
    </w:p>
    <w:p w14:paraId="3C95208C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Launch, relaunch, rebranding</w:t>
      </w:r>
    </w:p>
    <w:p w14:paraId="400E6F3B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Mobilní aplikace a inovace</w:t>
      </w:r>
    </w:p>
    <w:p w14:paraId="04CE0926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Newsletter</w:t>
      </w:r>
    </w:p>
    <w:p w14:paraId="6F419AB1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Nízký rozpočet a jeho efektivita</w:t>
      </w:r>
    </w:p>
    <w:p w14:paraId="42D878BA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Podcast</w:t>
      </w:r>
    </w:p>
    <w:p w14:paraId="059C5E4D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PR event</w:t>
      </w:r>
    </w:p>
    <w:p w14:paraId="5ADA6492" w14:textId="71685879" w:rsidR="00947918" w:rsidRPr="00B15CDE" w:rsidRDefault="00F54C7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Společenská odpovědnost,</w:t>
      </w:r>
      <w:r w:rsidR="00A7755A" w:rsidRPr="00B15CDE">
        <w:rPr>
          <w:rFonts w:cstheme="minorHAnsi"/>
        </w:rPr>
        <w:t xml:space="preserve"> udržitelnost a </w:t>
      </w:r>
      <w:r>
        <w:rPr>
          <w:rFonts w:cstheme="minorHAnsi"/>
        </w:rPr>
        <w:t>ESG</w:t>
      </w:r>
    </w:p>
    <w:p w14:paraId="07512283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Struktura, obsah a storytelling</w:t>
      </w:r>
    </w:p>
    <w:p w14:paraId="4EA5BD87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Výroční zpráva</w:t>
      </w:r>
    </w:p>
    <w:p w14:paraId="4764B7E3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Využití sociálních sítí a influencer marketing</w:t>
      </w:r>
    </w:p>
    <w:p w14:paraId="7DEF631E" w14:textId="77777777" w:rsidR="00947918" w:rsidRPr="00B15CDE" w:rsidRDefault="00A7755A" w:rsidP="00947918">
      <w:pPr>
        <w:pStyle w:val="Odstavecseseznamem"/>
        <w:numPr>
          <w:ilvl w:val="0"/>
          <w:numId w:val="8"/>
        </w:numPr>
        <w:jc w:val="both"/>
        <w:rPr>
          <w:rFonts w:cstheme="minorHAnsi"/>
        </w:rPr>
      </w:pPr>
      <w:r w:rsidRPr="00B15CDE">
        <w:rPr>
          <w:rFonts w:cstheme="minorHAnsi"/>
        </w:rPr>
        <w:t>Webové stránky</w:t>
      </w:r>
    </w:p>
    <w:p w14:paraId="63BA6610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3CF8D48F" w14:textId="6F5AFCA9" w:rsidR="00DC3779" w:rsidRPr="00B15CDE" w:rsidRDefault="00A7755A" w:rsidP="00DE54E3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 xml:space="preserve">Oborové kategorie </w:t>
      </w:r>
    </w:p>
    <w:p w14:paraId="30FF389C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Auto-moto a doprava</w:t>
      </w:r>
    </w:p>
    <w:p w14:paraId="4A2B82A0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Finanční služby</w:t>
      </w:r>
    </w:p>
    <w:p w14:paraId="023F18AF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FMCG, krása a móda</w:t>
      </w:r>
    </w:p>
    <w:p w14:paraId="49A29BE9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Neziskový sektor</w:t>
      </w:r>
    </w:p>
    <w:p w14:paraId="7E44052C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Průmysl, strojírenství a energetika</w:t>
      </w:r>
    </w:p>
    <w:p w14:paraId="12875D6D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Sport, zábava, umění, média, cestovní ruch a gastronomie</w:t>
      </w:r>
    </w:p>
    <w:p w14:paraId="6E17DC90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Telekomunikace a IT</w:t>
      </w:r>
    </w:p>
    <w:p w14:paraId="24756278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Veřejný sektor a politická komunikace</w:t>
      </w:r>
    </w:p>
    <w:p w14:paraId="464F6DA2" w14:textId="77777777" w:rsidR="00947918" w:rsidRPr="00B15CDE" w:rsidRDefault="00A7755A" w:rsidP="00947918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B15CDE">
        <w:rPr>
          <w:rFonts w:cstheme="minorHAnsi"/>
        </w:rPr>
        <w:t>Zdravotní péče a farmacie</w:t>
      </w:r>
    </w:p>
    <w:p w14:paraId="702DCA19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27AF10A7" w14:textId="77777777" w:rsidR="00947918" w:rsidRPr="00B15CDE" w:rsidRDefault="00A7755A" w:rsidP="00832795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B15CDE">
        <w:rPr>
          <w:rFonts w:asciiTheme="minorHAnsi" w:hAnsiTheme="minorHAnsi" w:cstheme="minorHAnsi"/>
          <w:b/>
          <w:sz w:val="22"/>
        </w:rPr>
        <w:t>Grand Prix</w:t>
      </w:r>
    </w:p>
    <w:p w14:paraId="3BA2C36E" w14:textId="2CE9FBEB" w:rsidR="000D6290" w:rsidRPr="00B15CDE" w:rsidRDefault="00ED285B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Projekt roku</w:t>
      </w:r>
    </w:p>
    <w:p w14:paraId="021E9BFB" w14:textId="77777777" w:rsidR="00947918" w:rsidRPr="00B15CDE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Nejlepší agentura</w:t>
      </w:r>
    </w:p>
    <w:p w14:paraId="6B52A055" w14:textId="77777777" w:rsidR="00947918" w:rsidRPr="00B15CDE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Talent</w:t>
      </w:r>
    </w:p>
    <w:p w14:paraId="20F2AC06" w14:textId="66B78361" w:rsidR="00947918" w:rsidRDefault="00A7755A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B15CDE">
        <w:rPr>
          <w:rFonts w:cstheme="minorHAnsi"/>
        </w:rPr>
        <w:t>Osobnost PR</w:t>
      </w:r>
    </w:p>
    <w:p w14:paraId="04007A79" w14:textId="0A91FF55" w:rsidR="007B2CFC" w:rsidRPr="007B2CFC" w:rsidRDefault="007B2CFC" w:rsidP="00947918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7B2CFC">
        <w:rPr>
          <w:rFonts w:cstheme="minorHAnsi"/>
        </w:rPr>
        <w:t>Měření efektivity</w:t>
      </w:r>
    </w:p>
    <w:p w14:paraId="30A38DAD" w14:textId="77777777" w:rsidR="00B15CDE" w:rsidRDefault="00B15CDE" w:rsidP="00947918">
      <w:pPr>
        <w:jc w:val="both"/>
        <w:rPr>
          <w:rFonts w:asciiTheme="minorHAnsi" w:hAnsiTheme="minorHAnsi" w:cstheme="minorHAnsi"/>
          <w:sz w:val="22"/>
        </w:rPr>
      </w:pPr>
    </w:p>
    <w:p w14:paraId="02ABBDDC" w14:textId="77777777" w:rsidR="00947918" w:rsidRPr="00B15CDE" w:rsidRDefault="00A7755A" w:rsidP="00947918">
      <w:pPr>
        <w:jc w:val="both"/>
        <w:rPr>
          <w:rFonts w:asciiTheme="minorHAnsi" w:hAnsiTheme="minorHAnsi" w:cstheme="minorHAnsi"/>
          <w:sz w:val="22"/>
        </w:rPr>
      </w:pPr>
      <w:r w:rsidRPr="00B15CDE">
        <w:rPr>
          <w:rFonts w:asciiTheme="minorHAnsi" w:hAnsiTheme="minorHAnsi" w:cstheme="minorHAnsi"/>
          <w:sz w:val="22"/>
        </w:rPr>
        <w:t>Do kategorií Grand Prix se nelze přihlásit. Vítěze nominuje a posoudí odborná porota soutěže. Bude vyhlášeno pouze 1. místo každé kategorie.</w:t>
      </w:r>
    </w:p>
    <w:p w14:paraId="119F4950" w14:textId="77777777" w:rsidR="00947918" w:rsidRPr="00B15CDE" w:rsidRDefault="00947918" w:rsidP="00947918">
      <w:pPr>
        <w:jc w:val="both"/>
        <w:rPr>
          <w:rFonts w:asciiTheme="minorHAnsi" w:hAnsiTheme="minorHAnsi" w:cstheme="minorHAnsi"/>
          <w:sz w:val="22"/>
        </w:rPr>
      </w:pPr>
    </w:p>
    <w:p w14:paraId="26CC31DF" w14:textId="77777777" w:rsidR="00FF087D" w:rsidRDefault="00FF087D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04E268F8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CE1A903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81DDDC2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2CD15D7B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76FBF0DA" w14:textId="77777777" w:rsidR="00B15CDE" w:rsidRDefault="00B15CDE" w:rsidP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p w14:paraId="02A1FE26" w14:textId="65574F3D" w:rsidR="00FF087D" w:rsidRPr="00B15CDE" w:rsidRDefault="00A7755A" w:rsidP="00FF087D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b/>
          <w:color w:val="000000"/>
          <w:sz w:val="20"/>
        </w:rPr>
        <w:t>Zlatý středník</w:t>
      </w:r>
      <w:r w:rsidRPr="00B15CDE">
        <w:rPr>
          <w:rFonts w:asciiTheme="minorHAnsi" w:eastAsia="Times New Roman" w:hAnsiTheme="minorHAnsi" w:cstheme="minorHAnsi"/>
          <w:color w:val="000000"/>
          <w:sz w:val="20"/>
        </w:rPr>
        <w:t xml:space="preserve"> je československá profesní soutěž hodnotící</w:t>
      </w:r>
      <w:r w:rsidR="00E657AD" w:rsidRPr="00B15CDE">
        <w:rPr>
          <w:rFonts w:asciiTheme="minorHAnsi" w:eastAsia="Times New Roman" w:hAnsiTheme="minorHAnsi" w:cstheme="minorHAnsi"/>
          <w:color w:val="000000"/>
          <w:sz w:val="20"/>
        </w:rPr>
        <w:t xml:space="preserve"> nejlepší komunikační projekty a firemní </w:t>
      </w:r>
      <w:r w:rsidRPr="00B15CDE">
        <w:rPr>
          <w:rFonts w:asciiTheme="minorHAnsi" w:eastAsia="Times New Roman" w:hAnsiTheme="minorHAnsi" w:cstheme="minorHAnsi"/>
          <w:color w:val="000000"/>
          <w:sz w:val="20"/>
        </w:rPr>
        <w:t>média vznikající jak v České republice, tak na Slovensku. Odborná porota posuzuje přihlášené práce i napříč oborovými sektory a porovnává ty nejzajímavější osobnosti</w:t>
      </w:r>
      <w:r w:rsidR="000D6290" w:rsidRPr="00B15CDE">
        <w:rPr>
          <w:rFonts w:asciiTheme="minorHAnsi" w:eastAsia="Times New Roman" w:hAnsiTheme="minorHAnsi" w:cstheme="minorHAnsi"/>
          <w:color w:val="000000"/>
          <w:sz w:val="20"/>
        </w:rPr>
        <w:t>, projekty</w:t>
      </w:r>
      <w:r w:rsidRPr="00B15CDE">
        <w:rPr>
          <w:rFonts w:asciiTheme="minorHAnsi" w:eastAsia="Times New Roman" w:hAnsiTheme="minorHAnsi" w:cstheme="minorHAnsi"/>
          <w:color w:val="000000"/>
          <w:sz w:val="20"/>
        </w:rPr>
        <w:t xml:space="preserve"> a PR agentury roku.</w:t>
      </w:r>
    </w:p>
    <w:p w14:paraId="5791B9CB" w14:textId="77777777" w:rsidR="00FF087D" w:rsidRPr="00B15CDE" w:rsidRDefault="00FF087D" w:rsidP="00BB6BB6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</w:p>
    <w:p w14:paraId="123429F7" w14:textId="77777777" w:rsidR="00DE54E3" w:rsidRPr="00B15CDE" w:rsidRDefault="00DE54E3" w:rsidP="00DE54E3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  <w:r w:rsidRPr="00B15CDE">
        <w:rPr>
          <w:rFonts w:asciiTheme="minorHAnsi" w:eastAsia="Arial" w:hAnsiTheme="minorHAnsi" w:cstheme="minorHAnsi"/>
          <w:b/>
          <w:color w:val="000000"/>
          <w:sz w:val="20"/>
        </w:rPr>
        <w:t>O PR Klubu</w:t>
      </w:r>
    </w:p>
    <w:bookmarkStart w:id="0" w:name="_Hlk156310844"/>
    <w:p w14:paraId="57A2DE22" w14:textId="1E35044B" w:rsidR="001D6E54" w:rsidRDefault="001D6E54" w:rsidP="001D6E54">
      <w:pPr>
        <w:jc w:val="both"/>
        <w:rPr>
          <w:rFonts w:asciiTheme="minorHAnsi" w:eastAsia="Arial" w:hAnsiTheme="minorHAnsi" w:cstheme="minorHAnsi"/>
          <w:color w:val="000000"/>
          <w:sz w:val="20"/>
        </w:rPr>
      </w:pPr>
      <w:r>
        <w:rPr>
          <w:rFonts w:asciiTheme="minorHAnsi" w:eastAsia="Arial" w:hAnsiTheme="minorHAnsi" w:cstheme="minorHAnsi"/>
          <w:color w:val="000000"/>
          <w:sz w:val="20"/>
        </w:rPr>
        <w:fldChar w:fldCharType="begin"/>
      </w:r>
      <w:r w:rsidR="0058211C">
        <w:rPr>
          <w:rFonts w:asciiTheme="minorHAnsi" w:eastAsia="Arial" w:hAnsiTheme="minorHAnsi" w:cstheme="minorHAnsi"/>
          <w:color w:val="000000"/>
          <w:sz w:val="20"/>
        </w:rPr>
        <w:instrText>HYPERLINK "https://www.prklub.cz"</w:instrText>
      </w:r>
      <w:r w:rsidR="0058211C">
        <w:rPr>
          <w:rFonts w:asciiTheme="minorHAnsi" w:eastAsia="Arial" w:hAnsiTheme="minorHAnsi" w:cstheme="minorHAnsi"/>
          <w:color w:val="000000"/>
          <w:sz w:val="20"/>
        </w:rPr>
      </w:r>
      <w:r>
        <w:rPr>
          <w:rFonts w:asciiTheme="minorHAnsi" w:eastAsia="Arial" w:hAnsiTheme="minorHAnsi" w:cstheme="minorHAnsi"/>
          <w:color w:val="000000"/>
          <w:sz w:val="20"/>
        </w:rPr>
        <w:fldChar w:fldCharType="separate"/>
      </w:r>
      <w:r w:rsidRPr="001D6E54">
        <w:rPr>
          <w:rStyle w:val="Hypertextovodkaz"/>
          <w:rFonts w:asciiTheme="minorHAnsi" w:eastAsia="Arial" w:hAnsiTheme="minorHAnsi" w:cstheme="minorHAnsi"/>
          <w:sz w:val="20"/>
        </w:rPr>
        <w:t>PR Klub</w:t>
      </w:r>
      <w:r>
        <w:rPr>
          <w:rFonts w:asciiTheme="minorHAnsi" w:eastAsia="Arial" w:hAnsiTheme="minorHAnsi" w:cstheme="minorHAnsi"/>
          <w:color w:val="000000"/>
          <w:sz w:val="20"/>
        </w:rPr>
        <w:fldChar w:fldCharType="end"/>
      </w:r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 je oborovou organizací sdružující přibližně 350 profesionálů v oblasti komunikace a public relations</w:t>
      </w:r>
      <w:r w:rsidR="002D19F8">
        <w:rPr>
          <w:rFonts w:asciiTheme="minorHAnsi" w:eastAsia="Arial" w:hAnsiTheme="minorHAnsi" w:cstheme="minorHAnsi"/>
          <w:color w:val="000000"/>
          <w:sz w:val="20"/>
        </w:rPr>
        <w:t xml:space="preserve">, </w:t>
      </w:r>
      <w:r w:rsidR="002D19F8" w:rsidRPr="002D19F8">
        <w:rPr>
          <w:rFonts w:asciiTheme="minorHAnsi" w:eastAsia="Arial" w:hAnsiTheme="minorHAnsi" w:cstheme="minorHAnsi"/>
          <w:color w:val="000000"/>
          <w:sz w:val="20"/>
        </w:rPr>
        <w:t xml:space="preserve">z toho </w:t>
      </w:r>
      <w:r w:rsidR="002D19F8">
        <w:rPr>
          <w:rFonts w:asciiTheme="minorHAnsi" w:eastAsia="Arial" w:hAnsiTheme="minorHAnsi" w:cstheme="minorHAnsi"/>
          <w:color w:val="000000"/>
          <w:sz w:val="20"/>
        </w:rPr>
        <w:t>41</w:t>
      </w:r>
      <w:r w:rsidR="002D19F8" w:rsidRPr="002D19F8">
        <w:rPr>
          <w:rFonts w:asciiTheme="minorHAnsi" w:eastAsia="Arial" w:hAnsiTheme="minorHAnsi" w:cstheme="minorHAnsi"/>
          <w:color w:val="000000"/>
          <w:sz w:val="20"/>
        </w:rPr>
        <w:t xml:space="preserve"> firem, agentur a institucí, pro které je profesionální komunikace a budování dobré reputace důležité, využívá institucionálního členství. </w:t>
      </w:r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Jeho cílem je podporovat profesní růst svých členů a rozvoj oboru. Pravidelně organizuje </w:t>
      </w:r>
      <w:hyperlink r:id="rId11" w:history="1">
        <w:r w:rsidRPr="001D6E54">
          <w:rPr>
            <w:rStyle w:val="Hypertextovodkaz"/>
            <w:rFonts w:asciiTheme="minorHAnsi" w:eastAsia="Arial" w:hAnsiTheme="minorHAnsi" w:cstheme="minorHAnsi"/>
            <w:sz w:val="20"/>
          </w:rPr>
          <w:t>vzdělávací akce, diskuze a setkávání</w:t>
        </w:r>
      </w:hyperlink>
      <w:r w:rsidRPr="001D6E54">
        <w:rPr>
          <w:rFonts w:asciiTheme="minorHAnsi" w:eastAsia="Arial" w:hAnsiTheme="minorHAnsi" w:cstheme="minorHAnsi"/>
          <w:color w:val="000000"/>
          <w:sz w:val="20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</w:t>
      </w:r>
      <w:r>
        <w:rPr>
          <w:rFonts w:asciiTheme="minorHAnsi" w:eastAsia="Arial" w:hAnsiTheme="minorHAnsi" w:cstheme="minorHAnsi"/>
          <w:color w:val="000000"/>
          <w:sz w:val="20"/>
        </w:rPr>
        <w:t xml:space="preserve"> </w:t>
      </w:r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Sledovat </w:t>
      </w:r>
      <w:r w:rsidR="002D19F8">
        <w:rPr>
          <w:rFonts w:asciiTheme="minorHAnsi" w:eastAsia="Arial" w:hAnsiTheme="minorHAnsi" w:cstheme="minorHAnsi"/>
          <w:color w:val="000000"/>
          <w:sz w:val="20"/>
        </w:rPr>
        <w:t xml:space="preserve">jeho </w:t>
      </w:r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aktivity můžete na sítích </w:t>
      </w:r>
      <w:hyperlink r:id="rId12" w:history="1">
        <w:r w:rsidRPr="00B15CDE">
          <w:rPr>
            <w:rStyle w:val="Hypertextovodkaz"/>
            <w:rFonts w:asciiTheme="minorHAnsi" w:eastAsia="Arial" w:hAnsiTheme="minorHAnsi" w:cstheme="minorHAnsi"/>
            <w:sz w:val="20"/>
          </w:rPr>
          <w:t>Facebook</w:t>
        </w:r>
      </w:hyperlink>
      <w:r w:rsidRPr="00B15CDE">
        <w:rPr>
          <w:rFonts w:asciiTheme="minorHAnsi" w:eastAsia="Arial" w:hAnsiTheme="minorHAnsi" w:cstheme="minorHAnsi"/>
          <w:color w:val="000000"/>
          <w:sz w:val="20"/>
        </w:rPr>
        <w:t xml:space="preserve"> a </w:t>
      </w:r>
      <w:hyperlink r:id="rId13" w:history="1">
        <w:r w:rsidRPr="00B15CDE">
          <w:rPr>
            <w:rStyle w:val="Hypertextovodkaz"/>
            <w:rFonts w:asciiTheme="minorHAnsi" w:eastAsia="Arial" w:hAnsiTheme="minorHAnsi" w:cstheme="minorHAnsi"/>
            <w:sz w:val="20"/>
          </w:rPr>
          <w:t>LinkedIn</w:t>
        </w:r>
      </w:hyperlink>
      <w:r w:rsidRPr="00B15CDE">
        <w:rPr>
          <w:rFonts w:asciiTheme="minorHAnsi" w:eastAsia="Arial" w:hAnsiTheme="minorHAnsi" w:cstheme="minorHAnsi"/>
          <w:color w:val="000000"/>
          <w:sz w:val="20"/>
        </w:rPr>
        <w:t>.</w:t>
      </w:r>
    </w:p>
    <w:bookmarkEnd w:id="0"/>
    <w:p w14:paraId="0C5A8D92" w14:textId="1E30B3C4" w:rsidR="001D6E54" w:rsidRPr="00B15CDE" w:rsidRDefault="001D6E54" w:rsidP="00DE54E3">
      <w:pPr>
        <w:jc w:val="both"/>
        <w:rPr>
          <w:rFonts w:asciiTheme="minorHAnsi" w:eastAsia="Arial" w:hAnsiTheme="minorHAnsi" w:cstheme="minorHAnsi"/>
          <w:color w:val="000000"/>
          <w:sz w:val="20"/>
        </w:rPr>
      </w:pPr>
    </w:p>
    <w:p w14:paraId="42F62EE2" w14:textId="77777777" w:rsidR="00DE54E3" w:rsidRPr="00B15CDE" w:rsidRDefault="00DE54E3" w:rsidP="00BB6BB6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</w:p>
    <w:p w14:paraId="0C919689" w14:textId="77777777" w:rsidR="00FD28D3" w:rsidRPr="00B15CDE" w:rsidRDefault="00A7755A" w:rsidP="00BB6BB6">
      <w:pPr>
        <w:jc w:val="both"/>
        <w:rPr>
          <w:rFonts w:asciiTheme="minorHAnsi" w:eastAsia="Arial" w:hAnsiTheme="minorHAnsi" w:cstheme="minorHAnsi"/>
          <w:b/>
          <w:color w:val="000000"/>
          <w:sz w:val="20"/>
        </w:rPr>
      </w:pPr>
      <w:r w:rsidRPr="00B15CDE">
        <w:rPr>
          <w:rFonts w:asciiTheme="minorHAnsi" w:eastAsia="Arial" w:hAnsiTheme="minorHAnsi" w:cstheme="minorHAnsi"/>
          <w:b/>
          <w:color w:val="000000"/>
          <w:sz w:val="20"/>
        </w:rPr>
        <w:t>Kontakt:</w:t>
      </w:r>
    </w:p>
    <w:p w14:paraId="4848CDED" w14:textId="77777777" w:rsidR="00E11AB8" w:rsidRPr="00B15CDE" w:rsidRDefault="00A7755A" w:rsidP="00BB6BB6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color w:val="000000"/>
          <w:sz w:val="20"/>
        </w:rPr>
        <w:t>Michaela Pišiová</w:t>
      </w:r>
    </w:p>
    <w:p w14:paraId="2C10D3DE" w14:textId="77777777" w:rsidR="00E11AB8" w:rsidRPr="00B15CDE" w:rsidRDefault="00A7755A" w:rsidP="00BB6BB6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</w:rPr>
      </w:pPr>
      <w:r w:rsidRPr="00B15CDE">
        <w:rPr>
          <w:rFonts w:asciiTheme="minorHAnsi" w:eastAsia="Times New Roman" w:hAnsiTheme="minorHAnsi" w:cstheme="minorHAnsi"/>
          <w:color w:val="000000"/>
          <w:sz w:val="20"/>
        </w:rPr>
        <w:t>Výkonná ředitelka PR Klubu</w:t>
      </w:r>
    </w:p>
    <w:p w14:paraId="3B0415FA" w14:textId="3AE2FA27" w:rsidR="00BB6689" w:rsidRPr="00B15CDE" w:rsidRDefault="00000000" w:rsidP="00B15CDE">
      <w:pPr>
        <w:shd w:val="clear" w:color="auto" w:fill="FFFFFF"/>
        <w:spacing w:after="100" w:afterAutospacing="1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  <w:hyperlink r:id="rId14" w:history="1">
        <w:r w:rsidR="00E11AB8" w:rsidRPr="00B15CDE">
          <w:rPr>
            <w:rStyle w:val="Hypertextovodkaz"/>
            <w:rFonts w:asciiTheme="minorHAnsi" w:eastAsia="Times New Roman" w:hAnsiTheme="minorHAnsi" w:cstheme="minorHAnsi"/>
            <w:sz w:val="20"/>
          </w:rPr>
          <w:t>reditelka@prklub.cz</w:t>
        </w:r>
      </w:hyperlink>
      <w:r w:rsidR="00E11AB8" w:rsidRPr="00B15CDE">
        <w:rPr>
          <w:rFonts w:asciiTheme="minorHAnsi" w:eastAsia="Times New Roman" w:hAnsiTheme="minorHAnsi" w:cstheme="minorHAnsi"/>
          <w:color w:val="000000"/>
          <w:sz w:val="20"/>
        </w:rPr>
        <w:br/>
        <w:t>+420 777 955</w:t>
      </w:r>
      <w:r w:rsidR="00A7755A" w:rsidRPr="00B15CDE">
        <w:rPr>
          <w:rFonts w:asciiTheme="minorHAnsi" w:eastAsia="Times New Roman" w:hAnsiTheme="minorHAnsi" w:cstheme="minorHAnsi"/>
          <w:color w:val="000000"/>
          <w:sz w:val="20"/>
        </w:rPr>
        <w:t> </w:t>
      </w:r>
      <w:r w:rsidR="00FF087D" w:rsidRPr="00B15CDE">
        <w:rPr>
          <w:rFonts w:asciiTheme="minorHAnsi" w:eastAsia="Times New Roman" w:hAnsiTheme="minorHAnsi" w:cstheme="minorHAnsi"/>
          <w:color w:val="000000"/>
          <w:sz w:val="20"/>
        </w:rPr>
        <w:t>918</w:t>
      </w:r>
    </w:p>
    <w:p w14:paraId="26CBDA82" w14:textId="77777777" w:rsidR="0072336A" w:rsidRPr="00B15CDE" w:rsidRDefault="0072336A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0"/>
          <w:szCs w:val="22"/>
        </w:rPr>
      </w:pPr>
    </w:p>
    <w:sectPr w:rsidR="0072336A" w:rsidRPr="00B15CDE" w:rsidSect="00BE4F2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C7E7" w14:textId="77777777" w:rsidR="00BE4F2D" w:rsidRDefault="00BE4F2D">
      <w:r>
        <w:separator/>
      </w:r>
    </w:p>
  </w:endnote>
  <w:endnote w:type="continuationSeparator" w:id="0">
    <w:p w14:paraId="552E78FE" w14:textId="77777777" w:rsidR="00BE4F2D" w:rsidRDefault="00BE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349C" w14:textId="77777777" w:rsidR="00E11AB8" w:rsidRDefault="00E11AB8" w:rsidP="00E11AB8">
    <w:pPr>
      <w:jc w:val="both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C641" w14:textId="77777777" w:rsidR="00BE4F2D" w:rsidRDefault="00BE4F2D">
      <w:r>
        <w:separator/>
      </w:r>
    </w:p>
  </w:footnote>
  <w:footnote w:type="continuationSeparator" w:id="0">
    <w:p w14:paraId="7615A2D0" w14:textId="77777777" w:rsidR="00BE4F2D" w:rsidRDefault="00BE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DD4B" w14:textId="77777777" w:rsidR="009B6ABA" w:rsidRDefault="00A7755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02D535" wp14:editId="48BA21D4">
          <wp:simplePos x="0" y="0"/>
          <wp:positionH relativeFrom="margin">
            <wp:posOffset>4623435</wp:posOffset>
          </wp:positionH>
          <wp:positionV relativeFrom="paragraph">
            <wp:posOffset>75565</wp:posOffset>
          </wp:positionV>
          <wp:extent cx="1116965" cy="4381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03837" name="PRKlub_logo_rgb_1_pruhled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3763"/>
    <w:multiLevelType w:val="hybridMultilevel"/>
    <w:tmpl w:val="059ED282"/>
    <w:lvl w:ilvl="0" w:tplc="91F29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CF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29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6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AE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60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AB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8B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4C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719A"/>
    <w:multiLevelType w:val="hybridMultilevel"/>
    <w:tmpl w:val="03589AEA"/>
    <w:lvl w:ilvl="0" w:tplc="2B92C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E8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E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2A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3AE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E8B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62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C1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22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BF1"/>
    <w:multiLevelType w:val="hybridMultilevel"/>
    <w:tmpl w:val="CB6C7042"/>
    <w:lvl w:ilvl="0" w:tplc="5AC6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09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6C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6E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E7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7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02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03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DB7"/>
    <w:multiLevelType w:val="hybridMultilevel"/>
    <w:tmpl w:val="5E3C854C"/>
    <w:lvl w:ilvl="0" w:tplc="9F12EC70">
      <w:start w:val="1"/>
      <w:numFmt w:val="decimal"/>
      <w:lvlText w:val="%1."/>
      <w:lvlJc w:val="left"/>
      <w:pPr>
        <w:ind w:left="720" w:hanging="360"/>
      </w:pPr>
    </w:lvl>
    <w:lvl w:ilvl="1" w:tplc="114CF78C" w:tentative="1">
      <w:start w:val="1"/>
      <w:numFmt w:val="lowerLetter"/>
      <w:lvlText w:val="%2."/>
      <w:lvlJc w:val="left"/>
      <w:pPr>
        <w:ind w:left="1440" w:hanging="360"/>
      </w:pPr>
    </w:lvl>
    <w:lvl w:ilvl="2" w:tplc="3DECE8BC" w:tentative="1">
      <w:start w:val="1"/>
      <w:numFmt w:val="lowerRoman"/>
      <w:lvlText w:val="%3."/>
      <w:lvlJc w:val="right"/>
      <w:pPr>
        <w:ind w:left="2160" w:hanging="180"/>
      </w:pPr>
    </w:lvl>
    <w:lvl w:ilvl="3" w:tplc="3718F652" w:tentative="1">
      <w:start w:val="1"/>
      <w:numFmt w:val="decimal"/>
      <w:lvlText w:val="%4."/>
      <w:lvlJc w:val="left"/>
      <w:pPr>
        <w:ind w:left="2880" w:hanging="360"/>
      </w:pPr>
    </w:lvl>
    <w:lvl w:ilvl="4" w:tplc="40AC929C" w:tentative="1">
      <w:start w:val="1"/>
      <w:numFmt w:val="lowerLetter"/>
      <w:lvlText w:val="%5."/>
      <w:lvlJc w:val="left"/>
      <w:pPr>
        <w:ind w:left="3600" w:hanging="360"/>
      </w:pPr>
    </w:lvl>
    <w:lvl w:ilvl="5" w:tplc="DF8E082C" w:tentative="1">
      <w:start w:val="1"/>
      <w:numFmt w:val="lowerRoman"/>
      <w:lvlText w:val="%6."/>
      <w:lvlJc w:val="right"/>
      <w:pPr>
        <w:ind w:left="4320" w:hanging="180"/>
      </w:pPr>
    </w:lvl>
    <w:lvl w:ilvl="6" w:tplc="E37825DA" w:tentative="1">
      <w:start w:val="1"/>
      <w:numFmt w:val="decimal"/>
      <w:lvlText w:val="%7."/>
      <w:lvlJc w:val="left"/>
      <w:pPr>
        <w:ind w:left="5040" w:hanging="360"/>
      </w:pPr>
    </w:lvl>
    <w:lvl w:ilvl="7" w:tplc="64C0A65C" w:tentative="1">
      <w:start w:val="1"/>
      <w:numFmt w:val="lowerLetter"/>
      <w:lvlText w:val="%8."/>
      <w:lvlJc w:val="left"/>
      <w:pPr>
        <w:ind w:left="5760" w:hanging="360"/>
      </w:pPr>
    </w:lvl>
    <w:lvl w:ilvl="8" w:tplc="B64C2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D6C"/>
    <w:multiLevelType w:val="hybridMultilevel"/>
    <w:tmpl w:val="7AAC7462"/>
    <w:lvl w:ilvl="0" w:tplc="E5E07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4798A" w:tentative="1">
      <w:start w:val="1"/>
      <w:numFmt w:val="lowerLetter"/>
      <w:lvlText w:val="%2."/>
      <w:lvlJc w:val="left"/>
      <w:pPr>
        <w:ind w:left="1440" w:hanging="360"/>
      </w:pPr>
    </w:lvl>
    <w:lvl w:ilvl="2" w:tplc="37D0758E" w:tentative="1">
      <w:start w:val="1"/>
      <w:numFmt w:val="lowerRoman"/>
      <w:lvlText w:val="%3."/>
      <w:lvlJc w:val="right"/>
      <w:pPr>
        <w:ind w:left="2160" w:hanging="180"/>
      </w:pPr>
    </w:lvl>
    <w:lvl w:ilvl="3" w:tplc="6A5CD1A8" w:tentative="1">
      <w:start w:val="1"/>
      <w:numFmt w:val="decimal"/>
      <w:lvlText w:val="%4."/>
      <w:lvlJc w:val="left"/>
      <w:pPr>
        <w:ind w:left="2880" w:hanging="360"/>
      </w:pPr>
    </w:lvl>
    <w:lvl w:ilvl="4" w:tplc="A7CCAB5A" w:tentative="1">
      <w:start w:val="1"/>
      <w:numFmt w:val="lowerLetter"/>
      <w:lvlText w:val="%5."/>
      <w:lvlJc w:val="left"/>
      <w:pPr>
        <w:ind w:left="3600" w:hanging="360"/>
      </w:pPr>
    </w:lvl>
    <w:lvl w:ilvl="5" w:tplc="07FE0C2A" w:tentative="1">
      <w:start w:val="1"/>
      <w:numFmt w:val="lowerRoman"/>
      <w:lvlText w:val="%6."/>
      <w:lvlJc w:val="right"/>
      <w:pPr>
        <w:ind w:left="4320" w:hanging="180"/>
      </w:pPr>
    </w:lvl>
    <w:lvl w:ilvl="6" w:tplc="0862FFF6" w:tentative="1">
      <w:start w:val="1"/>
      <w:numFmt w:val="decimal"/>
      <w:lvlText w:val="%7."/>
      <w:lvlJc w:val="left"/>
      <w:pPr>
        <w:ind w:left="5040" w:hanging="360"/>
      </w:pPr>
    </w:lvl>
    <w:lvl w:ilvl="7" w:tplc="370C11FC" w:tentative="1">
      <w:start w:val="1"/>
      <w:numFmt w:val="lowerLetter"/>
      <w:lvlText w:val="%8."/>
      <w:lvlJc w:val="left"/>
      <w:pPr>
        <w:ind w:left="5760" w:hanging="360"/>
      </w:pPr>
    </w:lvl>
    <w:lvl w:ilvl="8" w:tplc="5DEC9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4A6B"/>
    <w:multiLevelType w:val="hybridMultilevel"/>
    <w:tmpl w:val="6CF2196E"/>
    <w:lvl w:ilvl="0" w:tplc="51B8656A">
      <w:start w:val="1"/>
      <w:numFmt w:val="decimal"/>
      <w:lvlText w:val="%1."/>
      <w:lvlJc w:val="left"/>
      <w:pPr>
        <w:ind w:left="1080" w:hanging="360"/>
      </w:pPr>
    </w:lvl>
    <w:lvl w:ilvl="1" w:tplc="1C94E428" w:tentative="1">
      <w:start w:val="1"/>
      <w:numFmt w:val="lowerLetter"/>
      <w:lvlText w:val="%2."/>
      <w:lvlJc w:val="left"/>
      <w:pPr>
        <w:ind w:left="1800" w:hanging="360"/>
      </w:pPr>
    </w:lvl>
    <w:lvl w:ilvl="2" w:tplc="9086EABE" w:tentative="1">
      <w:start w:val="1"/>
      <w:numFmt w:val="lowerRoman"/>
      <w:lvlText w:val="%3."/>
      <w:lvlJc w:val="right"/>
      <w:pPr>
        <w:ind w:left="2520" w:hanging="180"/>
      </w:pPr>
    </w:lvl>
    <w:lvl w:ilvl="3" w:tplc="3592AA52" w:tentative="1">
      <w:start w:val="1"/>
      <w:numFmt w:val="decimal"/>
      <w:lvlText w:val="%4."/>
      <w:lvlJc w:val="left"/>
      <w:pPr>
        <w:ind w:left="3240" w:hanging="360"/>
      </w:pPr>
    </w:lvl>
    <w:lvl w:ilvl="4" w:tplc="BBF2E578" w:tentative="1">
      <w:start w:val="1"/>
      <w:numFmt w:val="lowerLetter"/>
      <w:lvlText w:val="%5."/>
      <w:lvlJc w:val="left"/>
      <w:pPr>
        <w:ind w:left="3960" w:hanging="360"/>
      </w:pPr>
    </w:lvl>
    <w:lvl w:ilvl="5" w:tplc="E62019E0" w:tentative="1">
      <w:start w:val="1"/>
      <w:numFmt w:val="lowerRoman"/>
      <w:lvlText w:val="%6."/>
      <w:lvlJc w:val="right"/>
      <w:pPr>
        <w:ind w:left="4680" w:hanging="180"/>
      </w:pPr>
    </w:lvl>
    <w:lvl w:ilvl="6" w:tplc="2632900A" w:tentative="1">
      <w:start w:val="1"/>
      <w:numFmt w:val="decimal"/>
      <w:lvlText w:val="%7."/>
      <w:lvlJc w:val="left"/>
      <w:pPr>
        <w:ind w:left="5400" w:hanging="360"/>
      </w:pPr>
    </w:lvl>
    <w:lvl w:ilvl="7" w:tplc="6A522BBA" w:tentative="1">
      <w:start w:val="1"/>
      <w:numFmt w:val="lowerLetter"/>
      <w:lvlText w:val="%8."/>
      <w:lvlJc w:val="left"/>
      <w:pPr>
        <w:ind w:left="6120" w:hanging="360"/>
      </w:pPr>
    </w:lvl>
    <w:lvl w:ilvl="8" w:tplc="ECD2DE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DE0C58"/>
    <w:multiLevelType w:val="hybridMultilevel"/>
    <w:tmpl w:val="770472E0"/>
    <w:lvl w:ilvl="0" w:tplc="70E4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A2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F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E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6E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68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6E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EC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A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60B71"/>
    <w:multiLevelType w:val="hybridMultilevel"/>
    <w:tmpl w:val="1C822842"/>
    <w:lvl w:ilvl="0" w:tplc="0E88C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4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0E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6A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6F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E5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04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C4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89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59490">
    <w:abstractNumId w:val="0"/>
  </w:num>
  <w:num w:numId="2" w16cid:durableId="1750806954">
    <w:abstractNumId w:val="4"/>
  </w:num>
  <w:num w:numId="3" w16cid:durableId="726688907">
    <w:abstractNumId w:val="7"/>
  </w:num>
  <w:num w:numId="4" w16cid:durableId="997345909">
    <w:abstractNumId w:val="6"/>
  </w:num>
  <w:num w:numId="5" w16cid:durableId="353770219">
    <w:abstractNumId w:val="2"/>
  </w:num>
  <w:num w:numId="6" w16cid:durableId="1206285741">
    <w:abstractNumId w:val="1"/>
  </w:num>
  <w:num w:numId="7" w16cid:durableId="792602044">
    <w:abstractNumId w:val="5"/>
  </w:num>
  <w:num w:numId="8" w16cid:durableId="125188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zMzMTeyNDIxMDVS0lEKTi0uzszPAykwrgUAb91rBywAAAA="/>
  </w:docVars>
  <w:rsids>
    <w:rsidRoot w:val="00FD28D3"/>
    <w:rsid w:val="0001478B"/>
    <w:rsid w:val="000203D5"/>
    <w:rsid w:val="0002469B"/>
    <w:rsid w:val="000251AC"/>
    <w:rsid w:val="00044FD4"/>
    <w:rsid w:val="00076720"/>
    <w:rsid w:val="00077DDB"/>
    <w:rsid w:val="00083605"/>
    <w:rsid w:val="000A2E98"/>
    <w:rsid w:val="000A7659"/>
    <w:rsid w:val="000B2D0E"/>
    <w:rsid w:val="000C27C1"/>
    <w:rsid w:val="000D2463"/>
    <w:rsid w:val="000D5874"/>
    <w:rsid w:val="000D6290"/>
    <w:rsid w:val="000E7DD9"/>
    <w:rsid w:val="000F4B88"/>
    <w:rsid w:val="000F7D6A"/>
    <w:rsid w:val="001026A0"/>
    <w:rsid w:val="00104EBB"/>
    <w:rsid w:val="001274C5"/>
    <w:rsid w:val="0013498D"/>
    <w:rsid w:val="00143508"/>
    <w:rsid w:val="001609EB"/>
    <w:rsid w:val="00164E8E"/>
    <w:rsid w:val="001655EE"/>
    <w:rsid w:val="0016601C"/>
    <w:rsid w:val="00166BDE"/>
    <w:rsid w:val="00174998"/>
    <w:rsid w:val="00195391"/>
    <w:rsid w:val="001A239F"/>
    <w:rsid w:val="001C7B1A"/>
    <w:rsid w:val="001D6E54"/>
    <w:rsid w:val="001E1A68"/>
    <w:rsid w:val="001E30B9"/>
    <w:rsid w:val="001F6770"/>
    <w:rsid w:val="002030A9"/>
    <w:rsid w:val="00216E54"/>
    <w:rsid w:val="00217171"/>
    <w:rsid w:val="00233A18"/>
    <w:rsid w:val="00247B5E"/>
    <w:rsid w:val="0025618C"/>
    <w:rsid w:val="002617DE"/>
    <w:rsid w:val="00264A6B"/>
    <w:rsid w:val="00270DF2"/>
    <w:rsid w:val="00272CC4"/>
    <w:rsid w:val="0028708D"/>
    <w:rsid w:val="00292016"/>
    <w:rsid w:val="00293937"/>
    <w:rsid w:val="00294DEF"/>
    <w:rsid w:val="002955A8"/>
    <w:rsid w:val="002B6A80"/>
    <w:rsid w:val="002C1FAE"/>
    <w:rsid w:val="002C22F1"/>
    <w:rsid w:val="002C67FC"/>
    <w:rsid w:val="002D19F8"/>
    <w:rsid w:val="002E0753"/>
    <w:rsid w:val="002F362A"/>
    <w:rsid w:val="00301AFF"/>
    <w:rsid w:val="0032211B"/>
    <w:rsid w:val="00322E10"/>
    <w:rsid w:val="003412D8"/>
    <w:rsid w:val="00341FA5"/>
    <w:rsid w:val="00345BE4"/>
    <w:rsid w:val="003510CF"/>
    <w:rsid w:val="00366139"/>
    <w:rsid w:val="003674A2"/>
    <w:rsid w:val="003821C6"/>
    <w:rsid w:val="0039184A"/>
    <w:rsid w:val="00394002"/>
    <w:rsid w:val="00394D09"/>
    <w:rsid w:val="003B470D"/>
    <w:rsid w:val="003C09C4"/>
    <w:rsid w:val="003D141C"/>
    <w:rsid w:val="003D1B25"/>
    <w:rsid w:val="003D1E0A"/>
    <w:rsid w:val="003D30A0"/>
    <w:rsid w:val="003D6671"/>
    <w:rsid w:val="003D7D95"/>
    <w:rsid w:val="003F0AB1"/>
    <w:rsid w:val="003F427B"/>
    <w:rsid w:val="003F43FF"/>
    <w:rsid w:val="0040187D"/>
    <w:rsid w:val="00407AA4"/>
    <w:rsid w:val="0041468B"/>
    <w:rsid w:val="00420D5E"/>
    <w:rsid w:val="0044111C"/>
    <w:rsid w:val="00445D94"/>
    <w:rsid w:val="00460309"/>
    <w:rsid w:val="00460481"/>
    <w:rsid w:val="0046048E"/>
    <w:rsid w:val="004615AC"/>
    <w:rsid w:val="00461E84"/>
    <w:rsid w:val="004626BD"/>
    <w:rsid w:val="00473E07"/>
    <w:rsid w:val="00491DF9"/>
    <w:rsid w:val="004A77D7"/>
    <w:rsid w:val="004D0636"/>
    <w:rsid w:val="004D23CB"/>
    <w:rsid w:val="004D3F70"/>
    <w:rsid w:val="004D424E"/>
    <w:rsid w:val="004E4375"/>
    <w:rsid w:val="004E79F5"/>
    <w:rsid w:val="005202C9"/>
    <w:rsid w:val="00535DEC"/>
    <w:rsid w:val="00540648"/>
    <w:rsid w:val="00540A16"/>
    <w:rsid w:val="00540BE1"/>
    <w:rsid w:val="00546D84"/>
    <w:rsid w:val="005516EE"/>
    <w:rsid w:val="005549A4"/>
    <w:rsid w:val="005603CE"/>
    <w:rsid w:val="00564A0E"/>
    <w:rsid w:val="00564E48"/>
    <w:rsid w:val="0056741B"/>
    <w:rsid w:val="00573958"/>
    <w:rsid w:val="00574117"/>
    <w:rsid w:val="00581435"/>
    <w:rsid w:val="0058211C"/>
    <w:rsid w:val="005A576B"/>
    <w:rsid w:val="005B1BD4"/>
    <w:rsid w:val="005C4F1C"/>
    <w:rsid w:val="005D1BC0"/>
    <w:rsid w:val="005D2C0E"/>
    <w:rsid w:val="005F0719"/>
    <w:rsid w:val="005F6822"/>
    <w:rsid w:val="005F6EFA"/>
    <w:rsid w:val="00606D1E"/>
    <w:rsid w:val="00623181"/>
    <w:rsid w:val="006356D3"/>
    <w:rsid w:val="00644FE2"/>
    <w:rsid w:val="00665A96"/>
    <w:rsid w:val="00674099"/>
    <w:rsid w:val="00681EB3"/>
    <w:rsid w:val="00681F5A"/>
    <w:rsid w:val="00686D68"/>
    <w:rsid w:val="00687660"/>
    <w:rsid w:val="00692D9D"/>
    <w:rsid w:val="006A23A3"/>
    <w:rsid w:val="006B0403"/>
    <w:rsid w:val="006B3D23"/>
    <w:rsid w:val="006B6937"/>
    <w:rsid w:val="006D3E40"/>
    <w:rsid w:val="006E1278"/>
    <w:rsid w:val="00706F05"/>
    <w:rsid w:val="007119A3"/>
    <w:rsid w:val="007135CC"/>
    <w:rsid w:val="0071720D"/>
    <w:rsid w:val="00720CA9"/>
    <w:rsid w:val="00722CAF"/>
    <w:rsid w:val="0072336A"/>
    <w:rsid w:val="0073331F"/>
    <w:rsid w:val="00745669"/>
    <w:rsid w:val="00747DDF"/>
    <w:rsid w:val="00766CA0"/>
    <w:rsid w:val="00772E93"/>
    <w:rsid w:val="00774F4E"/>
    <w:rsid w:val="00782FB3"/>
    <w:rsid w:val="007951B8"/>
    <w:rsid w:val="007A4122"/>
    <w:rsid w:val="007B0E3F"/>
    <w:rsid w:val="007B2CFC"/>
    <w:rsid w:val="007B3336"/>
    <w:rsid w:val="007C1C25"/>
    <w:rsid w:val="007C28BC"/>
    <w:rsid w:val="007C6B17"/>
    <w:rsid w:val="007D0C81"/>
    <w:rsid w:val="007E3F96"/>
    <w:rsid w:val="00802A0C"/>
    <w:rsid w:val="00806CCD"/>
    <w:rsid w:val="00812B05"/>
    <w:rsid w:val="0082203F"/>
    <w:rsid w:val="00831F3A"/>
    <w:rsid w:val="00832795"/>
    <w:rsid w:val="00834104"/>
    <w:rsid w:val="00836260"/>
    <w:rsid w:val="00836FA8"/>
    <w:rsid w:val="00852623"/>
    <w:rsid w:val="008A0DF6"/>
    <w:rsid w:val="008A72FB"/>
    <w:rsid w:val="008D0413"/>
    <w:rsid w:val="008D1F7F"/>
    <w:rsid w:val="008F521A"/>
    <w:rsid w:val="008F76F7"/>
    <w:rsid w:val="009139F6"/>
    <w:rsid w:val="00913F35"/>
    <w:rsid w:val="0091522E"/>
    <w:rsid w:val="009209AC"/>
    <w:rsid w:val="00943DD0"/>
    <w:rsid w:val="00944ED9"/>
    <w:rsid w:val="00947918"/>
    <w:rsid w:val="0095017C"/>
    <w:rsid w:val="00951C6E"/>
    <w:rsid w:val="00953181"/>
    <w:rsid w:val="00956137"/>
    <w:rsid w:val="0096131D"/>
    <w:rsid w:val="009641E3"/>
    <w:rsid w:val="00971113"/>
    <w:rsid w:val="009721FE"/>
    <w:rsid w:val="0097409E"/>
    <w:rsid w:val="0097696B"/>
    <w:rsid w:val="00982840"/>
    <w:rsid w:val="00985752"/>
    <w:rsid w:val="00996ED5"/>
    <w:rsid w:val="009A3929"/>
    <w:rsid w:val="009A7BF7"/>
    <w:rsid w:val="009B6ABA"/>
    <w:rsid w:val="009C0B14"/>
    <w:rsid w:val="009C3CA5"/>
    <w:rsid w:val="009D3F7C"/>
    <w:rsid w:val="009E0A15"/>
    <w:rsid w:val="009E1645"/>
    <w:rsid w:val="009F149D"/>
    <w:rsid w:val="009F6362"/>
    <w:rsid w:val="009F6F0D"/>
    <w:rsid w:val="00A339D1"/>
    <w:rsid w:val="00A503BD"/>
    <w:rsid w:val="00A529B4"/>
    <w:rsid w:val="00A55665"/>
    <w:rsid w:val="00A55FEC"/>
    <w:rsid w:val="00A56341"/>
    <w:rsid w:val="00A57D04"/>
    <w:rsid w:val="00A61CA1"/>
    <w:rsid w:val="00A6242A"/>
    <w:rsid w:val="00A63510"/>
    <w:rsid w:val="00A64580"/>
    <w:rsid w:val="00A654E4"/>
    <w:rsid w:val="00A7370C"/>
    <w:rsid w:val="00A7755A"/>
    <w:rsid w:val="00A81895"/>
    <w:rsid w:val="00A87F10"/>
    <w:rsid w:val="00A9323F"/>
    <w:rsid w:val="00A96D7A"/>
    <w:rsid w:val="00A9702E"/>
    <w:rsid w:val="00AA0A73"/>
    <w:rsid w:val="00AA6304"/>
    <w:rsid w:val="00AB6140"/>
    <w:rsid w:val="00AB6A74"/>
    <w:rsid w:val="00AC01E4"/>
    <w:rsid w:val="00AC7D54"/>
    <w:rsid w:val="00B14D0A"/>
    <w:rsid w:val="00B15CDE"/>
    <w:rsid w:val="00B42A98"/>
    <w:rsid w:val="00B45EBE"/>
    <w:rsid w:val="00B61F11"/>
    <w:rsid w:val="00B6376D"/>
    <w:rsid w:val="00B6785B"/>
    <w:rsid w:val="00B815F3"/>
    <w:rsid w:val="00B8396C"/>
    <w:rsid w:val="00B87DEE"/>
    <w:rsid w:val="00B93B3A"/>
    <w:rsid w:val="00BA5628"/>
    <w:rsid w:val="00BA7D87"/>
    <w:rsid w:val="00BB097C"/>
    <w:rsid w:val="00BB4016"/>
    <w:rsid w:val="00BB6689"/>
    <w:rsid w:val="00BB6BB6"/>
    <w:rsid w:val="00BC2CC3"/>
    <w:rsid w:val="00BC32AC"/>
    <w:rsid w:val="00BE1BB0"/>
    <w:rsid w:val="00BE1D32"/>
    <w:rsid w:val="00BE31C6"/>
    <w:rsid w:val="00BE4F2D"/>
    <w:rsid w:val="00BE62DD"/>
    <w:rsid w:val="00BE793D"/>
    <w:rsid w:val="00BF150D"/>
    <w:rsid w:val="00BF5865"/>
    <w:rsid w:val="00C03AAF"/>
    <w:rsid w:val="00C04758"/>
    <w:rsid w:val="00C06BEB"/>
    <w:rsid w:val="00C1040A"/>
    <w:rsid w:val="00C11F14"/>
    <w:rsid w:val="00C1497D"/>
    <w:rsid w:val="00C461A2"/>
    <w:rsid w:val="00C5180B"/>
    <w:rsid w:val="00C566F4"/>
    <w:rsid w:val="00C56C24"/>
    <w:rsid w:val="00C658EB"/>
    <w:rsid w:val="00C91FD8"/>
    <w:rsid w:val="00C94DA5"/>
    <w:rsid w:val="00CA063F"/>
    <w:rsid w:val="00CA27F3"/>
    <w:rsid w:val="00CD36CC"/>
    <w:rsid w:val="00CF00F3"/>
    <w:rsid w:val="00D04667"/>
    <w:rsid w:val="00D07620"/>
    <w:rsid w:val="00D07901"/>
    <w:rsid w:val="00D10CAB"/>
    <w:rsid w:val="00D178B0"/>
    <w:rsid w:val="00D34550"/>
    <w:rsid w:val="00D41351"/>
    <w:rsid w:val="00D50848"/>
    <w:rsid w:val="00D54C2D"/>
    <w:rsid w:val="00D570DA"/>
    <w:rsid w:val="00D81AC7"/>
    <w:rsid w:val="00D92B40"/>
    <w:rsid w:val="00DA518E"/>
    <w:rsid w:val="00DA6CC5"/>
    <w:rsid w:val="00DB7CA9"/>
    <w:rsid w:val="00DC3779"/>
    <w:rsid w:val="00DC7510"/>
    <w:rsid w:val="00DE1012"/>
    <w:rsid w:val="00DE4834"/>
    <w:rsid w:val="00DE54E3"/>
    <w:rsid w:val="00DF7994"/>
    <w:rsid w:val="00E01F34"/>
    <w:rsid w:val="00E11AB8"/>
    <w:rsid w:val="00E15AE5"/>
    <w:rsid w:val="00E174C7"/>
    <w:rsid w:val="00E23E1F"/>
    <w:rsid w:val="00E3235C"/>
    <w:rsid w:val="00E35763"/>
    <w:rsid w:val="00E43DBB"/>
    <w:rsid w:val="00E50F92"/>
    <w:rsid w:val="00E55B48"/>
    <w:rsid w:val="00E5793D"/>
    <w:rsid w:val="00E657AD"/>
    <w:rsid w:val="00E65BC0"/>
    <w:rsid w:val="00E72B42"/>
    <w:rsid w:val="00E73E6B"/>
    <w:rsid w:val="00E768A7"/>
    <w:rsid w:val="00EB7FBB"/>
    <w:rsid w:val="00EC2A7D"/>
    <w:rsid w:val="00EC4D03"/>
    <w:rsid w:val="00EC5004"/>
    <w:rsid w:val="00ED285B"/>
    <w:rsid w:val="00ED4B11"/>
    <w:rsid w:val="00EE500B"/>
    <w:rsid w:val="00EF153B"/>
    <w:rsid w:val="00EF421F"/>
    <w:rsid w:val="00EF5295"/>
    <w:rsid w:val="00EF7991"/>
    <w:rsid w:val="00F066C9"/>
    <w:rsid w:val="00F16836"/>
    <w:rsid w:val="00F30399"/>
    <w:rsid w:val="00F31164"/>
    <w:rsid w:val="00F37878"/>
    <w:rsid w:val="00F40253"/>
    <w:rsid w:val="00F54C7A"/>
    <w:rsid w:val="00F56EC5"/>
    <w:rsid w:val="00F616E5"/>
    <w:rsid w:val="00F80479"/>
    <w:rsid w:val="00F81724"/>
    <w:rsid w:val="00F83598"/>
    <w:rsid w:val="00F9090F"/>
    <w:rsid w:val="00F909AB"/>
    <w:rsid w:val="00F9400F"/>
    <w:rsid w:val="00F940A2"/>
    <w:rsid w:val="00F94508"/>
    <w:rsid w:val="00FA17B7"/>
    <w:rsid w:val="00FC0953"/>
    <w:rsid w:val="00FC2CA0"/>
    <w:rsid w:val="00FD2813"/>
    <w:rsid w:val="00FD28D3"/>
    <w:rsid w:val="00FE3085"/>
    <w:rsid w:val="00FF087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38B2"/>
  <w15:docId w15:val="{78B94F68-9D7D-449E-A189-A5E701D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D28D3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28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D3"/>
    <w:rPr>
      <w:rFonts w:ascii="Tahoma" w:eastAsia="Cambr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2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8D3"/>
    <w:rPr>
      <w:rFonts w:ascii="Cambria" w:eastAsia="Cambria" w:hAnsi="Cambria" w:cs="Cambri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835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11AB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1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737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37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370C"/>
    <w:rPr>
      <w:rFonts w:ascii="Cambria" w:eastAsia="Cambria" w:hAnsi="Cambria" w:cs="Cambr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0C"/>
    <w:rPr>
      <w:rFonts w:ascii="Cambria" w:eastAsia="Cambria" w:hAnsi="Cambria" w:cs="Cambria"/>
      <w:b/>
      <w:bCs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50F9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A765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06D1E"/>
    <w:pPr>
      <w:spacing w:after="0" w:line="240" w:lineRule="auto"/>
    </w:pPr>
    <w:rPr>
      <w:rFonts w:ascii="Cambria" w:eastAsia="Cambria" w:hAnsi="Cambria" w:cs="Cambria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C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alliancepr.org/awards-2023" TargetMode="External"/><Relationship Id="rId13" Type="http://schemas.openxmlformats.org/officeDocument/2006/relationships/hyperlink" Target="https://www.linkedin.com/company/prklu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klu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klub.cz/nase-akc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rklub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zlatystrednik.cz" TargetMode="External"/><Relationship Id="rId14" Type="http://schemas.openxmlformats.org/officeDocument/2006/relationships/hyperlink" Target="mailto:reditelka@prkl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D800D98-052E-40D7-A6DE-2BB6C258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4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Michaela Pišiová</cp:lastModifiedBy>
  <cp:revision>10</cp:revision>
  <cp:lastPrinted>2019-10-14T08:34:00Z</cp:lastPrinted>
  <dcterms:created xsi:type="dcterms:W3CDTF">2024-01-23T20:36:00Z</dcterms:created>
  <dcterms:modified xsi:type="dcterms:W3CDTF">2024-01-25T08:52:00Z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2022-01-17T15:39:43Z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f0e179a6-d4e4-4561-8370-5a0145eb2072</vt:lpwstr>
  </property>
  <property fmtid="{D5CDD505-2E9C-101B-9397-08002B2CF9AE}" pid="8" name="MSIP_Label_38939b85-7e40-4a1d-91e1-0e84c3b219d7_ContentBits">
    <vt:lpwstr>0</vt:lpwstr>
  </property>
</Properties>
</file>