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Rohlík otevírá v Prologis Park Prague-Chrášťany první automatizované distribuční centrum, které v ČR nemá obdoby. Díky systému AutoStore zvýší dvojnásobně efektivitu přípravy zákaznických objednávek a tím i umožní doručení nákupu již do 60 minut.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b w:val="1"/>
          <w:color w:val="000000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5"/>
          <w:szCs w:val="25"/>
          <w:rtl w:val="0"/>
        </w:rPr>
        <w:t xml:space="preserve">Listopad, 2022 - Rohlík, česká technologická jednička v oblasti online prodeje potravin, zefektivňuje vychystávání zboží díky nově otevřenému automatizovanému modernímu distribučním centru v Prologis Park Prague-Chrášťany</w:t>
      </w:r>
      <w:r w:rsidDel="00000000" w:rsidR="00000000" w:rsidRPr="00000000">
        <w:rPr>
          <w:rFonts w:ascii="Arial" w:cs="Arial" w:eastAsia="Arial" w:hAnsi="Arial"/>
          <w:b w:val="1"/>
          <w:color w:val="161516"/>
          <w:sz w:val="25"/>
          <w:szCs w:val="25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5"/>
          <w:szCs w:val="25"/>
          <w:rtl w:val="0"/>
        </w:rPr>
        <w:t xml:space="preserve"> Jde o třetí otevřený sklad v Praze a čtvrtý v ČR. Původní sklady Rohlíku expedují vyšší statisíce objednávek měsíčně s relativně vysokým podílem lidské síly. Nový sklad v Chrášťanech podíl lidské síly umožní snížit téměř o polovinu a zásadně pomůže snížit již v současné chvíli nízkou chybovost dodaných objednávek našim zákazníkům. Aby se Rohlík lépe vyrovnal s růstem a byl schopen dlouhodobě udržet přijatelné ceny, rozhodl se zvýšit efektivitu a automatizovat svůj nový pražský sklad právě pomocí řešení AutoStore. Systém AutoStore přináší trojnásobné zvýšení produktivity vychystávání vybraného sortimentu a až o 30 % větší využití skladovacích prostor.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AutoStore zvýší efektivitu, pomůže v expanzi i zkrátí dobu doručení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Rohlik.cz neustále hledá způsoby, jak udělat svou službu pro zákazníka bezkonkurenčně nejlepší a své procesy co nejefektivnější. Cílem je, aby měl Rohlík co nejnižší náklady při skladování, expedování a doručení nákupu a díky tomu mohl, dlouhodobě nabízet nízké ceny. Olin Novák, generální ředitel Rohlik.cz, říká: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“Distribuční centrum v Chrášťanech je našim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třetím skladem v Praze a čtvrtým v ČR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. Navíc jde o automatizované řešení, které nám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šetří čas i náklady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. Proto si můžeme dovolit nabídnout našim zákazník ještě lepší službu a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zastropovat ceny základních potravin až do Velikonoc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.”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i w:val="1"/>
          <w:color w:val="161c1f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Rohlík má v ČR má již čtvrtý sklad, který pomůže vyexpedovat dalších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14 000 objednávek denně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I díky tomu může Rohlik.cz expandovat a nabízet svou službu v dalších lokalitách,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nově od 1. 11. například na jihu Čech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Navíc čtvrtý sklad pomůže ve zkrácení doručení nákupů ve vybraných oblastech. Olin Novák k tomu dodává: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color w:val="161c1f"/>
          <w:sz w:val="22"/>
          <w:szCs w:val="22"/>
          <w:highlight w:val="white"/>
          <w:rtl w:val="0"/>
        </w:rPr>
        <w:t xml:space="preserve">V září 2021 jsme oznámili zkrácení doby doručení na 90 minut. Už v té době se zdálo, že rychleji už to nejde. Díky zefektivnění procesů na skladech a dokonale naplánované logistice se však nemožné stává skutečností a Rohlík doručí nákupy ve vybraných oblastech </w:t>
      </w:r>
      <w:r w:rsidDel="00000000" w:rsidR="00000000" w:rsidRPr="00000000">
        <w:rPr>
          <w:rFonts w:ascii="Arial" w:cs="Arial" w:eastAsia="Arial" w:hAnsi="Arial"/>
          <w:b w:val="1"/>
          <w:i w:val="1"/>
          <w:color w:val="161c1f"/>
          <w:sz w:val="22"/>
          <w:szCs w:val="22"/>
          <w:highlight w:val="white"/>
          <w:rtl w:val="0"/>
        </w:rPr>
        <w:t xml:space="preserve">už za 60 minut.</w:t>
      </w:r>
      <w:r w:rsidDel="00000000" w:rsidR="00000000" w:rsidRPr="00000000">
        <w:rPr>
          <w:rFonts w:ascii="Arial" w:cs="Arial" w:eastAsia="Arial" w:hAnsi="Arial"/>
          <w:i w:val="1"/>
          <w:color w:val="161c1f"/>
          <w:sz w:val="22"/>
          <w:szCs w:val="22"/>
          <w:highlight w:val="white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Nejmodernější distribuční centrum v ČR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Distribuční centrum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 parku společnosti Prologis v pražských Chrášťanech s řešením AutoStore efektivně využívá prostor díky skladovacím boxům vertikálně naskládané do mřížky a uložené v krychlové struktuře, přičemž boxy vybírají roboti, kteří se pohybují po konstrukci na kolejnicích. Řešení AutoStore zahrnuje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44 000 zásobníků, 265 robotů AutoStore R5 a 50 portu pro příjem a vychystávání zboží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 Řešení je navrženo pro vyexpedování až 1 000 objednávek za hodinu.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Distribuční centrum v Chrášťanech navíc obsahuje první chlazenou instalací AutoStore v Evropě.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Pavel Todt, provozní ředitel Rohlik.cz, říká: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"Vývoj na trhu jasně ukazuje, že úspěšní prodejci musí pružně reagovat na potřeby zákazníků, a to jak z hlediska širokého sortimentu, tak z hlediska efektivního systému expedice objednávek. V Rohlíku jsme nadšení, že jsme prvním online prodejce potravin v ČR s vysoce automatizovaným systémem plnění. Zefektivnění logistiky nám totiž umožní v budoucnu jednat ještě rychleji a pružněji, což ještě akceleruje růst,"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Developerem distribučního centra je společnost Prologis: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„Velice nás těší, že budova 2 v jednom z našich nejnovějších tuzemských parků mohla na míru vzniknout právě pro společnost Rohlik.cz. Halu jsme přizpůsobili požadavkům zákazníka tak, aby prostory pokryly veškeré potřeby jeho rychle se rozvíjejícího podnikání a odpovídaly nárokům e-commerce zaměřené na dovoz potravin,“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říká David Jakeš, ředitel výstavby společnosti Prologis v České republice a na Slovensku. Budova byla kupříkladu vybavena 20 zastřešenými branami pro dodávky, které usnadní nakládku objednávek. Mezi využitá udržitelná řešení se řadí LED osvětlení s pohybovými a zatmavovacími senzory, které ovládá sám zákazník, inteligentní měřicí systémy, pásové světlíky v místě expedice či elektricky ovládané exteriérové žaluzie. Projde také certifikací BREEAM na úrovni „very good“.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Rohlik Group modernizuje napříč trhy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Rohlik Group masivně modernizuje svá distribuční centra s cílem stát se největší a preferovanou evropskou službou elektronického doručování zboží. P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rvní automatizované řešení spustil Rohlik Group v Mnichově, nyní v Praze v Chrášťanech a následovat bude sklad v Hamburku a ve Vídni.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 první fázi bude do automatizace investováno přibližně 45 milionů eur a v letech 2022 - 2025 bude modernizováno až 10 dalších distribučních center po celé Evropě.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Fakta a čísla o AutoStore v Prologis Park Prague-Chrášťany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Velikost skladu: 14 000 m2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Počet zásobníků: 44 000 zásobníků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Roboti AutoStore: 265 robotů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Počet portů: 50 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Průměrný počet vychystaného zboží: 30 000 kusů za hodinu (1 000 nákupů za hodinu)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-36191</wp:posOffset>
          </wp:positionH>
          <wp:positionV relativeFrom="paragraph">
            <wp:posOffset>-180971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1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E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F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