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2C4" w14:textId="71A70A70" w:rsidR="002B6BA9" w:rsidRDefault="002B6BA9" w:rsidP="002B6BA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Prostor pro vaše přání, nikoliv kompromisy</w:t>
      </w:r>
    </w:p>
    <w:p w14:paraId="75E3196B" w14:textId="77777777" w:rsidR="002B6BA9" w:rsidRDefault="002B6BA9" w:rsidP="007637AE">
      <w:pPr>
        <w:spacing w:after="0"/>
        <w:rPr>
          <w:b/>
          <w:bCs/>
          <w:sz w:val="22"/>
          <w:szCs w:val="22"/>
        </w:rPr>
      </w:pPr>
    </w:p>
    <w:p w14:paraId="19FF86CA" w14:textId="200188A0" w:rsidR="007E3ABB" w:rsidRPr="007E3ABB" w:rsidRDefault="007E3ABB" w:rsidP="007637AE">
      <w:pPr>
        <w:spacing w:after="0"/>
        <w:rPr>
          <w:b/>
          <w:bCs/>
          <w:sz w:val="22"/>
          <w:szCs w:val="22"/>
        </w:rPr>
      </w:pPr>
      <w:r w:rsidRPr="007E3ABB">
        <w:rPr>
          <w:b/>
          <w:bCs/>
          <w:sz w:val="22"/>
          <w:szCs w:val="22"/>
        </w:rPr>
        <w:t xml:space="preserve">Element je dům, který dává smysl od prvního náčrtu až po poslední dokončovací práce. Patří do rodiny Smysluplných domů českého výrobce HELUZ a spojuje v sobě to, co dnes lidé od moderního bydlení očekávají: promyšlenou dispozici, kvalitní konstrukční systém, nadčasovou architekturu a energetickou úspornost. </w:t>
      </w:r>
    </w:p>
    <w:p w14:paraId="678950AA" w14:textId="77777777" w:rsidR="007E3ABB" w:rsidRPr="007E3ABB" w:rsidRDefault="007E3ABB" w:rsidP="007637AE">
      <w:pPr>
        <w:spacing w:after="0"/>
        <w:rPr>
          <w:sz w:val="22"/>
          <w:szCs w:val="22"/>
        </w:rPr>
      </w:pPr>
    </w:p>
    <w:p w14:paraId="2E1AA5B8" w14:textId="525A145C" w:rsidR="007E3ABB" w:rsidRPr="007E3ABB" w:rsidRDefault="007E3ABB" w:rsidP="007637AE">
      <w:pPr>
        <w:spacing w:after="0"/>
        <w:rPr>
          <w:sz w:val="22"/>
          <w:szCs w:val="22"/>
        </w:rPr>
      </w:pPr>
      <w:r w:rsidRPr="007E3ABB">
        <w:rPr>
          <w:sz w:val="22"/>
          <w:szCs w:val="22"/>
        </w:rPr>
        <w:t>Zároveň však přidává něco, co v dnešní době představuje obrovskou výhodu</w:t>
      </w:r>
      <w:r w:rsidR="002B6BA9">
        <w:rPr>
          <w:sz w:val="22"/>
          <w:szCs w:val="22"/>
        </w:rPr>
        <w:t>:</w:t>
      </w:r>
      <w:r w:rsidRPr="007E3ABB">
        <w:rPr>
          <w:sz w:val="22"/>
          <w:szCs w:val="22"/>
        </w:rPr>
        <w:t xml:space="preserve"> možnost postavit si dům klidně i svépomocí. Ne díky improvizaci, ale díky </w:t>
      </w:r>
      <w:r w:rsidR="007637AE">
        <w:rPr>
          <w:sz w:val="22"/>
          <w:szCs w:val="22"/>
        </w:rPr>
        <w:t xml:space="preserve">prováděcí dokumentaci a </w:t>
      </w:r>
      <w:r w:rsidRPr="007E3ABB">
        <w:rPr>
          <w:sz w:val="22"/>
          <w:szCs w:val="22"/>
        </w:rPr>
        <w:t>detailnímu stavebnímu manuál</w:t>
      </w:r>
      <w:r w:rsidR="002B6BA9">
        <w:rPr>
          <w:sz w:val="22"/>
          <w:szCs w:val="22"/>
        </w:rPr>
        <w:t>u</w:t>
      </w:r>
      <w:r w:rsidRPr="007E3ABB">
        <w:rPr>
          <w:sz w:val="22"/>
          <w:szCs w:val="22"/>
        </w:rPr>
        <w:t xml:space="preserve">, které </w:t>
      </w:r>
      <w:r w:rsidR="002B6BA9">
        <w:rPr>
          <w:sz w:val="22"/>
          <w:szCs w:val="22"/>
        </w:rPr>
        <w:t>vedou</w:t>
      </w:r>
      <w:r w:rsidRPr="007E3ABB">
        <w:rPr>
          <w:sz w:val="22"/>
          <w:szCs w:val="22"/>
        </w:rPr>
        <w:t xml:space="preserve"> stavebníka krok za krokem procesem</w:t>
      </w:r>
      <w:r w:rsidR="007637AE">
        <w:rPr>
          <w:sz w:val="22"/>
          <w:szCs w:val="22"/>
        </w:rPr>
        <w:t xml:space="preserve"> realizace</w:t>
      </w:r>
      <w:r w:rsidR="002B6BA9">
        <w:rPr>
          <w:sz w:val="22"/>
          <w:szCs w:val="22"/>
        </w:rPr>
        <w:t xml:space="preserve"> hrubé stavby</w:t>
      </w:r>
      <w:r w:rsidR="007637AE">
        <w:rPr>
          <w:sz w:val="22"/>
          <w:szCs w:val="22"/>
        </w:rPr>
        <w:t>.</w:t>
      </w:r>
    </w:p>
    <w:p w14:paraId="4B142585" w14:textId="77777777" w:rsidR="007637AE" w:rsidRDefault="007637AE" w:rsidP="007637AE">
      <w:pPr>
        <w:spacing w:after="0"/>
        <w:rPr>
          <w:sz w:val="22"/>
          <w:szCs w:val="22"/>
        </w:rPr>
      </w:pPr>
    </w:p>
    <w:p w14:paraId="52EFD38E" w14:textId="4ACF6827" w:rsidR="007637AE" w:rsidRPr="007637AE" w:rsidRDefault="007637AE" w:rsidP="007637AE">
      <w:pPr>
        <w:spacing w:after="0"/>
        <w:rPr>
          <w:b/>
          <w:bCs/>
          <w:sz w:val="22"/>
          <w:szCs w:val="22"/>
        </w:rPr>
      </w:pPr>
      <w:r w:rsidRPr="007637AE">
        <w:rPr>
          <w:b/>
          <w:bCs/>
          <w:sz w:val="22"/>
          <w:szCs w:val="22"/>
        </w:rPr>
        <w:t>Dům pro příští generace</w:t>
      </w:r>
    </w:p>
    <w:p w14:paraId="4764B044" w14:textId="6E72D096" w:rsidR="007E3ABB" w:rsidRPr="007E3ABB" w:rsidRDefault="007E3ABB" w:rsidP="007637AE">
      <w:pPr>
        <w:spacing w:after="0"/>
        <w:rPr>
          <w:sz w:val="22"/>
          <w:szCs w:val="22"/>
        </w:rPr>
      </w:pPr>
      <w:r w:rsidRPr="007E3ABB">
        <w:rPr>
          <w:sz w:val="22"/>
          <w:szCs w:val="22"/>
        </w:rPr>
        <w:t>Element reaguje na rostoucí oblibu bungalovů, které lidé oceňují pro bezbariérovost, jednoduchý pohyb po domě a přirozené propojení interiéru se zahradou. Jeho tvar i dispozice jsou navrženy tak, aby byly maximálně efektivní, klíčovým prvkem je</w:t>
      </w:r>
      <w:r w:rsidR="002B6BA9">
        <w:rPr>
          <w:sz w:val="22"/>
          <w:szCs w:val="22"/>
        </w:rPr>
        <w:t xml:space="preserve"> pak</w:t>
      </w:r>
      <w:r w:rsidRPr="007E3ABB">
        <w:rPr>
          <w:sz w:val="22"/>
          <w:szCs w:val="22"/>
        </w:rPr>
        <w:t xml:space="preserve"> masivní strop. Ten zajišťuje</w:t>
      </w:r>
      <w:r w:rsidR="002B6BA9">
        <w:rPr>
          <w:sz w:val="22"/>
          <w:szCs w:val="22"/>
        </w:rPr>
        <w:t xml:space="preserve"> jednak</w:t>
      </w:r>
      <w:r w:rsidRPr="007E3ABB">
        <w:rPr>
          <w:sz w:val="22"/>
          <w:szCs w:val="22"/>
        </w:rPr>
        <w:t xml:space="preserve"> vysokou tepelnou akumulaci, díky níž má dům stabilní vnitřní klima, a</w:t>
      </w:r>
      <w:r w:rsidR="002B6BA9">
        <w:rPr>
          <w:sz w:val="22"/>
          <w:szCs w:val="22"/>
        </w:rPr>
        <w:t>le</w:t>
      </w:r>
      <w:r w:rsidRPr="007E3ABB">
        <w:rPr>
          <w:sz w:val="22"/>
          <w:szCs w:val="22"/>
        </w:rPr>
        <w:t xml:space="preserve"> zároveň otevírá možnost budoucího rozšíření o patro nebo obytné podkroví. Element tak není jen domem pro současnost, ale i pro budoucí potřeby rodiny.</w:t>
      </w:r>
    </w:p>
    <w:p w14:paraId="3A7FC5FC" w14:textId="158F345F" w:rsidR="007E3ABB" w:rsidRPr="007E3ABB" w:rsidRDefault="007E3ABB" w:rsidP="007637AE">
      <w:pPr>
        <w:spacing w:after="0"/>
        <w:rPr>
          <w:sz w:val="22"/>
          <w:szCs w:val="22"/>
        </w:rPr>
      </w:pPr>
      <w:r w:rsidRPr="007E3ABB">
        <w:rPr>
          <w:sz w:val="22"/>
          <w:szCs w:val="22"/>
        </w:rPr>
        <w:t>Dispozice domu je navržena s ohledem na každodenní život. Dominantou je velký obývací prostor propojený s kuchyní a jídelnou, který se přes široké portály otevírá na terasu krytou pergolou. Na terasu mají přímý vstup také oba dětské pokoje a ložnice rodičů, takže v letních měsících funguje dům jako jeden propojený celek</w:t>
      </w:r>
      <w:r w:rsidR="002B6BA9">
        <w:rPr>
          <w:sz w:val="22"/>
          <w:szCs w:val="22"/>
        </w:rPr>
        <w:t>, zároveň ale poskytuje potřebné soukromí</w:t>
      </w:r>
      <w:r w:rsidRPr="007E3ABB">
        <w:rPr>
          <w:sz w:val="22"/>
          <w:szCs w:val="22"/>
        </w:rPr>
        <w:t>. Kromě toho nabízí dvě koupelny, další obytnou místnost využitelnou jako pracovnu, pokoj hostů nebo třetí dětský pokoj, prostornou spíž, šatnu i technickou místnost s dostatečnou kapacitou.</w:t>
      </w:r>
    </w:p>
    <w:p w14:paraId="3CB7C756" w14:textId="77777777" w:rsidR="007E3ABB" w:rsidRPr="007E3ABB" w:rsidRDefault="007E3ABB" w:rsidP="007637AE">
      <w:pPr>
        <w:spacing w:after="0"/>
        <w:rPr>
          <w:sz w:val="22"/>
          <w:szCs w:val="22"/>
        </w:rPr>
      </w:pPr>
    </w:p>
    <w:p w14:paraId="722A057D" w14:textId="716709CD" w:rsidR="007E3ABB" w:rsidRPr="007E3ABB" w:rsidRDefault="007E3ABB" w:rsidP="007637AE">
      <w:pPr>
        <w:spacing w:after="0"/>
        <w:rPr>
          <w:b/>
          <w:bCs/>
          <w:sz w:val="22"/>
          <w:szCs w:val="22"/>
        </w:rPr>
      </w:pPr>
      <w:r w:rsidRPr="007E3ABB">
        <w:rPr>
          <w:b/>
          <w:bCs/>
          <w:sz w:val="22"/>
          <w:szCs w:val="22"/>
        </w:rPr>
        <w:t>Ušetřete čas i náklady</w:t>
      </w:r>
    </w:p>
    <w:p w14:paraId="512174A2" w14:textId="18B94E28" w:rsidR="007E3ABB" w:rsidRPr="007637AE" w:rsidRDefault="007E3ABB" w:rsidP="007637AE">
      <w:pPr>
        <w:spacing w:after="0"/>
        <w:rPr>
          <w:sz w:val="22"/>
          <w:szCs w:val="22"/>
        </w:rPr>
      </w:pPr>
      <w:r w:rsidRPr="007E3ABB">
        <w:rPr>
          <w:sz w:val="22"/>
          <w:szCs w:val="22"/>
        </w:rPr>
        <w:t xml:space="preserve">Dům Element je navržen v energetické třídě A </w:t>
      </w:r>
      <w:proofErr w:type="spellStart"/>
      <w:r w:rsidRPr="007E3ABB">
        <w:rPr>
          <w:sz w:val="22"/>
          <w:szCs w:val="22"/>
        </w:rPr>
        <w:t>a</w:t>
      </w:r>
      <w:proofErr w:type="spellEnd"/>
      <w:r w:rsidRPr="007E3ABB">
        <w:rPr>
          <w:sz w:val="22"/>
          <w:szCs w:val="22"/>
        </w:rPr>
        <w:t xml:space="preserve"> využívá plné produktové portfolio HELUZ s důrazem na provázanost stavebních prvků a maximální energetickou efektivitu. </w:t>
      </w:r>
      <w:r w:rsidRPr="007637AE">
        <w:rPr>
          <w:sz w:val="22"/>
          <w:szCs w:val="22"/>
        </w:rPr>
        <w:t>Balík Smysluplného domu HELUZ Element</w:t>
      </w:r>
      <w:r w:rsidRPr="007E3ABB">
        <w:rPr>
          <w:sz w:val="22"/>
          <w:szCs w:val="22"/>
        </w:rPr>
        <w:t xml:space="preserve"> obsahuje ucelenou projektovou a prováděcí dokumentaci. Je v něm také manuál pro výstavbu, ale dokonce i návrh interiéru a nákupní seznam všech použitých položek. </w:t>
      </w:r>
      <w:r w:rsidRPr="007637AE">
        <w:rPr>
          <w:sz w:val="22"/>
          <w:szCs w:val="22"/>
        </w:rPr>
        <w:t>Pokud se</w:t>
      </w:r>
      <w:r w:rsidR="007637AE" w:rsidRPr="007637AE">
        <w:rPr>
          <w:sz w:val="22"/>
          <w:szCs w:val="22"/>
        </w:rPr>
        <w:t xml:space="preserve"> navíc stavebník rozhodně </w:t>
      </w:r>
      <w:r w:rsidRPr="007637AE">
        <w:rPr>
          <w:sz w:val="22"/>
          <w:szCs w:val="22"/>
        </w:rPr>
        <w:t>realizovat dům v kompletním systému HELUZ, získáte peníze za projekt zpět. Ve výsledku tak projekt získáváte zcela zdarma. </w:t>
      </w:r>
    </w:p>
    <w:p w14:paraId="0B845E2B" w14:textId="51D88885" w:rsidR="007E3ABB" w:rsidRPr="007E3ABB" w:rsidRDefault="007E3ABB" w:rsidP="007637AE">
      <w:pPr>
        <w:spacing w:after="0"/>
        <w:rPr>
          <w:sz w:val="22"/>
          <w:szCs w:val="22"/>
        </w:rPr>
      </w:pPr>
      <w:r w:rsidRPr="007E3ABB">
        <w:rPr>
          <w:sz w:val="22"/>
          <w:szCs w:val="22"/>
        </w:rPr>
        <w:t>U každého projektu Smysluplného domu garantuje HELUZ cenu uceleného systému pro hrubou stavbu, a to nejen obvodové konstrukce, příček, stropů, překladů a komínů, ale rovněž oken a zasklení HELUZ IZOS. Záje</w:t>
      </w:r>
      <w:r w:rsidR="007637AE">
        <w:rPr>
          <w:sz w:val="22"/>
          <w:szCs w:val="22"/>
        </w:rPr>
        <w:t>mc</w:t>
      </w:r>
      <w:r w:rsidRPr="007E3ABB">
        <w:rPr>
          <w:sz w:val="22"/>
          <w:szCs w:val="22"/>
        </w:rPr>
        <w:t>i mohou dále využít u vybraných partnerů výhodné ceny dalších prvků stavby, jako jsou například koupelny nebo podlahy.</w:t>
      </w:r>
    </w:p>
    <w:p w14:paraId="701D6000" w14:textId="77777777" w:rsidR="007E3ABB" w:rsidRDefault="007E3ABB" w:rsidP="007637AE">
      <w:pPr>
        <w:spacing w:after="0"/>
        <w:rPr>
          <w:sz w:val="22"/>
          <w:szCs w:val="22"/>
        </w:rPr>
      </w:pPr>
      <w:hyperlink r:id="rId4" w:history="1">
        <w:r w:rsidRPr="007E3ABB">
          <w:rPr>
            <w:rStyle w:val="Hypertextovodkaz"/>
            <w:sz w:val="22"/>
            <w:szCs w:val="22"/>
          </w:rPr>
          <w:t>www.heluzdomy.cz</w:t>
        </w:r>
      </w:hyperlink>
    </w:p>
    <w:p w14:paraId="7E80A824" w14:textId="77777777" w:rsidR="007637AE" w:rsidRPr="007E3ABB" w:rsidRDefault="007637AE" w:rsidP="007637AE">
      <w:pPr>
        <w:spacing w:after="0"/>
        <w:rPr>
          <w:sz w:val="22"/>
          <w:szCs w:val="22"/>
        </w:rPr>
      </w:pPr>
    </w:p>
    <w:p w14:paraId="7167D010" w14:textId="4031C702" w:rsidR="007637AE" w:rsidRPr="007637AE" w:rsidRDefault="007637AE" w:rsidP="007637AE">
      <w:pPr>
        <w:spacing w:after="0"/>
        <w:rPr>
          <w:color w:val="EE0000"/>
          <w:sz w:val="22"/>
          <w:szCs w:val="22"/>
        </w:rPr>
      </w:pPr>
      <w:r w:rsidRPr="007637AE">
        <w:rPr>
          <w:color w:val="EE0000"/>
          <w:sz w:val="22"/>
          <w:szCs w:val="22"/>
        </w:rPr>
        <w:t xml:space="preserve">Prosím QR na toto video: </w:t>
      </w:r>
    </w:p>
    <w:p w14:paraId="4E8E52D5" w14:textId="5273613F" w:rsidR="007637AE" w:rsidRDefault="007637AE" w:rsidP="007637AE">
      <w:pPr>
        <w:spacing w:after="0"/>
        <w:rPr>
          <w:sz w:val="22"/>
          <w:szCs w:val="22"/>
        </w:rPr>
      </w:pPr>
      <w:r w:rsidRPr="007637AE">
        <w:rPr>
          <w:sz w:val="22"/>
          <w:szCs w:val="22"/>
        </w:rPr>
        <w:t xml:space="preserve">Chcete vidět, jak v praxi vzniká dům, který je navržený tak, aby se dal postavit opravdu jednoduše? </w:t>
      </w:r>
      <w:r w:rsidR="00D60949">
        <w:rPr>
          <w:sz w:val="22"/>
          <w:szCs w:val="22"/>
        </w:rPr>
        <w:t>K</w:t>
      </w:r>
      <w:r w:rsidRPr="007637AE">
        <w:rPr>
          <w:sz w:val="22"/>
          <w:szCs w:val="22"/>
        </w:rPr>
        <w:t xml:space="preserve">rok za krokem – od prvních cihel až po hotovou hrubou stavbu. </w:t>
      </w:r>
    </w:p>
    <w:p w14:paraId="1C97C913" w14:textId="12F4A5EE" w:rsidR="007637AE" w:rsidRDefault="007637AE" w:rsidP="007637AE">
      <w:pPr>
        <w:spacing w:after="0"/>
        <w:rPr>
          <w:sz w:val="22"/>
          <w:szCs w:val="22"/>
        </w:rPr>
      </w:pPr>
      <w:hyperlink r:id="rId5" w:history="1">
        <w:r w:rsidRPr="00333887">
          <w:rPr>
            <w:rStyle w:val="Hypertextovodkaz"/>
            <w:sz w:val="22"/>
            <w:szCs w:val="22"/>
          </w:rPr>
          <w:t>https://www.youtube.com/watch?v=KWArjPFPGuk&amp;t=3s</w:t>
        </w:r>
      </w:hyperlink>
    </w:p>
    <w:p w14:paraId="176FE995" w14:textId="77777777" w:rsidR="007637AE" w:rsidRPr="007E3ABB" w:rsidRDefault="007637AE" w:rsidP="007637AE">
      <w:pPr>
        <w:spacing w:after="0"/>
        <w:rPr>
          <w:sz w:val="22"/>
          <w:szCs w:val="22"/>
        </w:rPr>
      </w:pPr>
    </w:p>
    <w:sectPr w:rsidR="007637AE" w:rsidRPr="007E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BB"/>
    <w:rsid w:val="002B6BA9"/>
    <w:rsid w:val="00501FC6"/>
    <w:rsid w:val="00630864"/>
    <w:rsid w:val="006A7450"/>
    <w:rsid w:val="007637AE"/>
    <w:rsid w:val="007E3ABB"/>
    <w:rsid w:val="00C73F3E"/>
    <w:rsid w:val="00D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4356"/>
  <w15:chartTrackingRefBased/>
  <w15:docId w15:val="{BC1EB7DC-CB01-46BE-A0D1-28EBD81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A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A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3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3A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A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A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3AB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WArjPFPGuk&amp;t=3s" TargetMode="External"/><Relationship Id="rId4" Type="http://schemas.openxmlformats.org/officeDocument/2006/relationships/hyperlink" Target="http://www.heluzdom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427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6</cp:revision>
  <dcterms:created xsi:type="dcterms:W3CDTF">2026-05-10T12:23:00Z</dcterms:created>
  <dcterms:modified xsi:type="dcterms:W3CDTF">2026-05-10T16:01:00Z</dcterms:modified>
</cp:coreProperties>
</file>