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Na Rohlik.cz je chřestová sezona. E-shop nabízí český chřest za stejnou cenu jako loni 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Největší tuzemský e-shop s potravinami Rohlik.cz začal nabízet tradiční  lokální chřest, a to jako jeden z prvních prodejců na trhu. Produkt je u zákazníků velmi oblíbený, objednávají ho zejména v Praze a velkých městech. Rohlík navíc garantuje, že cenu chřestu udrží na stejné úrovni jako loni. Společně s výběrem těch nejlepších kousků přímo z farem Český chřest a Chřest z Moravy, které si online obchod rezervuje pro své zákazníky, tak Rohlik.cz znovu zaručuje ten nejkvalitnější nákup pro zákazníky a nejférovější obchod s lokálními pěstiteli.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Rohlík, online prodejce známý svým přístupem k lokálním potravinám, přichází již tradičně s jedinečnou nabídkou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chřestů z českých a moravských polí</w:t>
        </w:r>
      </w:hyperlink>
      <w:r w:rsidDel="00000000" w:rsidR="00000000" w:rsidRPr="00000000">
        <w:rPr>
          <w:sz w:val="24"/>
          <w:szCs w:val="24"/>
          <w:rtl w:val="0"/>
        </w:rPr>
        <w:t xml:space="preserve">. Díky dlouhodobé spolupráci s českými farmáři může jako první na trhu  svým zákazníkům nabídnout bio, bílé a zelené odrůdy chřestu. Ve spolupráci s farmami  Český chřest a Chřest z Moravy, které jsou známé svým poctivým přístupem k pěstování této plodiny, opět ukazuje, jak k této jedinečné potravině přistupovat.  Z farmy se </w:t>
      </w:r>
      <w:r w:rsidDel="00000000" w:rsidR="00000000" w:rsidRPr="00000000">
        <w:rPr>
          <w:sz w:val="24"/>
          <w:szCs w:val="24"/>
          <w:rtl w:val="0"/>
        </w:rPr>
        <w:t xml:space="preserve">chřest</w:t>
      </w:r>
      <w:r w:rsidDel="00000000" w:rsidR="00000000" w:rsidRPr="00000000">
        <w:rPr>
          <w:sz w:val="24"/>
          <w:szCs w:val="24"/>
          <w:rtl w:val="0"/>
        </w:rPr>
        <w:t xml:space="preserve"> dostane na stůl zákazníka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už za 6 hodin</w:t>
      </w: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od zchlazení, které následuje bezprostředně po sklizni. Co víc, nakupující se můžou zároveň těšit na cenovku stejnou jako v loňském roce. Sezóna chřestu trvá každý rok jen pár týdnů, první týden prodeje bývá úroda omezená. I tak ale Rohlík dokáže nabídnout díky exkluzivní spolupráci s farmáři vybrané kusy v dostatečném množství. </w:t>
      </w:r>
    </w:p>
    <w:p w:rsidR="00000000" w:rsidDel="00000000" w:rsidP="00000000" w:rsidRDefault="00000000" w:rsidRPr="00000000" w14:paraId="00000006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i w:val="1"/>
          <w:color w:val="1c2529"/>
          <w:sz w:val="24"/>
          <w:szCs w:val="24"/>
          <w:highlight w:val="white"/>
          <w:rtl w:val="0"/>
        </w:rPr>
        <w:t xml:space="preserve">„Spolupráce s lokálními farmáři je zkrátka v DNA Rohlíku. Dlouhodobě podporujeme lokální pěstitele, důležitá je pro nás jejich prosperita i stabilní odbyt. S farmáři spolupracujeme napřímo, což má za následek nejčerstvější suroviny i lepší cenu pro zákazníka,”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komentuje spolupráci s farmou Český chřest CEO Rohlíku Martin Beháň s tím, že právě tuzemský chřest je vlajkovou lodí celé spolupráce Rohlíku s lokálními farmáři. „Naši zákazníci se na sezónu chřestu celý rok těší, je to takový gurmánský svátek a má své milovníky. My jsme na velký zájem připraveni a i když sezóna chřestu trvá jen pár týdnů, rozhodně si ho s našimi zákazníky chceme užít,” dodává. </w:t>
      </w:r>
    </w:p>
    <w:p w:rsidR="00000000" w:rsidDel="00000000" w:rsidP="00000000" w:rsidRDefault="00000000" w:rsidRPr="00000000" w14:paraId="00000008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Superpotravina za super cenu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roku 2012 je Český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chřest</w:t>
        </w:r>
      </w:hyperlink>
      <w:r w:rsidDel="00000000" w:rsidR="00000000" w:rsidRPr="00000000">
        <w:rPr>
          <w:sz w:val="24"/>
          <w:szCs w:val="24"/>
          <w:rtl w:val="0"/>
        </w:rPr>
        <w:t xml:space="preserve"> ve 100% českých rukou. Každý rok ale stoupá nejen obliba toho českého  - konzumace chřestu se v posledních pěti letech zpětinásobila a dnes ho najdete dokonce i mezi 7 top potravinami světové zdravotnické organizace WHO. Kromě své lahodné chuti má chřest i mnohé zdravotní benefity.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Tahle </w:t>
      </w:r>
      <w:r w:rsidDel="00000000" w:rsidR="00000000" w:rsidRPr="00000000">
        <w:rPr>
          <w:rFonts w:ascii="Roboto" w:cs="Roboto" w:eastAsia="Roboto" w:hAnsi="Roboto"/>
          <w:color w:val="1c2529"/>
          <w:sz w:val="24"/>
          <w:szCs w:val="24"/>
          <w:highlight w:val="white"/>
          <w:rtl w:val="0"/>
        </w:rPr>
        <w:t xml:space="preserve">královská pochutina zkrátka nedělá parádu jen na talíři, ale i ve vašem těle. Obsahuje totiž mnoho důležitých živin, jako jsou vitamíny C, E, K a B, vápník, draslík a hořčík. Tyto látky mohou pomoci posílit imunitu, podpořit zdraví kostí a zlepšit nejen trávení, ale i náladu. Proto chřest jedli už staří římané nebo vídeňská smetánka. Oblíbený byl i u samotné císařovny Sisi.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„superpotravina” obsahuje antioxidanty a dokonce i přírodní antibiotikum v podobě chřestových slupek. Zrychluje metabolismus a podporuje látkovou výměnu, takže je skvělým pomocníkem při jarní očistě a při hubnutí. Cena chřestu na Rohlíku je stejná jako na farmářských trzích i přímo u Jiřího Šafáře v Hostíně, kde si lidé můžou nakoupit chřest rovnou z pole.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„K produkci českého chřestu jsme se vrátili po 60 leté pauze, nyní můžeme tento tradiční produkt nabízet pro zákazníky </w:t>
      </w:r>
      <w:hyperlink r:id="rId8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Rohlíku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v té nejlepší kvalitě a nejčerstvější formě,” </w:t>
      </w:r>
      <w:r w:rsidDel="00000000" w:rsidR="00000000" w:rsidRPr="00000000">
        <w:rPr>
          <w:sz w:val="24"/>
          <w:szCs w:val="24"/>
          <w:rtl w:val="0"/>
        </w:rPr>
        <w:t xml:space="preserve">uzavírá Jiří Šafář z farmy Český chřest.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739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3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Infografika - </w:t>
      </w:r>
      <w:r w:rsidDel="00000000" w:rsidR="00000000" w:rsidRPr="00000000">
        <w:rPr>
          <w:i w:val="1"/>
          <w:rtl w:val="0"/>
        </w:rPr>
        <w:t xml:space="preserve">připojíme do článku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​​</w:t>
      </w:r>
      <w:hyperlink r:id="rId1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https://www.rohlik.cz/tema/cesky-chrest?utm_source=vlm&amp;utm_medium=referral&amp;utm_campaign=chrest-2024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rohlik.cz/tema/cesky-chrest?utm_source=vlm&amp;utm_medium=referral&amp;utm_campaign=chrest-2024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www.rohlik.cz/tema/cesky-chrest?utm_source=vlm&amp;utm_medium=referral&amp;utm_campaign=chrest-2024" TargetMode="External"/><Relationship Id="rId7" Type="http://schemas.openxmlformats.org/officeDocument/2006/relationships/hyperlink" Target="https://www.rohlik.cz/tema/cesky-chrest?utm_source=vlm&amp;utm_medium=referral&amp;utm_campaign=chrest-2024" TargetMode="External"/><Relationship Id="rId8" Type="http://schemas.openxmlformats.org/officeDocument/2006/relationships/hyperlink" Target="https://www.rohlik.cz/tema/cesky-chrest?utm_source=vlm&amp;utm_medium=referral&amp;utm_campaign=chrest-202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