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90414" w14:textId="6F8B33E7" w:rsidR="0066297C" w:rsidRPr="007C1BC1" w:rsidRDefault="00422BF9" w:rsidP="00D5103A">
      <w:pPr>
        <w:pStyle w:val="paragraph"/>
        <w:spacing w:line="269" w:lineRule="auto"/>
        <w:jc w:val="center"/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Poranny</w:t>
      </w:r>
      <w:r w:rsidR="00D5103A" w:rsidRPr="00D5103A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D5103A" w:rsidRPr="00D5103A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rave</w:t>
      </w:r>
      <w:proofErr w:type="spellEnd"/>
      <w:r w:rsidR="00D5103A" w:rsidRPr="00D5103A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największym domu aukcyjnym w Polsce</w:t>
      </w:r>
      <w:r w:rsidR="00D5103A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</w:t>
      </w:r>
      <w:r w:rsidR="00FB6767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="0066297C" w:rsidRPr="007C1BC1">
        <w:rPr>
          <w:rFonts w:ascii="Calibri" w:eastAsia="Corbel" w:hAnsi="Calibri" w:cs="Calibri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CUPRA zaprasza do DESA Unicum</w:t>
      </w:r>
    </w:p>
    <w:p w14:paraId="2B6D2006" w14:textId="7F4FF238" w:rsidR="00E51123" w:rsidRPr="00CE5471" w:rsidRDefault="0072036E" w:rsidP="00CE5471">
      <w:pPr>
        <w:pStyle w:val="NormalnyWeb"/>
        <w:numPr>
          <w:ilvl w:val="0"/>
          <w:numId w:val="22"/>
        </w:numPr>
        <w:spacing w:line="300" w:lineRule="atLeast"/>
        <w:jc w:val="both"/>
        <w:rPr>
          <w:rFonts w:ascii="Calibri" w:hAnsi="Calibri" w:cs="Calibri"/>
          <w:sz w:val="22"/>
          <w:szCs w:val="22"/>
        </w:rPr>
      </w:pPr>
      <w:r w:rsidRPr="0072036E">
        <w:rPr>
          <w:rStyle w:val="Pogrubienie"/>
          <w:rFonts w:ascii="Calibri" w:hAnsi="Calibri" w:cs="Calibri"/>
          <w:sz w:val="22"/>
          <w:szCs w:val="22"/>
        </w:rPr>
        <w:t xml:space="preserve">CUPRA i Niedzielni po raz kolejny łączą siły. Tym razem </w:t>
      </w:r>
      <w:r w:rsidR="00DD5EFE">
        <w:rPr>
          <w:rStyle w:val="Pogrubienie"/>
          <w:rFonts w:ascii="Calibri" w:hAnsi="Calibri" w:cs="Calibri"/>
          <w:sz w:val="22"/>
          <w:szCs w:val="22"/>
        </w:rPr>
        <w:t xml:space="preserve">w najbliższą niedzielę, </w:t>
      </w:r>
      <w:r w:rsidRPr="0072036E">
        <w:rPr>
          <w:rStyle w:val="Pogrubienie"/>
          <w:rFonts w:ascii="Calibri" w:hAnsi="Calibri" w:cs="Calibri"/>
          <w:sz w:val="22"/>
          <w:szCs w:val="22"/>
        </w:rPr>
        <w:t>23 sierpnia</w:t>
      </w:r>
      <w:r w:rsidR="00DD5EFE">
        <w:rPr>
          <w:rStyle w:val="Pogrubienie"/>
          <w:rFonts w:ascii="Calibri" w:hAnsi="Calibri" w:cs="Calibri"/>
          <w:sz w:val="22"/>
          <w:szCs w:val="22"/>
        </w:rPr>
        <w:t>,</w:t>
      </w:r>
      <w:r w:rsidRPr="0072036E">
        <w:rPr>
          <w:rStyle w:val="Pogrubienie"/>
          <w:rFonts w:ascii="Calibri" w:hAnsi="Calibri" w:cs="Calibri"/>
          <w:sz w:val="22"/>
          <w:szCs w:val="22"/>
        </w:rPr>
        <w:t xml:space="preserve"> zapr</w:t>
      </w:r>
      <w:r w:rsidR="00CE5471">
        <w:rPr>
          <w:rStyle w:val="Pogrubienie"/>
          <w:rFonts w:ascii="Calibri" w:hAnsi="Calibri" w:cs="Calibri"/>
          <w:sz w:val="22"/>
          <w:szCs w:val="22"/>
        </w:rPr>
        <w:t xml:space="preserve">aszają </w:t>
      </w:r>
      <w:r w:rsidRPr="0072036E">
        <w:rPr>
          <w:rStyle w:val="Pogrubienie"/>
          <w:rFonts w:ascii="Calibri" w:hAnsi="Calibri" w:cs="Calibri"/>
          <w:sz w:val="22"/>
          <w:szCs w:val="22"/>
        </w:rPr>
        <w:t xml:space="preserve">do DESA Unicum na poranny </w:t>
      </w:r>
      <w:proofErr w:type="spellStart"/>
      <w:r w:rsidRPr="0072036E">
        <w:rPr>
          <w:rStyle w:val="Pogrubienie"/>
          <w:rFonts w:ascii="Calibri" w:hAnsi="Calibri" w:cs="Calibri"/>
          <w:sz w:val="22"/>
          <w:szCs w:val="22"/>
        </w:rPr>
        <w:t>coffee</w:t>
      </w:r>
      <w:proofErr w:type="spellEnd"/>
      <w:r w:rsidRPr="0072036E">
        <w:rPr>
          <w:rStyle w:val="Pogrubienie"/>
          <w:rFonts w:ascii="Calibri" w:hAnsi="Calibri" w:cs="Calibri"/>
          <w:sz w:val="22"/>
          <w:szCs w:val="22"/>
        </w:rPr>
        <w:t xml:space="preserve"> </w:t>
      </w:r>
      <w:proofErr w:type="spellStart"/>
      <w:r w:rsidRPr="0072036E">
        <w:rPr>
          <w:rStyle w:val="Pogrubienie"/>
          <w:rFonts w:ascii="Calibri" w:hAnsi="Calibri" w:cs="Calibri"/>
          <w:sz w:val="22"/>
          <w:szCs w:val="22"/>
        </w:rPr>
        <w:t>rave</w:t>
      </w:r>
      <w:proofErr w:type="spellEnd"/>
      <w:r w:rsidRPr="0072036E">
        <w:rPr>
          <w:rStyle w:val="Pogrubienie"/>
          <w:rFonts w:ascii="Calibri" w:hAnsi="Calibri" w:cs="Calibri"/>
          <w:sz w:val="22"/>
          <w:szCs w:val="22"/>
        </w:rPr>
        <w:t>, który połączy muzykę elektroniczną, sztukę i motoryzację.</w:t>
      </w:r>
    </w:p>
    <w:p w14:paraId="21C58E17" w14:textId="7B6B6C33" w:rsidR="00E51123" w:rsidRPr="00E017D7" w:rsidRDefault="0080576F" w:rsidP="00E017D7">
      <w:pPr>
        <w:pStyle w:val="NormalnyWeb"/>
        <w:numPr>
          <w:ilvl w:val="0"/>
          <w:numId w:val="22"/>
        </w:numPr>
        <w:spacing w:line="300" w:lineRule="atLeast"/>
        <w:jc w:val="both"/>
        <w:rPr>
          <w:rFonts w:ascii="Calibri" w:hAnsi="Calibri" w:cs="Calibri"/>
          <w:sz w:val="22"/>
          <w:szCs w:val="22"/>
        </w:rPr>
      </w:pPr>
      <w:r w:rsidRPr="0080576F">
        <w:rPr>
          <w:rStyle w:val="Pogrubienie"/>
          <w:rFonts w:ascii="Calibri" w:hAnsi="Calibri" w:cs="Calibri"/>
          <w:sz w:val="22"/>
          <w:szCs w:val="22"/>
        </w:rPr>
        <w:t xml:space="preserve">Od CUPRA </w:t>
      </w:r>
      <w:proofErr w:type="spellStart"/>
      <w:r>
        <w:rPr>
          <w:rStyle w:val="Pogrubienie"/>
          <w:rFonts w:ascii="Calibri" w:hAnsi="Calibri" w:cs="Calibri"/>
          <w:sz w:val="22"/>
          <w:szCs w:val="22"/>
        </w:rPr>
        <w:t>Padlowe</w:t>
      </w:r>
      <w:proofErr w:type="spellEnd"/>
      <w:r w:rsidRPr="0080576F">
        <w:rPr>
          <w:rStyle w:val="Pogrubienie"/>
          <w:rFonts w:ascii="Calibri" w:hAnsi="Calibri" w:cs="Calibri"/>
          <w:sz w:val="22"/>
          <w:szCs w:val="22"/>
        </w:rPr>
        <w:t xml:space="preserve">, przez FC Barcelonę i </w:t>
      </w:r>
      <w:proofErr w:type="spellStart"/>
      <w:r w:rsidRPr="0080576F">
        <w:rPr>
          <w:rStyle w:val="Pogrubienie"/>
          <w:rFonts w:ascii="Calibri" w:hAnsi="Calibri" w:cs="Calibri"/>
          <w:sz w:val="22"/>
          <w:szCs w:val="22"/>
        </w:rPr>
        <w:t>Primavera</w:t>
      </w:r>
      <w:proofErr w:type="spellEnd"/>
      <w:r w:rsidRPr="0080576F">
        <w:rPr>
          <w:rStyle w:val="Pogrubienie"/>
          <w:rFonts w:ascii="Calibri" w:hAnsi="Calibri" w:cs="Calibri"/>
          <w:sz w:val="22"/>
          <w:szCs w:val="22"/>
        </w:rPr>
        <w:t xml:space="preserve"> Sound, po DESA Unicum. Marka konsekwentnie buduje społeczność wokół sportu, muzyki, sztuki i designu, pokazując, że współczesna motoryzacja może być częścią znacznie szerszego świata emocji i doświadczeń.</w:t>
      </w:r>
    </w:p>
    <w:p w14:paraId="5D7E5F9C" w14:textId="537644E4" w:rsidR="0066297C" w:rsidRDefault="0066297C" w:rsidP="0066297C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kortów </w:t>
      </w:r>
      <w:proofErr w:type="spellStart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padlowych</w:t>
      </w:r>
      <w:proofErr w:type="spellEnd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 galerie sztuki. CUPRA konsekwentnie rozwija projekty na styku motoryzacji, kultury i współczesnego </w:t>
      </w:r>
      <w:proofErr w:type="spellStart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lifestyle'u</w:t>
      </w:r>
      <w:proofErr w:type="spellEnd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budując wokół marki zaangażowaną społeczność. Najnowszym przykładem tego podejścia będzie </w:t>
      </w:r>
      <w:proofErr w:type="spellStart"/>
      <w:r w:rsidR="00666C7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coffee</w:t>
      </w:r>
      <w:proofErr w:type="spellEnd"/>
      <w:r w:rsidR="00666C7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666C7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rave</w:t>
      </w:r>
      <w:proofErr w:type="spellEnd"/>
      <w:r w:rsidR="00666C7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organizowany</w:t>
      </w: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wspólnie z Niedzielnymi, któr</w:t>
      </w:r>
      <w:r w:rsidR="00666C7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y</w:t>
      </w: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C352C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już </w:t>
      </w: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23 sierpnia odbędzie się w </w:t>
      </w:r>
      <w:r w:rsidR="00C352C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największym dom aukcyjnym w Polsce –</w:t>
      </w: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DESA Unicum</w:t>
      </w:r>
      <w:r w:rsidR="00C352C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</w:t>
      </w: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od lat wyznaczając</w:t>
      </w:r>
      <w:r w:rsidR="00C352C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ym</w:t>
      </w: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kierunki w świecie sztuki, designu i kolekcjonerstwa.</w:t>
      </w:r>
    </w:p>
    <w:p w14:paraId="73D058EF" w14:textId="77777777" w:rsidR="000D2358" w:rsidRDefault="000D2358" w:rsidP="0066297C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0AE4171" w14:textId="38B73FBB" w:rsidR="000D2358" w:rsidRPr="000D2358" w:rsidRDefault="000D2358" w:rsidP="000D2358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6297C"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DESA Unicum to miejsce, które od lat inspiruje ludzi poszukujących nowych perspektyw i odważnych idei. To wartości bardzo bliskie marce CUPRA. Wierzymy, że design, sztuka i motoryzacja mają wspólny język – opowiadają o emocjach, kreatywności i odwadze przekraczania granic. Dlatego cieszymy się, że razem z Niedzielnymi możemy stworzyć wydarzenie, które połączy te światy w tak wyjątkowej przestrzeni</w:t>
      </w:r>
      <w:r>
        <w:rPr>
          <w:rFonts w:ascii="Calibri" w:eastAsia="Corbel" w:hAnsi="Calibri" w:cs="Calibri"/>
          <w:i/>
          <w:i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– </w:t>
      </w:r>
      <w:r w:rsidR="009B1E26" w:rsidRPr="009B1E26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mówi </w:t>
      </w:r>
      <w:r w:rsidR="009B1E26" w:rsidRPr="009B1E26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Daria Zielaskiewicz</w:t>
      </w:r>
      <w:r w:rsidR="009B1E26" w:rsidRPr="009B1E26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 dyrektorka marek SEAT i CUPRA w Polsce.</w:t>
      </w:r>
    </w:p>
    <w:p w14:paraId="165A8D1C" w14:textId="77777777" w:rsidR="0066297C" w:rsidRPr="0066297C" w:rsidRDefault="0066297C" w:rsidP="0066297C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8935A72" w14:textId="77777777" w:rsidR="00A81CCF" w:rsidRPr="00B57C94" w:rsidRDefault="00A81CCF" w:rsidP="00A81CC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B57C9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Coffee</w:t>
      </w:r>
      <w:proofErr w:type="spellEnd"/>
      <w:r w:rsidRPr="00B57C9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57C9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rave</w:t>
      </w:r>
      <w:proofErr w:type="spellEnd"/>
      <w:r w:rsidRPr="00B57C94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zamiast klasycznego eventu</w:t>
      </w:r>
    </w:p>
    <w:p w14:paraId="0BAD8D23" w14:textId="4D3AE331" w:rsidR="0066297C" w:rsidRPr="0066297C" w:rsidRDefault="001E2095" w:rsidP="00B763E4">
      <w:pPr>
        <w:pStyle w:val="paragraph"/>
        <w:spacing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E0CF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DESA Unicum od lat wyznacza kierunki w świecie sztuki, designu i kolekcjonerstwa. Największy dom aukcyjny w Polsce należy również do ścisłej europejskiej czołówki, zajmując 6. miejsce wśród domów aukcyjnych Unii Europejskiej.</w:t>
      </w:r>
      <w:r w:rsidR="00BE0CFE" w:rsidRPr="00BE0CFE">
        <w:rPr>
          <w:sz w:val="22"/>
          <w:szCs w:val="22"/>
        </w:rPr>
        <w:t xml:space="preserve"> </w:t>
      </w:r>
      <w:r w:rsidR="00BE0CFE" w:rsidRPr="00BE0CFE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 2025 roku DESA Unicum sprzedała ponad 7 tys. dzieł sztuki, osiągając obrót na poziomie blisko 218 mln zł, po raz kolejny potwierdzając swoją pozycję lidera rynku.</w:t>
      </w:r>
    </w:p>
    <w:p w14:paraId="17553BFF" w14:textId="79EC5800" w:rsidR="0066297C" w:rsidRDefault="007F68BB" w:rsidP="006563E5">
      <w:pPr>
        <w:pStyle w:val="paragraph"/>
        <w:spacing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najbliższą niedzielę, </w:t>
      </w:r>
      <w:r w:rsidR="0066297C" w:rsidRPr="007F68B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23 sierpnia </w:t>
      </w:r>
      <w:r w:rsidR="009B1E26" w:rsidRPr="007F68B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br</w:t>
      </w:r>
      <w:r w:rsidR="009B1E26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="009B1E26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66297C"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przestrzeń </w:t>
      </w:r>
      <w:r w:rsidR="0066297C" w:rsidRPr="007F68BB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przy ul. Pięknej 1A w Warszawie</w:t>
      </w:r>
      <w:r w:rsidR="0066297C"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zamieni się w miejsce spotkania kilku światów. </w:t>
      </w:r>
      <w:r w:rsidR="000A7BEA" w:rsidRPr="00E777C1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CUPRA i Niedzielni po raz kolejny połączą siły</w:t>
      </w:r>
      <w:r w:rsidR="00D1149D" w:rsidRPr="00E777C1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0A7BEA" w:rsidRPr="00E777C1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zapraszając na poranny </w:t>
      </w:r>
      <w:proofErr w:type="spellStart"/>
      <w:r w:rsidR="000A7BEA" w:rsidRPr="00E777C1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coffee</w:t>
      </w:r>
      <w:proofErr w:type="spellEnd"/>
      <w:r w:rsidR="000A7BEA" w:rsidRPr="00E777C1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0A7BEA" w:rsidRPr="00E777C1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rave</w:t>
      </w:r>
      <w:proofErr w:type="spellEnd"/>
      <w:r w:rsidR="000A7BEA" w:rsidRPr="00E777C1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0A7BEA" w:rsidRPr="00C426E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1320D9" w:rsidRPr="001320D9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Na uczestników czekać będą</w:t>
      </w:r>
      <w:r w:rsidR="006238F2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:</w:t>
      </w:r>
      <w:r w:rsidR="001320D9" w:rsidRPr="001320D9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1320D9" w:rsidRPr="00E777C1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dobra kawa, DJ set, taniec i energia, która od samego rana zachęca do działania.</w:t>
      </w:r>
      <w:r w:rsidR="005F31BA" w:rsidRPr="00E777C1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EB2905" w:rsidRPr="00EB2905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Wyjątkowego charakteru wydarzeniu nada również prezentowana w DESA </w:t>
      </w:r>
      <w:r w:rsidR="00DC7EA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Unicum </w:t>
      </w:r>
      <w:r w:rsidR="00EB2905" w:rsidRPr="00EB2905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wystawa prac Doroty Kuźnik.</w:t>
      </w:r>
    </w:p>
    <w:p w14:paraId="704C61B9" w14:textId="77777777" w:rsidR="000D2358" w:rsidRPr="0066297C" w:rsidRDefault="000D2358" w:rsidP="0066297C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10DB693" w14:textId="200E551F" w:rsidR="0066297C" w:rsidRPr="009B1E26" w:rsidRDefault="0066297C" w:rsidP="0066297C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B1E26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Marka obecna tam, gdzie rodzą się emocje</w:t>
      </w:r>
    </w:p>
    <w:p w14:paraId="39E261B4" w14:textId="0CA7D2D1" w:rsidR="0066297C" w:rsidRDefault="0066297C" w:rsidP="0066297C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buduje markę, która wykracza daleko poza świat motoryzacji. W centrum jej działań znajdują się nie tylko samochody, lecz także </w:t>
      </w:r>
      <w:r w:rsidRPr="00DC7EA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ludzie, emocje i doświadczenia</w:t>
      </w: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Dlatego </w:t>
      </w:r>
      <w:r w:rsidR="00DC7EA8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CUPRA</w:t>
      </w: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aktywnie angażuje się w projekty związane ze sportem, muzyką, kulturą i designem, konsekwentnie </w:t>
      </w:r>
      <w:r w:rsidRPr="00DC7EA8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budując społeczność osób, które łączą kreatywność, energia i odwaga do podążania własną drogą</w:t>
      </w: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32F18682" w14:textId="77777777" w:rsidR="0066297C" w:rsidRPr="0066297C" w:rsidRDefault="0066297C" w:rsidP="0066297C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5A4F6EB" w14:textId="57F49258" w:rsidR="00B21944" w:rsidRDefault="0066297C" w:rsidP="0066297C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Jednym z najważniejszych filarów tych działań jest </w:t>
      </w:r>
      <w:proofErr w:type="spellStart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padel</w:t>
      </w:r>
      <w:proofErr w:type="spellEnd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CUPRA od lat wspiera rozwój tej dyscypliny na świecie jako partner Premier </w:t>
      </w:r>
      <w:proofErr w:type="spellStart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Padel</w:t>
      </w:r>
      <w:proofErr w:type="spellEnd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cyklu CUPRA FIP Tour oraz programu CUPRA </w:t>
      </w:r>
      <w:proofErr w:type="spellStart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Padel</w:t>
      </w:r>
      <w:proofErr w:type="spellEnd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Tribe</w:t>
      </w:r>
      <w:proofErr w:type="spellEnd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W Polsce organizuje wydarzenie CUPRA PADLOWE, które co roku gromadzi sportowców, twórców, przedstawicieli mediów i biznesu</w:t>
      </w:r>
      <w:r w:rsidR="003044A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7E485D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4D2F60" w:rsidRPr="004D2F6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Marka konsekwentnie angażuje się także w inne obszary sportu. Jako oficjalny partner FC Barcelony współtworzy projekty łączące świat sportu, młodych talentów i innowacji, wzmacniając obecność w jednej z najbardziej rozpoznawalnych społeczności kibiców na </w:t>
      </w:r>
      <w:r w:rsidR="004D2F60" w:rsidRPr="004D2F6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świecie. Ważnym elementem DNA </w:t>
      </w:r>
      <w:r w:rsidR="00276D1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marki </w:t>
      </w:r>
      <w:r w:rsidR="004D2F60" w:rsidRPr="004D2F6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pozostaje również </w:t>
      </w:r>
      <w:proofErr w:type="spellStart"/>
      <w:r w:rsidR="004D2F60" w:rsidRPr="004D2F6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motorspor</w:t>
      </w:r>
      <w:r w:rsidR="00276D1B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</w:t>
      </w:r>
      <w:proofErr w:type="spellEnd"/>
      <w:r w:rsidR="004D2F60" w:rsidRPr="004D2F60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A13C47" w:rsidRPr="00A13C4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rywalizuje w mistrzostwach świata ABB FIA </w:t>
      </w:r>
      <w:proofErr w:type="spellStart"/>
      <w:r w:rsidR="00A13C47" w:rsidRPr="00A13C4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Formula</w:t>
      </w:r>
      <w:proofErr w:type="spellEnd"/>
      <w:r w:rsidR="00A13C47" w:rsidRPr="00A13C4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 wraz z zespołem CUPRA KIRO, traktując tor wyścigowy jako przestrzeń, w której spotykają się technologia, sportowe emocje i odwaga w poszukiwaniu nowych rozwiązań dla </w:t>
      </w:r>
      <w:proofErr w:type="spellStart"/>
      <w:r w:rsidR="00A13C47" w:rsidRPr="00A13C4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elektromobilności</w:t>
      </w:r>
      <w:proofErr w:type="spellEnd"/>
      <w:r w:rsidR="00A13C47" w:rsidRPr="00A13C4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A13C47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B21944" w:rsidRPr="00B2194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Marka jest także partnerem prestiżowych regat </w:t>
      </w:r>
      <w:proofErr w:type="spellStart"/>
      <w:r w:rsidR="00B21944" w:rsidRPr="00B2194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America’s</w:t>
      </w:r>
      <w:proofErr w:type="spellEnd"/>
      <w:r w:rsidR="00B21944" w:rsidRPr="00B2194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B21944" w:rsidRPr="00B2194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</w:t>
      </w:r>
      <w:proofErr w:type="spellEnd"/>
      <w:r w:rsidR="00B21944" w:rsidRPr="00B21944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08ED1D18" w14:textId="77777777" w:rsidR="0066297C" w:rsidRPr="0066297C" w:rsidRDefault="0066297C" w:rsidP="0066297C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3886CA2" w14:textId="489568E2" w:rsidR="0066297C" w:rsidRDefault="0066297C" w:rsidP="0066297C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Równie ważne miejsce zajmuje kultura. CUPRA współpracowała m.in. z hiszpańską artystką </w:t>
      </w:r>
      <w:proofErr w:type="spellStart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Rosalíą</w:t>
      </w:r>
      <w:proofErr w:type="spellEnd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angażuje się w projekty związane z festiwalem </w:t>
      </w:r>
      <w:proofErr w:type="spellStart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Primavera</w:t>
      </w:r>
      <w:proofErr w:type="spellEnd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Sound oraz wspiera inicjatywy filmowe realizowane we współpracy z twórcami takimi jak J.A. </w:t>
      </w:r>
      <w:proofErr w:type="spellStart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Bayona</w:t>
      </w:r>
      <w:proofErr w:type="spellEnd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czy Daniel </w:t>
      </w:r>
      <w:proofErr w:type="spellStart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Brühl</w:t>
      </w:r>
      <w:proofErr w:type="spellEnd"/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1C5703E5" w14:textId="77777777" w:rsidR="0066297C" w:rsidRPr="00DD5EFE" w:rsidRDefault="0066297C" w:rsidP="0066297C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BC64B6" w14:textId="24CBB22F" w:rsidR="0066297C" w:rsidRDefault="0066297C" w:rsidP="0066297C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 ten sposób naturalnie narodziła się również</w:t>
      </w:r>
      <w:r w:rsidR="00754CF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lokalna</w:t>
      </w: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współpraca z Niedzielnymi. Pierwsze wspólne wydarzenie odbyło się w przestrzeni dawnego Domu Partii, dzisiejszego Centrum Bankowo-Finansowego „Nowy Świat”, gdzie muzyka, architektura i miejska energia stworzyły wyjątkowe tło dla spotkania społeczności marki. </w:t>
      </w:r>
      <w:r w:rsidR="00915345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Sierpniowa</w:t>
      </w: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odsłona projektu przenosi tę ideę do DESA Unicum, otwierając nowy rozdział na styku sztuki i współczesnej kultury miejskiej.</w:t>
      </w:r>
    </w:p>
    <w:p w14:paraId="09F8DA3E" w14:textId="77777777" w:rsidR="0066297C" w:rsidRPr="0066297C" w:rsidRDefault="0066297C" w:rsidP="0066297C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24136AE" w14:textId="77777777" w:rsidR="0066297C" w:rsidRPr="00F07D31" w:rsidRDefault="0066297C" w:rsidP="0066297C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F07D31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Więcej niż wydarzenie</w:t>
      </w:r>
    </w:p>
    <w:p w14:paraId="6A293621" w14:textId="08774B53" w:rsidR="0066297C" w:rsidRPr="0066297C" w:rsidRDefault="0066297C" w:rsidP="0066297C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Współpraca z Niedzielnymi i obecność w DESA Unicum wpisują się w szerszą filozofię </w:t>
      </w:r>
      <w:r w:rsidR="000B64C5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marki </w:t>
      </w: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</w:t>
      </w:r>
      <w:r w:rsidR="000B64C5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A</w:t>
      </w: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polegającą na </w:t>
      </w:r>
      <w:r w:rsidRPr="00DB187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budowaniu</w:t>
      </w:r>
      <w:r w:rsidR="003D31C3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lokalnej</w:t>
      </w:r>
      <w:r w:rsidRPr="00DB1879"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społeczności wokół wspólnych doświadczeń</w:t>
      </w:r>
      <w:r w:rsidRPr="0066297C">
        <w:rPr>
          <w:rFonts w:ascii="Calibri" w:eastAsia="Corbel" w:hAnsi="Calibri" w:cs="Calibri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 Zamiast ograniczać się wyłącznie do świata motoryzacji, marka konsekwentnie poszukuje przestrzeni, w których mogą spotykać się kultura, muzyka, design i ludzie otwarci na nowe idee.</w:t>
      </w:r>
    </w:p>
    <w:p w14:paraId="1353A68E" w14:textId="77777777" w:rsidR="00F31D8C" w:rsidRPr="00BD01C7" w:rsidRDefault="00F31D8C" w:rsidP="001E60EF">
      <w:pPr>
        <w:pStyle w:val="paragraph"/>
        <w:spacing w:before="0" w:after="0" w:line="269" w:lineRule="auto"/>
        <w:jc w:val="both"/>
        <w:rPr>
          <w:rFonts w:ascii="Calibri" w:eastAsia="Corbel" w:hAnsi="Calibri" w:cs="Calibri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FE5C000" w14:textId="77777777" w:rsidR="009C1E81" w:rsidRDefault="009C1E81" w:rsidP="00580CE5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7C26C7E" w14:textId="77777777" w:rsidR="00383E8C" w:rsidRDefault="00383E8C" w:rsidP="00580CE5">
      <w:pPr>
        <w:pBdr>
          <w:bottom w:val="single" w:sz="12" w:space="1" w:color="auto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12C4F60" w14:textId="77777777" w:rsidR="009C1E81" w:rsidRPr="00580CE5" w:rsidRDefault="009C1E81" w:rsidP="00580CE5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F4FADD7" w14:textId="77777777" w:rsidR="00580CE5" w:rsidRDefault="00580CE5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4B6C39C8" w14:textId="4A3C1DCA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1F19A15" w14:textId="77777777" w:rsidR="00511F7D" w:rsidRPr="001C3C58" w:rsidRDefault="00511F7D" w:rsidP="00511F7D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CB0C4BB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1C3C58">
        <w:rPr>
          <w:rFonts w:ascii="Calibri" w:hAnsi="Calibri" w:cs="Calibri"/>
          <w:sz w:val="16"/>
          <w:szCs w:val="16"/>
        </w:rPr>
        <w:t>Ateca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Formentor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Born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Tavascan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1C3C58">
        <w:rPr>
          <w:rFonts w:ascii="Calibri" w:hAnsi="Calibri" w:cs="Calibri"/>
          <w:sz w:val="16"/>
          <w:szCs w:val="16"/>
        </w:rPr>
        <w:t>coupé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Terramar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1C3C58">
        <w:rPr>
          <w:rFonts w:ascii="Calibri" w:hAnsi="Calibri" w:cs="Calibri"/>
          <w:sz w:val="16"/>
          <w:szCs w:val="16"/>
        </w:rPr>
        <w:t>Raval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14:paraId="2478477A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355ACB71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Tribe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1C3C58">
        <w:rPr>
          <w:rFonts w:ascii="Calibri" w:hAnsi="Calibri" w:cs="Calibri"/>
          <w:sz w:val="16"/>
          <w:szCs w:val="16"/>
        </w:rPr>
        <w:t>Saúl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Craviotto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1C3C58">
        <w:rPr>
          <w:rFonts w:ascii="Calibri" w:hAnsi="Calibri" w:cs="Calibri"/>
          <w:sz w:val="16"/>
          <w:szCs w:val="16"/>
        </w:rPr>
        <w:t>Bayona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1C3C58">
        <w:rPr>
          <w:rFonts w:ascii="Calibri" w:hAnsi="Calibri" w:cs="Calibri"/>
          <w:sz w:val="16"/>
          <w:szCs w:val="16"/>
        </w:rPr>
        <w:t>Marc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1C3C58">
        <w:rPr>
          <w:rFonts w:ascii="Calibri" w:hAnsi="Calibri" w:cs="Calibri"/>
          <w:sz w:val="16"/>
          <w:szCs w:val="16"/>
        </w:rPr>
        <w:t>Stegen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1C3C58">
        <w:rPr>
          <w:rFonts w:ascii="Calibri" w:hAnsi="Calibri" w:cs="Calibri"/>
          <w:sz w:val="16"/>
          <w:szCs w:val="16"/>
        </w:rPr>
        <w:t>Alexia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Putellas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1C3C58">
        <w:rPr>
          <w:rFonts w:ascii="Calibri" w:hAnsi="Calibri" w:cs="Calibri"/>
          <w:sz w:val="16"/>
          <w:szCs w:val="16"/>
        </w:rPr>
        <w:t>premium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1C3C58">
        <w:rPr>
          <w:rFonts w:ascii="Calibri" w:hAnsi="Calibri" w:cs="Calibri"/>
          <w:sz w:val="16"/>
          <w:szCs w:val="16"/>
        </w:rPr>
        <w:t>Padel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14:paraId="773B89C3" w14:textId="77777777" w:rsidR="00511F7D" w:rsidRPr="001C3C58" w:rsidRDefault="00511F7D" w:rsidP="00511F7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</w:rPr>
      </w:pPr>
    </w:p>
    <w:p w14:paraId="4220E444" w14:textId="387673A4" w:rsidR="00511F7D" w:rsidRPr="001C3C58" w:rsidRDefault="00A26417" w:rsidP="00511F7D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1" w:history="1">
        <w:r w:rsidRPr="00151E77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511F7D" w:rsidRPr="001C3C58" w14:paraId="079AA10B" w14:textId="77777777" w:rsidTr="006F0EED">
        <w:tc>
          <w:tcPr>
            <w:tcW w:w="1357" w:type="dxa"/>
          </w:tcPr>
          <w:p w14:paraId="02E1EA3C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2FE3B7FF" w14:textId="77777777" w:rsidR="00511F7D" w:rsidRPr="001C3C58" w:rsidRDefault="00511F7D" w:rsidP="006F0E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4E166DF5" w14:textId="77777777" w:rsidR="00511F7D" w:rsidRPr="001C3C58" w:rsidRDefault="00511F7D" w:rsidP="006F0EED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4D8522F3" w14:textId="77777777" w:rsidR="00511F7D" w:rsidRPr="001C3C58" w:rsidRDefault="00511F7D" w:rsidP="006F0EED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5220D187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5012FA2A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Katarzyna </w:t>
      </w:r>
      <w:proofErr w:type="gramStart"/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>|</w:t>
      </w:r>
      <w:proofErr w:type="gramEnd"/>
      <w:r w:rsidRPr="001C3C58">
        <w:rPr>
          <w:rFonts w:ascii="Calibri" w:hAnsi="Calibri" w:cs="Calibri"/>
          <w:sz w:val="20"/>
          <w:szCs w:val="20"/>
        </w:rPr>
        <w:t xml:space="preserve">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0313FA19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2" w:history="1">
        <w:r w:rsidRPr="002A2A20">
          <w:rPr>
            <w:rStyle w:val="Hipercze"/>
            <w:rFonts w:ascii="Calibri" w:eastAsiaTheme="majorEastAsia" w:hAnsi="Calibri" w:cs="Calibri"/>
            <w:sz w:val="20"/>
            <w:szCs w:val="20"/>
          </w:rPr>
          <w:t>katarzyna.dziomdziora1@seat-auto.pl</w:t>
        </w:r>
      </w:hyperlink>
      <w:r w:rsidRPr="002A2A20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3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306E4695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11969022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58243633" w14:textId="77777777" w:rsidR="00511F7D" w:rsidRPr="001C3C58" w:rsidRDefault="00511F7D" w:rsidP="00511F7D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Paweł Tamioła | tel. kom. +48 731 990 247</w:t>
      </w:r>
    </w:p>
    <w:p w14:paraId="0040382B" w14:textId="77777777" w:rsidR="00511F7D" w:rsidRPr="001C3C58" w:rsidRDefault="00511F7D" w:rsidP="00511F7D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4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5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1C3C58" w:rsidRDefault="00C12C2C">
      <w:pPr>
        <w:rPr>
          <w:rFonts w:ascii="Calibri" w:hAnsi="Calibri" w:cs="Calibri"/>
        </w:rPr>
      </w:pPr>
    </w:p>
    <w:sectPr w:rsidR="00C12C2C" w:rsidRPr="001C3C58">
      <w:headerReference w:type="default" r:id="rId16"/>
      <w:footerReference w:type="even" r:id="rId17"/>
      <w:footerReference w:type="defaul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92D02" w14:textId="77777777" w:rsidR="00924FB1" w:rsidRDefault="00924FB1" w:rsidP="00E07BDA">
      <w:pPr>
        <w:spacing w:after="0" w:line="240" w:lineRule="auto"/>
      </w:pPr>
      <w:r>
        <w:separator/>
      </w:r>
    </w:p>
  </w:endnote>
  <w:endnote w:type="continuationSeparator" w:id="0">
    <w:p w14:paraId="6FA72196" w14:textId="77777777" w:rsidR="00924FB1" w:rsidRDefault="00924FB1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3245B" w14:textId="238386D2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7D7E41C" wp14:editId="77AE16B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637660422" name="Pole tekstow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34D86A" w14:textId="6D5F1B0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7E41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INTERNAL" style="position:absolute;margin-left:0;margin-top:0;width:59.6pt;height:24.95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MfFDgIAABoEAAAOAAAAZHJzL2Uyb0RvYy54bWysU8Fu2zAMvQ/YPwi6L7azJWuNOEXWIsOA&#10;oC2QDj0rshQbkERBUmJnXz9KdpKt22nYRaZI+pF8fFrc9VqRo3C+BVPRYpJTIgyHujX7in5/WX+4&#10;ocQHZmqmwIiKnoSnd8v37xadLcUUGlC1cARBjC87W9EmBFtmmeeN0MxPwAqDQQlOs4BXt89qxzpE&#10;1yqb5vk868DV1gEX3qP3YQjSZcKXUvDwJKUXgaiKYm8hnS6du3hmywUr947ZpuVjG+wfutCsNVj0&#10;AvXAAiMH1/4BpVvuwIMMEw46AylbLtIMOE2Rv5lm2zAr0ixIjrcXmvz/g+WPx619diT0X6DHBUZC&#10;OutLj844Ty+djl/slGAcKTxdaBN9IBydn2fz2ylGOIY+FvOb+SyiZNefrfPhqwBNolFRh1tJZLHj&#10;xoch9ZwSaxlYt0qlzSjzmwMxoye7dhit0O/6se0d1CecxsGwaG/5usWaG+bDM3O4WWwT1Rqe8JAK&#10;uorCaFHSgPvxN3/MR8IxSkmHSqmoQSlTor4ZXMR09inPo7LSDQ13NnbJKG7zWYybg74HFGGB78Hy&#10;ZMbkoM6mdKBfUcyrWA1DzHCsWdHd2bwPg27xMXCxWqUkFJFlYWO2lkfoSFZk8qV/Zc6OdAfc0yOc&#10;tcTKN6wPufFPb1eHgNynlURiBzZHvlGAaanjY4kK//Wesq5PevkTAAD//wMAUEsDBBQABgAIAAAA&#10;IQBHvDal2gAAAAQBAAAPAAAAZHJzL2Rvd25yZXYueG1sTI/NTsMwEITvSH0Haytxo04jFJEQp6r4&#10;E1dSJDg68TaOGq9DvG3D2+NygctKoxnNfFtuZjeIE06h96RgvUpAILXe9NQpeN8939yBCKzJ6MET&#10;KvjGAJtqcVXqwvgzveGp5k7EEgqFVmCZx0LK0Fp0Oqz8iBS9vZ+c5iinTppJn2O5G2SaJJl0uqe4&#10;YPWIDxbbQ310CrLHl60dP7LPr30aXkPjD1z7J6Wul/P2HgTjzH9huOBHdKgiU+OPZIIYFMRH+Pde&#10;vHWegmgU3OY5yKqU/+GrHwAAAP//AwBQSwECLQAUAAYACAAAACEAtoM4kv4AAADhAQAAEwAAAAAA&#10;AAAAAAAAAAAAAAAAW0NvbnRlbnRfVHlwZXNdLnhtbFBLAQItABQABgAIAAAAIQA4/SH/1gAAAJQB&#10;AAALAAAAAAAAAAAAAAAAAC8BAABfcmVscy8ucmVsc1BLAQItABQABgAIAAAAIQAdMMfFDgIAABoE&#10;AAAOAAAAAAAAAAAAAAAAAC4CAABkcnMvZTJvRG9jLnhtbFBLAQItABQABgAIAAAAIQBHvDal2gAA&#10;AAQBAAAPAAAAAAAAAAAAAAAAAGgEAABkcnMvZG93bnJldi54bWxQSwUGAAAAAAQABADzAAAAbwUA&#10;AAAA&#10;" filled="f" stroked="f">
              <v:textbox style="mso-fit-shape-to-text:t" inset="20pt,0,0,15pt">
                <w:txbxContent>
                  <w:p w14:paraId="1334D86A" w14:textId="6D5F1B0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5CF07" w14:textId="7B739A4C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1CF35BA9" wp14:editId="00B35DEC">
              <wp:simplePos x="898497" y="10074303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2061878074" name="Pole tekstow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F425E" w14:textId="54D1FC7E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F35BA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INTERNAL" style="position:absolute;margin-left:0;margin-top:0;width:59.6pt;height:24.9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8FEQIAACEEAAAOAAAAZHJzL2Uyb0RvYy54bWysU99v2jAQfp+0/8Hy+0hgg7URoWKtmCah&#10;thKd+mwcm0SyfZZtSNhfv7MToO32VPXFOd9d7sf3fZ7fdFqRg3C+AVPS8SinRBgOVWN2Jf39tPpy&#10;RYkPzFRMgRElPQpPbxafP81bW4gJ1KAq4QgWMb5obUnrEGyRZZ7XQjM/AisMBiU4zQJe3S6rHGux&#10;ulbZJM9nWQuusg648B69d32QLlJ9KQUPD1J6EYgqKc4W0unSuY1ntpizYueYrRs+jMHeMYVmjcGm&#10;51J3LDCyd80/pXTDHXiQYcRBZyBlw0XaAbcZ52+22dTMirQLguPtGSb/cWX5/WFjHx0J3Q/okMAI&#10;SGt94dEZ9+mk0/GLkxKMI4THM2yiC4Sj8/t0dj3BCMfQ1/HsajaNVbLLz9b58FOAJtEoqUNWEljs&#10;sPahTz2lxF4GVo1SiRllXjmwZvRklwmjFbptR5rqxfRbqI64lIOeb2/5qsHWa+bDI3NIME6Log0P&#10;eEgFbUlhsCipwf35nz/mI+4YpaRFwZTUoKIpUb8M8jGZfsvzKLB0Q8OdjG0yxtf5NMbNXt8CanGM&#10;z8LyZMbkoE6mdKCfUdPL2A1DzHDsWdLtybwNvXzxTXCxXKYk1JJlYW02lsfSEbMI6FP3zJwdUA9I&#10;1z2cJMWKN+D3ufFPb5f7gBQkZiK+PZoD7KjDxO3wZqLQX95T1uVlL/4CAAD//wMAUEsDBBQABgAI&#10;AAAAIQBHvDal2gAAAAQBAAAPAAAAZHJzL2Rvd25yZXYueG1sTI/NTsMwEITvSH0Haytxo04jFJEQ&#10;p6r4E1dSJDg68TaOGq9DvG3D2+NygctKoxnNfFtuZjeIE06h96RgvUpAILXe9NQpeN8939yBCKzJ&#10;6METKvjGAJtqcVXqwvgzveGp5k7EEgqFVmCZx0LK0Fp0Oqz8iBS9vZ+c5iinTppJn2O5G2SaJJl0&#10;uqe4YPWIDxbbQ310CrLHl60dP7LPr30aXkPjD1z7J6Wul/P2HgTjzH9huOBHdKgiU+OPZIIYFMRH&#10;+PdevHWegmgU3OY5yKqU/+GrHwAAAP//AwBQSwECLQAUAAYACAAAACEAtoM4kv4AAADhAQAAEwAA&#10;AAAAAAAAAAAAAAAAAAAAW0NvbnRlbnRfVHlwZXNdLnhtbFBLAQItABQABgAIAAAAIQA4/SH/1gAA&#10;AJQBAAALAAAAAAAAAAAAAAAAAC8BAABfcmVscy8ucmVsc1BLAQItABQABgAIAAAAIQDqMT8FEQIA&#10;ACEEAAAOAAAAAAAAAAAAAAAAAC4CAABkcnMvZTJvRG9jLnhtbFBLAQItABQABgAIAAAAIQBHvDal&#10;2gAAAAQBAAAPAAAAAAAAAAAAAAAAAGsEAABkcnMvZG93bnJldi54bWxQSwUGAAAAAAQABADzAAAA&#10;cgUAAAAA&#10;" filled="f" stroked="f">
              <v:textbox style="mso-fit-shape-to-text:t" inset="20pt,0,0,15pt">
                <w:txbxContent>
                  <w:p w14:paraId="6BEF425E" w14:textId="54D1FC7E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C397" w14:textId="61302767" w:rsidR="00313946" w:rsidRDefault="0031394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F64771C" wp14:editId="6DFBB8D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920" cy="316865"/>
              <wp:effectExtent l="0" t="0" r="5080" b="0"/>
              <wp:wrapNone/>
              <wp:docPr id="762191936" name="Pole tekstow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920" cy="31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B0F899" w14:textId="713DBEC0" w:rsidR="00313946" w:rsidRPr="00313946" w:rsidRDefault="00313946" w:rsidP="0031394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13946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64771C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INTERNAL" style="position:absolute;margin-left:0;margin-top:0;width:59.6pt;height:24.95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8xHEwIAACEEAAAOAAAAZHJzL2Uyb0RvYy54bWysU01v2zAMvQ/YfxB0X2xnS9YacYqsRYYB&#10;QVsgHXpWZCk2IImCpMTOfv0oOU62bqdhF5kiaX6897S467UiR+F8C6aixSSnRBgOdWv2Ff3+sv5w&#10;Q4kPzNRMgREVPQlP75bv3y06W4opNKBq4QgWMb7sbEWbEGyZZZ43QjM/ASsMBiU4zQJe3T6rHeuw&#10;ulbZNM/nWQeutg648B69D0OQLlN9KQUPT1J6EYiqKM4W0unSuYtntlywcu+YbVp+HoP9wxSatQab&#10;Xko9sMDIwbV/lNItd+BBhgkHnYGULRdpB9ymyN9ss22YFWkXBMfbC0z+/5Xlj8etfXYk9F+gRwIj&#10;IJ31pUdn3KeXTscvTkowjhCeLrCJPhCOzs+z+e0UIxxDH4v5zXwWq2TXn63z4asATaJRUYesJLDY&#10;cePDkDqmxF4G1q1SiRllfnNgzejJrhNGK/S7nrR1Rafj9DuoT7iUg4Fvb/m6xdYb5sMzc0gwToui&#10;DU94SAVdReFsUdKA+/E3f8xH3DFKSYeCqahBRVOivhnkYzr7lOdRYOmGhhuNXTKK23wW4+ag7wG1&#10;WOCzsDyZMTmo0ZQO9CtqehW7YYgZjj0ruhvN+zDIF98EF6tVSkItWRY2Zmt5LB0xi4C+9K/M2TPq&#10;Ael6hFFSrHwD/pAb//R2dQhIQWIm4jugeYYddZi4Pb+ZKPRf7ynr+rKXPwEAAP//AwBQSwMEFAAG&#10;AAgAAAAhAEe8NqXaAAAABAEAAA8AAABkcnMvZG93bnJldi54bWxMj81OwzAQhO9IfQdrK3GjTiMU&#10;kRCnqvgTV1IkODrxNo4ar0O8bcPb43KBy0qjGc18W25mN4gTTqH3pGC9SkAgtd701Cl43z3f3IEI&#10;rMnowRMq+MYAm2pxVerC+DO94anmTsQSCoVWYJnHQsrQWnQ6rPyIFL29n5zmKKdOmkmfY7kbZJok&#10;mXS6p7hg9YgPFttDfXQKsseXrR0/ss+vfRpeQ+MPXPsnpa6X8/YeBOPMf2G44Ed0qCJT449kghgU&#10;xEf49168dZ6CaBTc5jnIqpT/4asfAAAA//8DAFBLAQItABQABgAIAAAAIQC2gziS/gAAAOEBAAAT&#10;AAAAAAAAAAAAAAAAAAAAAABbQ29udGVudF9UeXBlc10ueG1sUEsBAi0AFAAGAAgAAAAhADj9If/W&#10;AAAAlAEAAAsAAAAAAAAAAAAAAAAALwEAAF9yZWxzLy5yZWxzUEsBAi0AFAAGAAgAAAAhALunzEcT&#10;AgAAIQQAAA4AAAAAAAAAAAAAAAAALgIAAGRycy9lMm9Eb2MueG1sUEsBAi0AFAAGAAgAAAAhAEe8&#10;NqXaAAAABAEAAA8AAAAAAAAAAAAAAAAAbQQAAGRycy9kb3ducmV2LnhtbFBLBQYAAAAABAAEAPMA&#10;AAB0BQAAAAA=&#10;" filled="f" stroked="f">
              <v:textbox style="mso-fit-shape-to-text:t" inset="20pt,0,0,15pt">
                <w:txbxContent>
                  <w:p w14:paraId="05B0F899" w14:textId="713DBEC0" w:rsidR="00313946" w:rsidRPr="00313946" w:rsidRDefault="00313946" w:rsidP="0031394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313946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A1AD1" w14:textId="77777777" w:rsidR="00924FB1" w:rsidRDefault="00924FB1" w:rsidP="00E07BDA">
      <w:pPr>
        <w:spacing w:after="0" w:line="240" w:lineRule="auto"/>
      </w:pPr>
      <w:r>
        <w:separator/>
      </w:r>
    </w:p>
  </w:footnote>
  <w:footnote w:type="continuationSeparator" w:id="0">
    <w:p w14:paraId="37F6D99F" w14:textId="77777777" w:rsidR="00924FB1" w:rsidRDefault="00924FB1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0CD1"/>
    <w:multiLevelType w:val="hybridMultilevel"/>
    <w:tmpl w:val="B3CC4F38"/>
    <w:lvl w:ilvl="0" w:tplc="04150001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F0024"/>
    <w:multiLevelType w:val="hybridMultilevel"/>
    <w:tmpl w:val="29D42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974C7"/>
    <w:multiLevelType w:val="hybridMultilevel"/>
    <w:tmpl w:val="8BA83318"/>
    <w:lvl w:ilvl="0" w:tplc="0C80D4F6">
      <w:numFmt w:val="bullet"/>
      <w:lvlText w:val=""/>
      <w:lvlJc w:val="left"/>
      <w:pPr>
        <w:ind w:left="760" w:hanging="40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104"/>
    <w:multiLevelType w:val="hybridMultilevel"/>
    <w:tmpl w:val="77E2A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5436F"/>
    <w:multiLevelType w:val="hybridMultilevel"/>
    <w:tmpl w:val="EB20D848"/>
    <w:lvl w:ilvl="0" w:tplc="62F24F7C">
      <w:numFmt w:val="bullet"/>
      <w:lvlText w:val="•"/>
      <w:lvlJc w:val="left"/>
      <w:pPr>
        <w:ind w:left="720" w:hanging="360"/>
      </w:pPr>
      <w:rPr>
        <w:rFonts w:ascii="Calibri" w:eastAsia="Corbe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712C73"/>
    <w:multiLevelType w:val="hybridMultilevel"/>
    <w:tmpl w:val="E2125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8756E"/>
    <w:multiLevelType w:val="hybridMultilevel"/>
    <w:tmpl w:val="7F964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370D264F"/>
    <w:multiLevelType w:val="hybridMultilevel"/>
    <w:tmpl w:val="4E2C84B6"/>
    <w:lvl w:ilvl="0" w:tplc="04150001">
      <w:start w:val="1"/>
      <w:numFmt w:val="bullet"/>
      <w:lvlText w:val=""/>
      <w:lvlJc w:val="left"/>
      <w:pPr>
        <w:ind w:left="760" w:hanging="40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551CE"/>
    <w:multiLevelType w:val="hybridMultilevel"/>
    <w:tmpl w:val="068A25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518650EC"/>
    <w:multiLevelType w:val="hybridMultilevel"/>
    <w:tmpl w:val="61964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0C7EE6"/>
    <w:multiLevelType w:val="hybridMultilevel"/>
    <w:tmpl w:val="13201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94191"/>
    <w:multiLevelType w:val="hybridMultilevel"/>
    <w:tmpl w:val="1DAEE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C2868"/>
    <w:multiLevelType w:val="hybridMultilevel"/>
    <w:tmpl w:val="7A7679E8"/>
    <w:lvl w:ilvl="0" w:tplc="D1A8CEBC">
      <w:numFmt w:val="bullet"/>
      <w:lvlText w:val=""/>
      <w:lvlJc w:val="left"/>
      <w:pPr>
        <w:ind w:left="780" w:hanging="420"/>
      </w:pPr>
      <w:rPr>
        <w:rFonts w:ascii="Cupra Light" w:eastAsia="Corbel" w:hAnsi="Cupra Light" w:cs="Corbe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34FE3"/>
    <w:multiLevelType w:val="hybridMultilevel"/>
    <w:tmpl w:val="D72EA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2D48F9"/>
    <w:multiLevelType w:val="hybridMultilevel"/>
    <w:tmpl w:val="6ED08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6"/>
  </w:num>
  <w:num w:numId="2" w16cid:durableId="163935046">
    <w:abstractNumId w:val="9"/>
  </w:num>
  <w:num w:numId="3" w16cid:durableId="395475156">
    <w:abstractNumId w:val="5"/>
  </w:num>
  <w:num w:numId="4" w16cid:durableId="208147321">
    <w:abstractNumId w:val="14"/>
  </w:num>
  <w:num w:numId="5" w16cid:durableId="210268271">
    <w:abstractNumId w:val="11"/>
  </w:num>
  <w:num w:numId="6" w16cid:durableId="1653026595">
    <w:abstractNumId w:val="0"/>
  </w:num>
  <w:num w:numId="7" w16cid:durableId="2100439036">
    <w:abstractNumId w:val="6"/>
  </w:num>
  <w:num w:numId="8" w16cid:durableId="1946424804">
    <w:abstractNumId w:val="21"/>
  </w:num>
  <w:num w:numId="9" w16cid:durableId="1284120609">
    <w:abstractNumId w:val="13"/>
  </w:num>
  <w:num w:numId="10" w16cid:durableId="1136877623">
    <w:abstractNumId w:val="19"/>
  </w:num>
  <w:num w:numId="11" w16cid:durableId="1356885007">
    <w:abstractNumId w:val="1"/>
  </w:num>
  <w:num w:numId="12" w16cid:durableId="1513959301">
    <w:abstractNumId w:val="15"/>
  </w:num>
  <w:num w:numId="13" w16cid:durableId="1708024524">
    <w:abstractNumId w:val="20"/>
  </w:num>
  <w:num w:numId="14" w16cid:durableId="1683629729">
    <w:abstractNumId w:val="8"/>
  </w:num>
  <w:num w:numId="15" w16cid:durableId="133572303">
    <w:abstractNumId w:val="3"/>
  </w:num>
  <w:num w:numId="16" w16cid:durableId="1878275599">
    <w:abstractNumId w:val="12"/>
  </w:num>
  <w:num w:numId="17" w16cid:durableId="220020602">
    <w:abstractNumId w:val="18"/>
  </w:num>
  <w:num w:numId="18" w16cid:durableId="693313488">
    <w:abstractNumId w:val="10"/>
  </w:num>
  <w:num w:numId="19" w16cid:durableId="1712195200">
    <w:abstractNumId w:val="4"/>
  </w:num>
  <w:num w:numId="20" w16cid:durableId="433601181">
    <w:abstractNumId w:val="17"/>
  </w:num>
  <w:num w:numId="21" w16cid:durableId="2010407196">
    <w:abstractNumId w:val="7"/>
  </w:num>
  <w:num w:numId="22" w16cid:durableId="1519661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01E7"/>
    <w:rsid w:val="00001094"/>
    <w:rsid w:val="000025BB"/>
    <w:rsid w:val="00002CF9"/>
    <w:rsid w:val="00003E96"/>
    <w:rsid w:val="000077D1"/>
    <w:rsid w:val="000104E0"/>
    <w:rsid w:val="000142CE"/>
    <w:rsid w:val="00016CCC"/>
    <w:rsid w:val="00017BD5"/>
    <w:rsid w:val="0002356B"/>
    <w:rsid w:val="00040A13"/>
    <w:rsid w:val="00041CB1"/>
    <w:rsid w:val="00041D8E"/>
    <w:rsid w:val="00045CFD"/>
    <w:rsid w:val="0004660B"/>
    <w:rsid w:val="00050B6E"/>
    <w:rsid w:val="000535C2"/>
    <w:rsid w:val="00055940"/>
    <w:rsid w:val="0006278A"/>
    <w:rsid w:val="0007001B"/>
    <w:rsid w:val="00072544"/>
    <w:rsid w:val="00077EF2"/>
    <w:rsid w:val="00081DFA"/>
    <w:rsid w:val="00087087"/>
    <w:rsid w:val="00096FCD"/>
    <w:rsid w:val="000A1CB7"/>
    <w:rsid w:val="000A30EB"/>
    <w:rsid w:val="000A4C3E"/>
    <w:rsid w:val="000A5730"/>
    <w:rsid w:val="000A6942"/>
    <w:rsid w:val="000A7BEA"/>
    <w:rsid w:val="000B3981"/>
    <w:rsid w:val="000B3FD6"/>
    <w:rsid w:val="000B64C5"/>
    <w:rsid w:val="000B6DC3"/>
    <w:rsid w:val="000C308E"/>
    <w:rsid w:val="000C3A44"/>
    <w:rsid w:val="000C6C01"/>
    <w:rsid w:val="000D2358"/>
    <w:rsid w:val="000D420F"/>
    <w:rsid w:val="000D6CC3"/>
    <w:rsid w:val="000E1212"/>
    <w:rsid w:val="000E3F30"/>
    <w:rsid w:val="000E6552"/>
    <w:rsid w:val="000E7FDC"/>
    <w:rsid w:val="000F1335"/>
    <w:rsid w:val="000F29AC"/>
    <w:rsid w:val="00101DD7"/>
    <w:rsid w:val="00104F62"/>
    <w:rsid w:val="0010552C"/>
    <w:rsid w:val="00110FD9"/>
    <w:rsid w:val="00112D12"/>
    <w:rsid w:val="001165D7"/>
    <w:rsid w:val="0012024D"/>
    <w:rsid w:val="001210C7"/>
    <w:rsid w:val="00122547"/>
    <w:rsid w:val="00123D7F"/>
    <w:rsid w:val="0012488D"/>
    <w:rsid w:val="00126636"/>
    <w:rsid w:val="00127191"/>
    <w:rsid w:val="001300F3"/>
    <w:rsid w:val="001308F0"/>
    <w:rsid w:val="001319E8"/>
    <w:rsid w:val="001320D9"/>
    <w:rsid w:val="00133136"/>
    <w:rsid w:val="00142627"/>
    <w:rsid w:val="00156EDD"/>
    <w:rsid w:val="00160B84"/>
    <w:rsid w:val="001659EF"/>
    <w:rsid w:val="00171C57"/>
    <w:rsid w:val="00175018"/>
    <w:rsid w:val="001808C6"/>
    <w:rsid w:val="001821FC"/>
    <w:rsid w:val="001833F7"/>
    <w:rsid w:val="00186C6F"/>
    <w:rsid w:val="00187CA5"/>
    <w:rsid w:val="001902FB"/>
    <w:rsid w:val="00193FC8"/>
    <w:rsid w:val="001964CD"/>
    <w:rsid w:val="001A4D4B"/>
    <w:rsid w:val="001B4098"/>
    <w:rsid w:val="001B4640"/>
    <w:rsid w:val="001B4E1D"/>
    <w:rsid w:val="001B558A"/>
    <w:rsid w:val="001B7071"/>
    <w:rsid w:val="001C198A"/>
    <w:rsid w:val="001C2429"/>
    <w:rsid w:val="001C3C58"/>
    <w:rsid w:val="001C47C2"/>
    <w:rsid w:val="001D3B76"/>
    <w:rsid w:val="001D7DF8"/>
    <w:rsid w:val="001E1600"/>
    <w:rsid w:val="001E1CF6"/>
    <w:rsid w:val="001E2095"/>
    <w:rsid w:val="001E2797"/>
    <w:rsid w:val="001E35DA"/>
    <w:rsid w:val="001E60EF"/>
    <w:rsid w:val="001F1A75"/>
    <w:rsid w:val="001F560E"/>
    <w:rsid w:val="001F71C6"/>
    <w:rsid w:val="00200FD4"/>
    <w:rsid w:val="00201E5D"/>
    <w:rsid w:val="00204873"/>
    <w:rsid w:val="0020550A"/>
    <w:rsid w:val="00213E74"/>
    <w:rsid w:val="002206C5"/>
    <w:rsid w:val="0022142E"/>
    <w:rsid w:val="00222CDD"/>
    <w:rsid w:val="002251F7"/>
    <w:rsid w:val="0023085F"/>
    <w:rsid w:val="00233C32"/>
    <w:rsid w:val="00241D53"/>
    <w:rsid w:val="002424EB"/>
    <w:rsid w:val="00243539"/>
    <w:rsid w:val="00245BF4"/>
    <w:rsid w:val="00246F17"/>
    <w:rsid w:val="0025639A"/>
    <w:rsid w:val="002571A6"/>
    <w:rsid w:val="00260694"/>
    <w:rsid w:val="00264768"/>
    <w:rsid w:val="00266131"/>
    <w:rsid w:val="002746E2"/>
    <w:rsid w:val="0027506D"/>
    <w:rsid w:val="00276D1B"/>
    <w:rsid w:val="00280C10"/>
    <w:rsid w:val="0028126A"/>
    <w:rsid w:val="00283206"/>
    <w:rsid w:val="002926D3"/>
    <w:rsid w:val="002A201F"/>
    <w:rsid w:val="002A2A20"/>
    <w:rsid w:val="002A3045"/>
    <w:rsid w:val="002A47FF"/>
    <w:rsid w:val="002B6D5D"/>
    <w:rsid w:val="002C0769"/>
    <w:rsid w:val="002C12BC"/>
    <w:rsid w:val="002D34A5"/>
    <w:rsid w:val="002D4385"/>
    <w:rsid w:val="002D599F"/>
    <w:rsid w:val="002E0277"/>
    <w:rsid w:val="002E54EF"/>
    <w:rsid w:val="002E67E9"/>
    <w:rsid w:val="002F3FEC"/>
    <w:rsid w:val="002F7070"/>
    <w:rsid w:val="00300CC7"/>
    <w:rsid w:val="00301E03"/>
    <w:rsid w:val="00301FA4"/>
    <w:rsid w:val="003044A7"/>
    <w:rsid w:val="003070B7"/>
    <w:rsid w:val="00307A54"/>
    <w:rsid w:val="0031073F"/>
    <w:rsid w:val="00311D4D"/>
    <w:rsid w:val="00313946"/>
    <w:rsid w:val="00317C1E"/>
    <w:rsid w:val="003234A3"/>
    <w:rsid w:val="0033259C"/>
    <w:rsid w:val="00333170"/>
    <w:rsid w:val="003370D3"/>
    <w:rsid w:val="00342659"/>
    <w:rsid w:val="00344F80"/>
    <w:rsid w:val="00346485"/>
    <w:rsid w:val="0035107F"/>
    <w:rsid w:val="00353827"/>
    <w:rsid w:val="0035533A"/>
    <w:rsid w:val="00356DD6"/>
    <w:rsid w:val="00363EAD"/>
    <w:rsid w:val="00364C93"/>
    <w:rsid w:val="00381F61"/>
    <w:rsid w:val="00383E8C"/>
    <w:rsid w:val="00386D59"/>
    <w:rsid w:val="00390927"/>
    <w:rsid w:val="0039382D"/>
    <w:rsid w:val="003A0743"/>
    <w:rsid w:val="003A1EC0"/>
    <w:rsid w:val="003A2F5A"/>
    <w:rsid w:val="003A77AD"/>
    <w:rsid w:val="003B2042"/>
    <w:rsid w:val="003B3B3F"/>
    <w:rsid w:val="003B5C6A"/>
    <w:rsid w:val="003B6273"/>
    <w:rsid w:val="003C7A0E"/>
    <w:rsid w:val="003D31C3"/>
    <w:rsid w:val="003D44B7"/>
    <w:rsid w:val="003D72F8"/>
    <w:rsid w:val="003D7AC6"/>
    <w:rsid w:val="003E17C8"/>
    <w:rsid w:val="003F0220"/>
    <w:rsid w:val="003F0DE4"/>
    <w:rsid w:val="003F1267"/>
    <w:rsid w:val="003F1AA3"/>
    <w:rsid w:val="003F53B0"/>
    <w:rsid w:val="004029E4"/>
    <w:rsid w:val="00404C3F"/>
    <w:rsid w:val="00410EB6"/>
    <w:rsid w:val="00420DAD"/>
    <w:rsid w:val="00422BF9"/>
    <w:rsid w:val="00432231"/>
    <w:rsid w:val="00435BDA"/>
    <w:rsid w:val="00440395"/>
    <w:rsid w:val="00441218"/>
    <w:rsid w:val="00441D6D"/>
    <w:rsid w:val="00442B28"/>
    <w:rsid w:val="004444B6"/>
    <w:rsid w:val="00447999"/>
    <w:rsid w:val="00452166"/>
    <w:rsid w:val="004534EA"/>
    <w:rsid w:val="0045473B"/>
    <w:rsid w:val="00455180"/>
    <w:rsid w:val="00471377"/>
    <w:rsid w:val="0048457A"/>
    <w:rsid w:val="0049168D"/>
    <w:rsid w:val="00495F1E"/>
    <w:rsid w:val="004A3031"/>
    <w:rsid w:val="004A67D7"/>
    <w:rsid w:val="004B27AD"/>
    <w:rsid w:val="004B35EC"/>
    <w:rsid w:val="004B6089"/>
    <w:rsid w:val="004C2F22"/>
    <w:rsid w:val="004C46B0"/>
    <w:rsid w:val="004C691A"/>
    <w:rsid w:val="004C77C3"/>
    <w:rsid w:val="004C7E76"/>
    <w:rsid w:val="004D2F60"/>
    <w:rsid w:val="004D2F98"/>
    <w:rsid w:val="004D454D"/>
    <w:rsid w:val="004D4D38"/>
    <w:rsid w:val="004E2DF7"/>
    <w:rsid w:val="004E336A"/>
    <w:rsid w:val="004E6085"/>
    <w:rsid w:val="004F5432"/>
    <w:rsid w:val="004F5ADA"/>
    <w:rsid w:val="0050162D"/>
    <w:rsid w:val="005022A7"/>
    <w:rsid w:val="005022FF"/>
    <w:rsid w:val="005023C9"/>
    <w:rsid w:val="005037BD"/>
    <w:rsid w:val="00506E3E"/>
    <w:rsid w:val="00511F7D"/>
    <w:rsid w:val="0051414A"/>
    <w:rsid w:val="0052013D"/>
    <w:rsid w:val="00520F91"/>
    <w:rsid w:val="0052260F"/>
    <w:rsid w:val="0052334B"/>
    <w:rsid w:val="005321C2"/>
    <w:rsid w:val="0053339D"/>
    <w:rsid w:val="00533D34"/>
    <w:rsid w:val="00534554"/>
    <w:rsid w:val="005378EE"/>
    <w:rsid w:val="00544D41"/>
    <w:rsid w:val="005467A3"/>
    <w:rsid w:val="00546E47"/>
    <w:rsid w:val="00547BE2"/>
    <w:rsid w:val="00550896"/>
    <w:rsid w:val="00553E55"/>
    <w:rsid w:val="005616D0"/>
    <w:rsid w:val="00563E9E"/>
    <w:rsid w:val="005649FA"/>
    <w:rsid w:val="00565733"/>
    <w:rsid w:val="005669E6"/>
    <w:rsid w:val="005700B4"/>
    <w:rsid w:val="005724C6"/>
    <w:rsid w:val="00580916"/>
    <w:rsid w:val="00580CE5"/>
    <w:rsid w:val="00584DC0"/>
    <w:rsid w:val="00585DB1"/>
    <w:rsid w:val="00587847"/>
    <w:rsid w:val="0059269C"/>
    <w:rsid w:val="0059293F"/>
    <w:rsid w:val="005B030D"/>
    <w:rsid w:val="005B19EE"/>
    <w:rsid w:val="005B2253"/>
    <w:rsid w:val="005B26E8"/>
    <w:rsid w:val="005B2996"/>
    <w:rsid w:val="005B39AF"/>
    <w:rsid w:val="005B7AAC"/>
    <w:rsid w:val="005C26B3"/>
    <w:rsid w:val="005E6975"/>
    <w:rsid w:val="005E6E74"/>
    <w:rsid w:val="005F31BA"/>
    <w:rsid w:val="005F3FD6"/>
    <w:rsid w:val="005F538A"/>
    <w:rsid w:val="006052C9"/>
    <w:rsid w:val="006063D1"/>
    <w:rsid w:val="00607E7C"/>
    <w:rsid w:val="00610B8D"/>
    <w:rsid w:val="0061299A"/>
    <w:rsid w:val="006140B8"/>
    <w:rsid w:val="006173D3"/>
    <w:rsid w:val="00621500"/>
    <w:rsid w:val="006238F2"/>
    <w:rsid w:val="00626FF7"/>
    <w:rsid w:val="00631DAD"/>
    <w:rsid w:val="00631E5C"/>
    <w:rsid w:val="00640513"/>
    <w:rsid w:val="00643B62"/>
    <w:rsid w:val="00645681"/>
    <w:rsid w:val="0064639D"/>
    <w:rsid w:val="0064784A"/>
    <w:rsid w:val="006522D1"/>
    <w:rsid w:val="00655C1A"/>
    <w:rsid w:val="006563E5"/>
    <w:rsid w:val="0066195A"/>
    <w:rsid w:val="0066297C"/>
    <w:rsid w:val="00666731"/>
    <w:rsid w:val="00666C74"/>
    <w:rsid w:val="006731DA"/>
    <w:rsid w:val="00675288"/>
    <w:rsid w:val="00682BDB"/>
    <w:rsid w:val="006860A2"/>
    <w:rsid w:val="00692F2F"/>
    <w:rsid w:val="0069410D"/>
    <w:rsid w:val="00697CA2"/>
    <w:rsid w:val="00697E78"/>
    <w:rsid w:val="006A378E"/>
    <w:rsid w:val="006A5C17"/>
    <w:rsid w:val="006C3633"/>
    <w:rsid w:val="006D68DE"/>
    <w:rsid w:val="006E09EA"/>
    <w:rsid w:val="006E3DE4"/>
    <w:rsid w:val="006E4914"/>
    <w:rsid w:val="006F7EA3"/>
    <w:rsid w:val="007029CA"/>
    <w:rsid w:val="00705BB8"/>
    <w:rsid w:val="00706884"/>
    <w:rsid w:val="007155EE"/>
    <w:rsid w:val="00716761"/>
    <w:rsid w:val="0072036E"/>
    <w:rsid w:val="007226F0"/>
    <w:rsid w:val="00731E6C"/>
    <w:rsid w:val="007341A1"/>
    <w:rsid w:val="00745694"/>
    <w:rsid w:val="0074741A"/>
    <w:rsid w:val="00747B9A"/>
    <w:rsid w:val="00754A7E"/>
    <w:rsid w:val="00754CFC"/>
    <w:rsid w:val="00756F99"/>
    <w:rsid w:val="00757AE5"/>
    <w:rsid w:val="00761C37"/>
    <w:rsid w:val="0076643E"/>
    <w:rsid w:val="0077419F"/>
    <w:rsid w:val="00777F2C"/>
    <w:rsid w:val="0078048E"/>
    <w:rsid w:val="007859D9"/>
    <w:rsid w:val="00796D1B"/>
    <w:rsid w:val="00796D26"/>
    <w:rsid w:val="007A302E"/>
    <w:rsid w:val="007A55CC"/>
    <w:rsid w:val="007C1BC1"/>
    <w:rsid w:val="007C2714"/>
    <w:rsid w:val="007C78E3"/>
    <w:rsid w:val="007D2BA1"/>
    <w:rsid w:val="007D2F74"/>
    <w:rsid w:val="007D3ED2"/>
    <w:rsid w:val="007E39EC"/>
    <w:rsid w:val="007E3D85"/>
    <w:rsid w:val="007E485D"/>
    <w:rsid w:val="007F2A61"/>
    <w:rsid w:val="007F68BB"/>
    <w:rsid w:val="008041CA"/>
    <w:rsid w:val="00804821"/>
    <w:rsid w:val="0080576F"/>
    <w:rsid w:val="00810514"/>
    <w:rsid w:val="0081070B"/>
    <w:rsid w:val="008113CE"/>
    <w:rsid w:val="00812817"/>
    <w:rsid w:val="00813803"/>
    <w:rsid w:val="0082493D"/>
    <w:rsid w:val="008262A2"/>
    <w:rsid w:val="0083576E"/>
    <w:rsid w:val="00840809"/>
    <w:rsid w:val="00841F8E"/>
    <w:rsid w:val="00844B00"/>
    <w:rsid w:val="00852DCD"/>
    <w:rsid w:val="00854545"/>
    <w:rsid w:val="008552AC"/>
    <w:rsid w:val="0085791F"/>
    <w:rsid w:val="00864B79"/>
    <w:rsid w:val="00880025"/>
    <w:rsid w:val="00883A94"/>
    <w:rsid w:val="00885C96"/>
    <w:rsid w:val="008A750D"/>
    <w:rsid w:val="008B0505"/>
    <w:rsid w:val="008B34BE"/>
    <w:rsid w:val="008B580B"/>
    <w:rsid w:val="008C1A5E"/>
    <w:rsid w:val="008C37DF"/>
    <w:rsid w:val="008C5815"/>
    <w:rsid w:val="008C70BC"/>
    <w:rsid w:val="008C7B4E"/>
    <w:rsid w:val="008D41EF"/>
    <w:rsid w:val="008D692E"/>
    <w:rsid w:val="008E05C4"/>
    <w:rsid w:val="008E2601"/>
    <w:rsid w:val="008E3488"/>
    <w:rsid w:val="008E5B11"/>
    <w:rsid w:val="008F16E9"/>
    <w:rsid w:val="008F66AF"/>
    <w:rsid w:val="00901668"/>
    <w:rsid w:val="00902106"/>
    <w:rsid w:val="009054A0"/>
    <w:rsid w:val="0091039C"/>
    <w:rsid w:val="00910BA3"/>
    <w:rsid w:val="00915345"/>
    <w:rsid w:val="00915639"/>
    <w:rsid w:val="0091623F"/>
    <w:rsid w:val="00922C02"/>
    <w:rsid w:val="00923578"/>
    <w:rsid w:val="00924FB1"/>
    <w:rsid w:val="0092639B"/>
    <w:rsid w:val="00927525"/>
    <w:rsid w:val="00927538"/>
    <w:rsid w:val="00927D6F"/>
    <w:rsid w:val="009354DB"/>
    <w:rsid w:val="00935E43"/>
    <w:rsid w:val="00940B8B"/>
    <w:rsid w:val="009516BA"/>
    <w:rsid w:val="0096365A"/>
    <w:rsid w:val="009641AC"/>
    <w:rsid w:val="009656EE"/>
    <w:rsid w:val="00972E38"/>
    <w:rsid w:val="009758DD"/>
    <w:rsid w:val="00981691"/>
    <w:rsid w:val="00982542"/>
    <w:rsid w:val="00993D89"/>
    <w:rsid w:val="009A48EF"/>
    <w:rsid w:val="009B0AA9"/>
    <w:rsid w:val="009B17F0"/>
    <w:rsid w:val="009B1E26"/>
    <w:rsid w:val="009B27A8"/>
    <w:rsid w:val="009B3301"/>
    <w:rsid w:val="009B4CE3"/>
    <w:rsid w:val="009C0076"/>
    <w:rsid w:val="009C10B0"/>
    <w:rsid w:val="009C1BF5"/>
    <w:rsid w:val="009C1E81"/>
    <w:rsid w:val="009C28B7"/>
    <w:rsid w:val="009D2E23"/>
    <w:rsid w:val="009D5D6B"/>
    <w:rsid w:val="009D6998"/>
    <w:rsid w:val="009D7726"/>
    <w:rsid w:val="009D7D2C"/>
    <w:rsid w:val="009E5D70"/>
    <w:rsid w:val="009E5DD8"/>
    <w:rsid w:val="009F1B68"/>
    <w:rsid w:val="009F2AB7"/>
    <w:rsid w:val="00A0315D"/>
    <w:rsid w:val="00A04BEE"/>
    <w:rsid w:val="00A07327"/>
    <w:rsid w:val="00A074E7"/>
    <w:rsid w:val="00A07B84"/>
    <w:rsid w:val="00A13C47"/>
    <w:rsid w:val="00A15A9E"/>
    <w:rsid w:val="00A2448B"/>
    <w:rsid w:val="00A26417"/>
    <w:rsid w:val="00A276FE"/>
    <w:rsid w:val="00A31FC9"/>
    <w:rsid w:val="00A33935"/>
    <w:rsid w:val="00A366B0"/>
    <w:rsid w:val="00A41054"/>
    <w:rsid w:val="00A50C56"/>
    <w:rsid w:val="00A520CF"/>
    <w:rsid w:val="00A54135"/>
    <w:rsid w:val="00A56776"/>
    <w:rsid w:val="00A56C5C"/>
    <w:rsid w:val="00A614C2"/>
    <w:rsid w:val="00A650AE"/>
    <w:rsid w:val="00A67806"/>
    <w:rsid w:val="00A716FF"/>
    <w:rsid w:val="00A76199"/>
    <w:rsid w:val="00A81CCF"/>
    <w:rsid w:val="00A83094"/>
    <w:rsid w:val="00A868D1"/>
    <w:rsid w:val="00AA005F"/>
    <w:rsid w:val="00AA07ED"/>
    <w:rsid w:val="00AA1B3A"/>
    <w:rsid w:val="00AA1EA2"/>
    <w:rsid w:val="00AA45B7"/>
    <w:rsid w:val="00AC0A85"/>
    <w:rsid w:val="00AD071F"/>
    <w:rsid w:val="00AD4C3B"/>
    <w:rsid w:val="00AE109F"/>
    <w:rsid w:val="00AF1BD1"/>
    <w:rsid w:val="00B00B79"/>
    <w:rsid w:val="00B12472"/>
    <w:rsid w:val="00B21258"/>
    <w:rsid w:val="00B21944"/>
    <w:rsid w:val="00B23303"/>
    <w:rsid w:val="00B23CB2"/>
    <w:rsid w:val="00B3441E"/>
    <w:rsid w:val="00B40A1F"/>
    <w:rsid w:val="00B51969"/>
    <w:rsid w:val="00B51B3C"/>
    <w:rsid w:val="00B57C94"/>
    <w:rsid w:val="00B57E0E"/>
    <w:rsid w:val="00B605A8"/>
    <w:rsid w:val="00B64118"/>
    <w:rsid w:val="00B65524"/>
    <w:rsid w:val="00B67687"/>
    <w:rsid w:val="00B67B5C"/>
    <w:rsid w:val="00B71340"/>
    <w:rsid w:val="00B72D4C"/>
    <w:rsid w:val="00B763E4"/>
    <w:rsid w:val="00B82CD8"/>
    <w:rsid w:val="00B8503D"/>
    <w:rsid w:val="00B85482"/>
    <w:rsid w:val="00B85FFA"/>
    <w:rsid w:val="00B869B6"/>
    <w:rsid w:val="00B91448"/>
    <w:rsid w:val="00B935BA"/>
    <w:rsid w:val="00B94B94"/>
    <w:rsid w:val="00B97525"/>
    <w:rsid w:val="00BA086D"/>
    <w:rsid w:val="00BA345E"/>
    <w:rsid w:val="00BA40D4"/>
    <w:rsid w:val="00BA543E"/>
    <w:rsid w:val="00BB46E1"/>
    <w:rsid w:val="00BC1991"/>
    <w:rsid w:val="00BC2CB1"/>
    <w:rsid w:val="00BC339C"/>
    <w:rsid w:val="00BC41A6"/>
    <w:rsid w:val="00BC6C33"/>
    <w:rsid w:val="00BD01C7"/>
    <w:rsid w:val="00BD5184"/>
    <w:rsid w:val="00BE0CFE"/>
    <w:rsid w:val="00BE104F"/>
    <w:rsid w:val="00BE1585"/>
    <w:rsid w:val="00BE2D64"/>
    <w:rsid w:val="00BE3555"/>
    <w:rsid w:val="00BE5F00"/>
    <w:rsid w:val="00C04A3F"/>
    <w:rsid w:val="00C06189"/>
    <w:rsid w:val="00C06752"/>
    <w:rsid w:val="00C12C2C"/>
    <w:rsid w:val="00C23585"/>
    <w:rsid w:val="00C33A02"/>
    <w:rsid w:val="00C352C8"/>
    <w:rsid w:val="00C36A2B"/>
    <w:rsid w:val="00C4117E"/>
    <w:rsid w:val="00C4252E"/>
    <w:rsid w:val="00C426ED"/>
    <w:rsid w:val="00C44543"/>
    <w:rsid w:val="00C46B0F"/>
    <w:rsid w:val="00C478A6"/>
    <w:rsid w:val="00C53DC6"/>
    <w:rsid w:val="00C678C0"/>
    <w:rsid w:val="00C714AA"/>
    <w:rsid w:val="00C7428C"/>
    <w:rsid w:val="00C746FB"/>
    <w:rsid w:val="00C76BBF"/>
    <w:rsid w:val="00C87AB8"/>
    <w:rsid w:val="00C90AE8"/>
    <w:rsid w:val="00C9623D"/>
    <w:rsid w:val="00C96F7C"/>
    <w:rsid w:val="00CA05DE"/>
    <w:rsid w:val="00CA3330"/>
    <w:rsid w:val="00CA3CFB"/>
    <w:rsid w:val="00CB7378"/>
    <w:rsid w:val="00CC15FB"/>
    <w:rsid w:val="00CC5A69"/>
    <w:rsid w:val="00CC7B23"/>
    <w:rsid w:val="00CD3237"/>
    <w:rsid w:val="00CD430D"/>
    <w:rsid w:val="00CD5B4A"/>
    <w:rsid w:val="00CE2DB2"/>
    <w:rsid w:val="00CE5471"/>
    <w:rsid w:val="00CE7084"/>
    <w:rsid w:val="00CE7533"/>
    <w:rsid w:val="00CF1798"/>
    <w:rsid w:val="00CF57C0"/>
    <w:rsid w:val="00CF7563"/>
    <w:rsid w:val="00D01D05"/>
    <w:rsid w:val="00D02AE8"/>
    <w:rsid w:val="00D0327A"/>
    <w:rsid w:val="00D0374A"/>
    <w:rsid w:val="00D04121"/>
    <w:rsid w:val="00D0543B"/>
    <w:rsid w:val="00D06908"/>
    <w:rsid w:val="00D07251"/>
    <w:rsid w:val="00D078A3"/>
    <w:rsid w:val="00D1149D"/>
    <w:rsid w:val="00D144BB"/>
    <w:rsid w:val="00D15290"/>
    <w:rsid w:val="00D21C55"/>
    <w:rsid w:val="00D23594"/>
    <w:rsid w:val="00D24C13"/>
    <w:rsid w:val="00D263D0"/>
    <w:rsid w:val="00D33D0C"/>
    <w:rsid w:val="00D4083E"/>
    <w:rsid w:val="00D44213"/>
    <w:rsid w:val="00D4549D"/>
    <w:rsid w:val="00D50E94"/>
    <w:rsid w:val="00D5103A"/>
    <w:rsid w:val="00D51C4F"/>
    <w:rsid w:val="00D56253"/>
    <w:rsid w:val="00D649E3"/>
    <w:rsid w:val="00D730F7"/>
    <w:rsid w:val="00D77037"/>
    <w:rsid w:val="00D94ED2"/>
    <w:rsid w:val="00DA2D33"/>
    <w:rsid w:val="00DA7038"/>
    <w:rsid w:val="00DA7175"/>
    <w:rsid w:val="00DB0927"/>
    <w:rsid w:val="00DB1879"/>
    <w:rsid w:val="00DB4C52"/>
    <w:rsid w:val="00DB5B69"/>
    <w:rsid w:val="00DB7D57"/>
    <w:rsid w:val="00DC04BA"/>
    <w:rsid w:val="00DC12F8"/>
    <w:rsid w:val="00DC2E73"/>
    <w:rsid w:val="00DC60FA"/>
    <w:rsid w:val="00DC782A"/>
    <w:rsid w:val="00DC7EA8"/>
    <w:rsid w:val="00DD33D6"/>
    <w:rsid w:val="00DD5EFE"/>
    <w:rsid w:val="00DD7164"/>
    <w:rsid w:val="00DE06BD"/>
    <w:rsid w:val="00DF5ACB"/>
    <w:rsid w:val="00E00520"/>
    <w:rsid w:val="00E017D7"/>
    <w:rsid w:val="00E02999"/>
    <w:rsid w:val="00E07BDA"/>
    <w:rsid w:val="00E13FE1"/>
    <w:rsid w:val="00E20DC0"/>
    <w:rsid w:val="00E22598"/>
    <w:rsid w:val="00E243BC"/>
    <w:rsid w:val="00E24788"/>
    <w:rsid w:val="00E266AF"/>
    <w:rsid w:val="00E31668"/>
    <w:rsid w:val="00E35804"/>
    <w:rsid w:val="00E4122D"/>
    <w:rsid w:val="00E44A13"/>
    <w:rsid w:val="00E46FC8"/>
    <w:rsid w:val="00E47DA0"/>
    <w:rsid w:val="00E51123"/>
    <w:rsid w:val="00E51D70"/>
    <w:rsid w:val="00E52962"/>
    <w:rsid w:val="00E57493"/>
    <w:rsid w:val="00E65843"/>
    <w:rsid w:val="00E66819"/>
    <w:rsid w:val="00E66A19"/>
    <w:rsid w:val="00E777C1"/>
    <w:rsid w:val="00E90084"/>
    <w:rsid w:val="00E9781D"/>
    <w:rsid w:val="00EA4E77"/>
    <w:rsid w:val="00EA579B"/>
    <w:rsid w:val="00EB2905"/>
    <w:rsid w:val="00EB30C4"/>
    <w:rsid w:val="00EB3FD8"/>
    <w:rsid w:val="00EB7641"/>
    <w:rsid w:val="00EC0C81"/>
    <w:rsid w:val="00EC4FBF"/>
    <w:rsid w:val="00EC63CA"/>
    <w:rsid w:val="00ED7711"/>
    <w:rsid w:val="00EE0840"/>
    <w:rsid w:val="00EE1B35"/>
    <w:rsid w:val="00EF037B"/>
    <w:rsid w:val="00EF0D8D"/>
    <w:rsid w:val="00EF0F88"/>
    <w:rsid w:val="00EF137C"/>
    <w:rsid w:val="00EF3D87"/>
    <w:rsid w:val="00F02F0B"/>
    <w:rsid w:val="00F033B0"/>
    <w:rsid w:val="00F03F0F"/>
    <w:rsid w:val="00F047EC"/>
    <w:rsid w:val="00F07D31"/>
    <w:rsid w:val="00F1711E"/>
    <w:rsid w:val="00F237C4"/>
    <w:rsid w:val="00F278A1"/>
    <w:rsid w:val="00F308C9"/>
    <w:rsid w:val="00F31D8C"/>
    <w:rsid w:val="00F40160"/>
    <w:rsid w:val="00F4167D"/>
    <w:rsid w:val="00F436A2"/>
    <w:rsid w:val="00F46156"/>
    <w:rsid w:val="00F50F8C"/>
    <w:rsid w:val="00F54441"/>
    <w:rsid w:val="00F557D9"/>
    <w:rsid w:val="00F5776F"/>
    <w:rsid w:val="00F6312F"/>
    <w:rsid w:val="00F648AE"/>
    <w:rsid w:val="00F7159C"/>
    <w:rsid w:val="00F815F0"/>
    <w:rsid w:val="00F818F9"/>
    <w:rsid w:val="00F83320"/>
    <w:rsid w:val="00F841BE"/>
    <w:rsid w:val="00F87967"/>
    <w:rsid w:val="00F91855"/>
    <w:rsid w:val="00F92C8F"/>
    <w:rsid w:val="00F94CA8"/>
    <w:rsid w:val="00FA56A2"/>
    <w:rsid w:val="00FA640F"/>
    <w:rsid w:val="00FA6555"/>
    <w:rsid w:val="00FB450F"/>
    <w:rsid w:val="00FB6767"/>
    <w:rsid w:val="00FC0E6E"/>
    <w:rsid w:val="00FC7CBA"/>
    <w:rsid w:val="00FD1D90"/>
    <w:rsid w:val="00FD390A"/>
    <w:rsid w:val="00FD47DA"/>
    <w:rsid w:val="00FE42C5"/>
    <w:rsid w:val="00FE43BE"/>
    <w:rsid w:val="00FF347B"/>
    <w:rsid w:val="00FF5095"/>
    <w:rsid w:val="2BF816BC"/>
    <w:rsid w:val="2DA38A7E"/>
    <w:rsid w:val="389202A6"/>
    <w:rsid w:val="44AC6466"/>
    <w:rsid w:val="7EB1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character" w:customStyle="1" w:styleId="normaltextrun">
    <w:name w:val="normaltextrun"/>
    <w:basedOn w:val="Domylnaczcionkaakapitu"/>
    <w:rsid w:val="00511F7D"/>
  </w:style>
  <w:style w:type="character" w:customStyle="1" w:styleId="eop">
    <w:name w:val="eop"/>
    <w:basedOn w:val="Domylnaczcionkaakapitu"/>
    <w:rsid w:val="00511F7D"/>
  </w:style>
  <w:style w:type="paragraph" w:styleId="NormalnyWeb">
    <w:name w:val="Normal (Web)"/>
    <w:basedOn w:val="Normalny"/>
    <w:uiPriority w:val="99"/>
    <w:unhideWhenUsed/>
    <w:rsid w:val="00B85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8503D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25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5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5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25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259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D144BB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81070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eatcupramedia.pl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katarzyna.dziomdziora1@seat-auto.p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upraofficial.com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seatcupramedia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awel.tamiola@247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11BD03-70DD-4857-B618-1264675FF5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C3788-3CA3-45EA-8845-57FC005705BB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7D4A74-B0B4-4731-9B63-4C736B56C79D}"/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b1c9b508-7c6e-42bd-bedf-808292653d6c}" enabled="1" method="Standar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919</Words>
  <Characters>5750</Characters>
  <Application>Microsoft Office Word</Application>
  <DocSecurity>0</DocSecurity>
  <Lines>97</Lines>
  <Paragraphs>25</Paragraphs>
  <ScaleCrop>false</ScaleCrop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124</cp:revision>
  <dcterms:created xsi:type="dcterms:W3CDTF">2026-08-07T07:15:00Z</dcterms:created>
  <dcterms:modified xsi:type="dcterms:W3CDTF">2026-08-13T08:28:00Z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  <property fmtid="{D5CDD505-2E9C-101B-9397-08002B2CF9AE}" pid="5" name="ClassificationContentMarkingFooterShapeIds">
    <vt:lpwstr>2d6e2040,2601ed06,7ae5c33a</vt:lpwstr>
  </property>
  <property fmtid="{D5CDD505-2E9C-101B-9397-08002B2CF9AE}" pid="6" name="ClassificationContentMarkingFooterFontProps">
    <vt:lpwstr>#000000,8,Arial</vt:lpwstr>
  </property>
  <property fmtid="{D5CDD505-2E9C-101B-9397-08002B2CF9AE}" pid="7" name="ClassificationContentMarkingFooterText">
    <vt:lpwstr>INTERNAL</vt:lpwstr>
  </property>
</Properties>
</file>