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586B" w14:textId="77777777" w:rsidR="00FB412A" w:rsidRPr="00F73723" w:rsidRDefault="00FB412A" w:rsidP="00FB412A">
      <w:pPr>
        <w:rPr>
          <w:b/>
          <w:bCs/>
          <w:sz w:val="32"/>
          <w:szCs w:val="32"/>
        </w:rPr>
      </w:pPr>
      <w:r w:rsidRPr="00F73723">
        <w:rPr>
          <w:b/>
          <w:bCs/>
          <w:sz w:val="32"/>
          <w:szCs w:val="32"/>
        </w:rPr>
        <w:t>Za olimpijskimi medalami stoją także oni. 44 proc. fizjoterapeutów doświadcza hejtu w sieci</w:t>
      </w:r>
    </w:p>
    <w:p w14:paraId="2B66065F" w14:textId="77777777" w:rsidR="00FB412A" w:rsidRPr="00FB412A" w:rsidRDefault="00FB412A" w:rsidP="00FB412A">
      <w:r w:rsidRPr="00FB412A">
        <w:rPr>
          <w:b/>
          <w:bCs/>
        </w:rPr>
        <w:t>Gdy sportowcy stają się celem internetowych ataków, reagują federacje i opinia publiczna. Znacznie rzadziej mówi się jednak o tych, którzy pracują poza kamerami. Tymczasem 13 fizjoterapeutów wspierających polskich olimpijczyków działa pod ogromną presją – a jak wynika z badania przeprowadzonego przez Stowarzyszenie Fizjoterapia Polska i INTER Polska, niemal co drugi fizjoterapeuta w Polsce doświadczył hejtu online.</w:t>
      </w:r>
    </w:p>
    <w:p w14:paraId="040F39F1" w14:textId="77777777" w:rsidR="00FB412A" w:rsidRPr="00FB412A" w:rsidRDefault="00FB412A" w:rsidP="00FB412A">
      <w:r w:rsidRPr="00FB412A">
        <w:t xml:space="preserve">Po słabszym wyniku na zimowych igrzyskach olimpijskich Pola </w:t>
      </w:r>
      <w:proofErr w:type="spellStart"/>
      <w:r w:rsidRPr="00FB412A">
        <w:t>Bełtowska</w:t>
      </w:r>
      <w:proofErr w:type="spellEnd"/>
      <w:r w:rsidRPr="00FB412A">
        <w:t xml:space="preserve"> stała się celem fali obraźliwych komentarzy. W obronie zawodniczki wystąpili przedstawiciele Polskiego Związku Narciarskiego oraz Polskiego Komitetu Olimpijskiego, a głos wsparcia popłynął z całego środowiska sportowego. Sprawa pokazała, jak bezwzględny potrafi być hejt w sieci.</w:t>
      </w:r>
    </w:p>
    <w:p w14:paraId="572E7458" w14:textId="77777777" w:rsidR="00FB412A" w:rsidRPr="00FB412A" w:rsidRDefault="00FB412A" w:rsidP="00FB412A">
      <w:r w:rsidRPr="00FB412A">
        <w:t>Problem nie dotyczy jednak wyłącznie sportowców. Z podobną falą podważania kompetencji i publicznych oskarżeń mierzą się także osoby odpowiedzialne za ich przygotowanie – w tym fizjoterapeuci.</w:t>
      </w:r>
    </w:p>
    <w:p w14:paraId="2C322ABD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t>– Hejt wobec sportowców budzi zrozumiałe oburzenie. Warto jednak pamiętać, że z podobnym zjawiskiem mierzą się również osoby stanowiące medyczne zaplecze sportu – komentuje Alicja Bartniczuk, rzeczniczka prasowa INTER Polska i ekspertka cyfrowego dobrostanu.</w:t>
      </w:r>
    </w:p>
    <w:p w14:paraId="1B9E552D" w14:textId="77777777" w:rsidR="00FB412A" w:rsidRPr="00FB412A" w:rsidRDefault="00FB412A" w:rsidP="00FB412A">
      <w:pPr>
        <w:rPr>
          <w:b/>
          <w:bCs/>
        </w:rPr>
      </w:pPr>
      <w:r w:rsidRPr="00FB412A">
        <w:rPr>
          <w:b/>
          <w:bCs/>
        </w:rPr>
        <w:t>13 fizjoterapeutów wspiera olimpijczyków</w:t>
      </w:r>
    </w:p>
    <w:p w14:paraId="243661E3" w14:textId="77777777" w:rsidR="00FB412A" w:rsidRPr="00FB412A" w:rsidRDefault="00FB412A" w:rsidP="00FB412A">
      <w:r w:rsidRPr="00FB412A">
        <w:t>Za przygotowaniem reprezentantów Polski stoją specjaliści, których nazwiska rzadko trafiają do nagłówków. Obecnie 13 fizjoterapeutów wspiera polskich olimpijczyków w przygotowaniach oraz startach w najważniejszych imprezach międzynarodowych.</w:t>
      </w:r>
    </w:p>
    <w:p w14:paraId="55560054" w14:textId="77777777" w:rsidR="00FB412A" w:rsidRPr="00FB412A" w:rsidRDefault="00FB412A" w:rsidP="00FB412A">
      <w:r w:rsidRPr="00FB412A">
        <w:t>To oni odpowiadają za rehabilitację po urazach, regenerację oraz bezpieczeństwo zawodników. Pracują pod presją czasu, wyniku i ogromnych oczekiwań – często w cieniu sportowych emocji.</w:t>
      </w:r>
    </w:p>
    <w:p w14:paraId="5F577F90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t>Znaczenie ich pracy podkreślają również związki sportowe. Na profilu na Instagramie Polskiego Związku Biathlonu czytamy:</w:t>
      </w:r>
    </w:p>
    <w:p w14:paraId="3AC5AA7A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t xml:space="preserve">„Za każdym medalem, startem i walką do ostatnich metrów stoją też oni. Na igrzyskach olimpijskich czuwają nad zdrowiem naszych biathlonistów Łukasz </w:t>
      </w:r>
      <w:proofErr w:type="spellStart"/>
      <w:r w:rsidRPr="00FB412A">
        <w:rPr>
          <w:i/>
          <w:iCs/>
        </w:rPr>
        <w:t>Krzczuk</w:t>
      </w:r>
      <w:proofErr w:type="spellEnd"/>
      <w:r w:rsidRPr="00FB412A">
        <w:rPr>
          <w:i/>
          <w:iCs/>
        </w:rPr>
        <w:t xml:space="preserve"> i Michał Krzykawski. To ich praca pozwala zawodnikom trenować, startować i wracać na trasy nawet po najcięższych biegach. Bez fizjoterapeutów nie ma wielkiego sportu. Regeneracja, prewencja urazów i szybka pomoc – często w cieniu kamer, ale z ogromnym znaczeniem. Dziękujemy, że jesteście z kadrą na IO i dbacie o każdy szczegół formy naszych reprezentantów.”</w:t>
      </w:r>
    </w:p>
    <w:p w14:paraId="4C29EB21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lastRenderedPageBreak/>
        <w:t xml:space="preserve">Źródło: </w:t>
      </w:r>
      <w:hyperlink r:id="rId4" w:tgtFrame="_blank" w:history="1">
        <w:r w:rsidRPr="00FB412A">
          <w:rPr>
            <w:rStyle w:val="Hipercze"/>
            <w:b/>
            <w:bCs/>
            <w:i/>
            <w:iCs/>
          </w:rPr>
          <w:t>https://www.instagram.com/p/DUqlPE9iGIW/?utm_source=ig_web_button_share_sheet&amp;igsh=MzRlODBiNWFlZA==</w:t>
        </w:r>
      </w:hyperlink>
    </w:p>
    <w:p w14:paraId="7F2E1E89" w14:textId="77777777" w:rsidR="00FB412A" w:rsidRPr="00FB412A" w:rsidRDefault="00FB412A" w:rsidP="00FB412A">
      <w:r w:rsidRPr="00FB412A">
        <w:rPr>
          <w:b/>
          <w:bCs/>
        </w:rPr>
        <w:t>Fizjoterapeuci kadry na ZIO Mediolan–Cortina 2026:</w:t>
      </w:r>
      <w:r w:rsidRPr="00FB412A">
        <w:br/>
        <w:t xml:space="preserve">• Łukasz </w:t>
      </w:r>
      <w:proofErr w:type="spellStart"/>
      <w:r w:rsidRPr="00FB412A">
        <w:t>Krzczuk</w:t>
      </w:r>
      <w:proofErr w:type="spellEnd"/>
      <w:r w:rsidRPr="00FB412A">
        <w:t xml:space="preserve"> – biathlon</w:t>
      </w:r>
      <w:r w:rsidRPr="00FB412A">
        <w:br/>
        <w:t>• Michał Krzykawski – biathlon</w:t>
      </w:r>
      <w:r w:rsidRPr="00FB412A">
        <w:br/>
        <w:t xml:space="preserve">• Sven </w:t>
      </w:r>
      <w:proofErr w:type="spellStart"/>
      <w:r w:rsidRPr="00FB412A">
        <w:t>Rakoszek</w:t>
      </w:r>
      <w:proofErr w:type="spellEnd"/>
      <w:r w:rsidRPr="00FB412A">
        <w:t xml:space="preserve"> – biegi narciarskie</w:t>
      </w:r>
      <w:r w:rsidRPr="00FB412A">
        <w:br/>
        <w:t>• Rafał Białek – bobsleje</w:t>
      </w:r>
      <w:r w:rsidRPr="00FB412A">
        <w:br/>
        <w:t>• Dawid Gadula – łyżwiarstwo figurowe</w:t>
      </w:r>
      <w:r w:rsidRPr="00FB412A">
        <w:br/>
        <w:t>• Natalia Rozwadowska – łyżwiarstwo szybkie</w:t>
      </w:r>
      <w:r w:rsidRPr="00FB412A">
        <w:br/>
        <w:t>• Ksymena Żukowska – łyżwiarstwo szybkie</w:t>
      </w:r>
      <w:r w:rsidRPr="00FB412A">
        <w:br/>
        <w:t>• Maciej Sowiński – narciarstwo alpejskie</w:t>
      </w:r>
      <w:r w:rsidRPr="00FB412A">
        <w:br/>
        <w:t>• Kinga Kluska-</w:t>
      </w:r>
      <w:proofErr w:type="spellStart"/>
      <w:r w:rsidRPr="00FB412A">
        <w:t>Cyba</w:t>
      </w:r>
      <w:proofErr w:type="spellEnd"/>
      <w:r w:rsidRPr="00FB412A">
        <w:t xml:space="preserve"> – </w:t>
      </w:r>
      <w:proofErr w:type="spellStart"/>
      <w:r w:rsidRPr="00FB412A">
        <w:t>skialpinizm</w:t>
      </w:r>
      <w:proofErr w:type="spellEnd"/>
      <w:r w:rsidRPr="00FB412A">
        <w:br/>
        <w:t>• Maciej Biegański – saneczkarstwo</w:t>
      </w:r>
      <w:r w:rsidRPr="00FB412A">
        <w:br/>
        <w:t xml:space="preserve">• Jan Banaśkiewicz – </w:t>
      </w:r>
      <w:proofErr w:type="spellStart"/>
      <w:r w:rsidRPr="00FB412A">
        <w:t>short</w:t>
      </w:r>
      <w:proofErr w:type="spellEnd"/>
      <w:r w:rsidRPr="00FB412A">
        <w:t xml:space="preserve"> </w:t>
      </w:r>
      <w:proofErr w:type="spellStart"/>
      <w:r w:rsidRPr="00FB412A">
        <w:t>track</w:t>
      </w:r>
      <w:proofErr w:type="spellEnd"/>
      <w:r w:rsidRPr="00FB412A">
        <w:br/>
        <w:t xml:space="preserve">• Paweł </w:t>
      </w:r>
      <w:proofErr w:type="spellStart"/>
      <w:r w:rsidRPr="00FB412A">
        <w:t>Gurbisz</w:t>
      </w:r>
      <w:proofErr w:type="spellEnd"/>
      <w:r w:rsidRPr="00FB412A">
        <w:t xml:space="preserve"> – skoki narciarskie</w:t>
      </w:r>
      <w:r w:rsidRPr="00FB412A">
        <w:br/>
        <w:t>• Przemysław Buczyński – snowboard</w:t>
      </w:r>
    </w:p>
    <w:p w14:paraId="27566DE6" w14:textId="77777777" w:rsidR="00FB412A" w:rsidRPr="00FB412A" w:rsidRDefault="00FB412A" w:rsidP="00FB412A">
      <w:r w:rsidRPr="00FB412A">
        <w:t>To właśnie ci specjaliści – pracując często poza zasięgiem kamer – odpowiadają za zdrowie i sprawność olimpijczyków. Coraz częściej jednak sami stają się obiektem internetowych ataków.</w:t>
      </w:r>
    </w:p>
    <w:p w14:paraId="39C2DB69" w14:textId="77777777" w:rsidR="00FB412A" w:rsidRPr="00FB412A" w:rsidRDefault="00FB412A" w:rsidP="00FB412A">
      <w:pPr>
        <w:rPr>
          <w:b/>
          <w:bCs/>
        </w:rPr>
      </w:pPr>
      <w:r w:rsidRPr="00FB412A">
        <w:rPr>
          <w:b/>
          <w:bCs/>
        </w:rPr>
        <w:t>Niemal co drugi fizjoterapeuta w Polsce doświadczył hejtu i podważania kompetencji zawodowych</w:t>
      </w:r>
    </w:p>
    <w:p w14:paraId="0368103C" w14:textId="77777777" w:rsidR="00FB412A" w:rsidRPr="00FB412A" w:rsidRDefault="00FB412A" w:rsidP="00FB412A">
      <w:r w:rsidRPr="00FB412A">
        <w:t>Z badania przeprowadzonego przez Stowarzyszenie Fizjoterapia Polska i INTER Polska wynika, że 44% fizjoterapeutów w Polsce doświadczyło hejtu online.</w:t>
      </w:r>
    </w:p>
    <w:p w14:paraId="4A436D0B" w14:textId="77777777" w:rsidR="00FB412A" w:rsidRPr="00FB412A" w:rsidRDefault="00FB412A" w:rsidP="00FB412A">
      <w:r w:rsidRPr="00FB412A">
        <w:t>Najczęściej przybiera on formę komentarzy w mediach społecznościowych. Niemal co drugi specjalista wskazuje, że ataki dotyczą bezpośrednio jego kompetencji zawodowych.</w:t>
      </w:r>
    </w:p>
    <w:p w14:paraId="17BB0F06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t>„W praktyce oznacza to dodatkowy stres dla medyków, większą ostrożność w komunikacji online, a niekiedy nawet rezygnację z obecności w mediach społecznościowych, które są dziś istotnym kanałem edukacji zdrowotnej oraz promocji terapii opartych na dowodach naukowych” – podkreśla dr hab. Tomasz Halski, członek Zarządu Głównego Stowarzyszenia Fizjoterapia Polska.</w:t>
      </w:r>
    </w:p>
    <w:p w14:paraId="7E3C0C5A" w14:textId="77777777" w:rsidR="00FB412A" w:rsidRPr="00FB412A" w:rsidRDefault="00FB412A" w:rsidP="00FB412A">
      <w:r w:rsidRPr="00FB412A">
        <w:t>Hejt w branży medycznej nie ogranicza się do pojedynczych wpisów. Część badanych deklaruje, że z obraźliwymi treściami styka się kilka razy w miesiącu, a nawet niemal codziennie. Najczęstszą reakcją jest ignorowanie ataków lub próba merytorycznej odpowiedzi. Jedynie co dziesiąty fizjoterapeuta decyduje się na konsultację prawną.</w:t>
      </w:r>
    </w:p>
    <w:p w14:paraId="60B2DB38" w14:textId="77777777" w:rsidR="00FB412A" w:rsidRPr="00FB412A" w:rsidRDefault="00FB412A" w:rsidP="00FB412A">
      <w:r w:rsidRPr="00FB412A">
        <w:t xml:space="preserve">Wsparciem w takich sytuacjach może być pomoc prawna. Jak podkreślają eksperci, wiele </w:t>
      </w:r>
      <w:proofErr w:type="spellStart"/>
      <w:r w:rsidRPr="00FB412A">
        <w:t>zachowań</w:t>
      </w:r>
      <w:proofErr w:type="spellEnd"/>
      <w:r w:rsidRPr="00FB412A">
        <w:t xml:space="preserve"> związanych z hejtem online może spełniać przesłanki zniesławienia lub zniewagi.</w:t>
      </w:r>
    </w:p>
    <w:p w14:paraId="4890DD5E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lastRenderedPageBreak/>
        <w:t>„W przeciwieństwie do lekarzy, pielęgniarek czy ratowników medycznych fizjoterapeuci nie korzystają z ochrony przysługującej funkcjonariuszom publicznym. W przypadku zniesławienia lub zniewagi sprawca nie jest więc ścigany z urzędu. Dochodzenie swoich praw wymaga inicjatywy po stronie pokrzywdzonego – kluczowe jest szybkie zabezpieczenie dowodów oraz wybór właściwej ścieżki prawnej” – wyjaśnia mec. Paweł Strzelec, radca prawny.</w:t>
      </w:r>
    </w:p>
    <w:p w14:paraId="788939CF" w14:textId="77777777" w:rsidR="00FB412A" w:rsidRPr="00FB412A" w:rsidRDefault="00FB412A" w:rsidP="00FB412A">
      <w:r w:rsidRPr="00FB412A">
        <w:t>Fizjoterapeuci posiadający ubezpieczenie ochrony i asysty prawnej nie muszą ponosić kosztów pomocy prawnej z własnych środków.</w:t>
      </w:r>
    </w:p>
    <w:p w14:paraId="437BB229" w14:textId="77777777" w:rsidR="00FB412A" w:rsidRPr="00FB412A" w:rsidRDefault="00FB412A" w:rsidP="00FB412A">
      <w:pPr>
        <w:rPr>
          <w:i/>
          <w:iCs/>
        </w:rPr>
      </w:pPr>
      <w:r w:rsidRPr="00FB412A">
        <w:rPr>
          <w:i/>
          <w:iCs/>
        </w:rPr>
        <w:t xml:space="preserve">„Tego typu ochrona może obejmować </w:t>
      </w:r>
      <w:hyperlink r:id="rId5" w:tgtFrame="_blank" w:history="1">
        <w:r w:rsidRPr="00FB412A">
          <w:rPr>
            <w:rStyle w:val="Hipercze"/>
            <w:i/>
            <w:iCs/>
          </w:rPr>
          <w:t>m.in</w:t>
        </w:r>
      </w:hyperlink>
      <w:r w:rsidRPr="00FB412A">
        <w:rPr>
          <w:i/>
          <w:iCs/>
        </w:rPr>
        <w:t xml:space="preserve">. konsultacje prawne, przygotowanie pism oraz pokrycie kosztów postępowań w sprawach o naruszenie dóbr osobistych. Może funkcjonować jako samodzielne rozwiązanie lub jako element pakietu obejmującego ubezpieczenie </w:t>
      </w:r>
      <w:proofErr w:type="spellStart"/>
      <w:r w:rsidRPr="00FB412A">
        <w:rPr>
          <w:i/>
          <w:iCs/>
        </w:rPr>
        <w:t>ryzyk</w:t>
      </w:r>
      <w:proofErr w:type="spellEnd"/>
      <w:r w:rsidRPr="00FB412A">
        <w:rPr>
          <w:i/>
          <w:iCs/>
        </w:rPr>
        <w:t xml:space="preserve"> związanych z wykonywaniem zawodu fizjoterapeuty” – podkreśla Janusz Szulik, prezes INTER Polska.</w:t>
      </w:r>
    </w:p>
    <w:p w14:paraId="7B6EA163" w14:textId="77777777" w:rsidR="00FB412A" w:rsidRPr="00FB412A" w:rsidRDefault="00FB412A" w:rsidP="00FB412A">
      <w:pPr>
        <w:rPr>
          <w:b/>
          <w:bCs/>
        </w:rPr>
      </w:pPr>
      <w:r w:rsidRPr="00FB412A">
        <w:rPr>
          <w:b/>
          <w:bCs/>
        </w:rPr>
        <w:t>Hejt nie kończy się na ekranie</w:t>
      </w:r>
    </w:p>
    <w:p w14:paraId="5E3252A4" w14:textId="77777777" w:rsidR="00FB412A" w:rsidRPr="00FB412A" w:rsidRDefault="00FB412A" w:rsidP="00FB412A">
      <w:r w:rsidRPr="00FB412A">
        <w:t>Konsekwencje internetowych ataków mają realny wymiar emocjonalny. Fizjoterapeuci wskazują na poczucie niesprawiedliwości, zniechęcenie oraz bezsilność. Część z nich ogranicza swoją aktywność w mediach społecznościowych, rezygnując z edukowania pacjentów i prostowania medycznych mitów.</w:t>
      </w:r>
    </w:p>
    <w:p w14:paraId="4B994B33" w14:textId="77777777" w:rsidR="00FB412A" w:rsidRPr="00FB412A" w:rsidRDefault="00FB412A" w:rsidP="00FB412A">
      <w:r w:rsidRPr="00FB412A">
        <w:t>Problem ma również wymiar systemowy. Fizjoterapeuci – w przeciwieństwie do części innych zawodów medycznych – nie są objęci ochroną przysługującą funkcjonariuszom publicznym. Oznacza to, że w przypadku zniesławienia lub zniewagi postępowanie nie jest wszczynane z urzędu – to osoba pokrzywdzona musi samodzielnie podjąć działania i zabezpieczyć dowody.</w:t>
      </w:r>
    </w:p>
    <w:p w14:paraId="52E6B366" w14:textId="77777777" w:rsidR="00FB412A" w:rsidRPr="00FB412A" w:rsidRDefault="00FB412A" w:rsidP="00FB412A">
      <w:r w:rsidRPr="00FB412A">
        <w:t>Sprawa hejtu wobec olimpijki stała się impulsem do ogólnopolskiej dyskusji o granicach krytyki w sieci. Eksperci wskazują, że warto objąć nią także tych, którzy stoją obok podium – i bez których nie byłoby sportowych sukcesów.</w:t>
      </w:r>
    </w:p>
    <w:p w14:paraId="777D4204" w14:textId="77777777" w:rsidR="00FB412A" w:rsidRPr="00FB412A" w:rsidRDefault="00FB412A" w:rsidP="00FB412A">
      <w:r w:rsidRPr="00FB412A">
        <w:t xml:space="preserve">Towarzystwo Ubezpieczeń INTER Polska oraz Stowarzyszenie Fizjoterapia Polska zapowiadają w najbliższych miesiącach działania edukacyjne skierowane do środowiska fizjoterapeutów, </w:t>
      </w:r>
      <w:hyperlink r:id="rId6" w:tgtFrame="_blank" w:history="1">
        <w:r w:rsidRPr="00FB412A">
          <w:rPr>
            <w:rStyle w:val="Hipercze"/>
          </w:rPr>
          <w:t>m.in</w:t>
        </w:r>
      </w:hyperlink>
      <w:r w:rsidRPr="00FB412A">
        <w:t xml:space="preserve">. w formie poradników oraz </w:t>
      </w:r>
      <w:proofErr w:type="spellStart"/>
      <w:r w:rsidRPr="00FB412A">
        <w:t>webinarów</w:t>
      </w:r>
      <w:proofErr w:type="spellEnd"/>
      <w:r w:rsidRPr="00FB412A">
        <w:t xml:space="preserve"> z udziałem prawnika. Szczegóły będą publikowane na stronach: </w:t>
      </w:r>
      <w:hyperlink r:id="rId7" w:tgtFrame="_blank" w:history="1">
        <w:r w:rsidRPr="00FB412A">
          <w:rPr>
            <w:rStyle w:val="Hipercze"/>
          </w:rPr>
          <w:t>www.interpolska.pl</w:t>
        </w:r>
      </w:hyperlink>
      <w:r w:rsidRPr="00FB412A">
        <w:t xml:space="preserve"> oraz </w:t>
      </w:r>
      <w:hyperlink r:id="rId8" w:tgtFrame="_blank" w:history="1">
        <w:r w:rsidRPr="00FB412A">
          <w:rPr>
            <w:rStyle w:val="Hipercze"/>
          </w:rPr>
          <w:t>www.fizjoterapeuci.org</w:t>
        </w:r>
      </w:hyperlink>
      <w:r w:rsidRPr="00FB412A">
        <w:t>.</w:t>
      </w:r>
    </w:p>
    <w:p w14:paraId="16A67C29" w14:textId="37286D0D" w:rsidR="00F7256A" w:rsidRDefault="00FB412A">
      <w:r>
        <w:rPr>
          <w:noProof/>
        </w:rPr>
        <w:lastRenderedPageBreak/>
        <w:drawing>
          <wp:inline distT="0" distB="0" distL="0" distR="0" wp14:anchorId="24EC6A95" wp14:editId="567E3D6C">
            <wp:extent cx="5760720" cy="3716020"/>
            <wp:effectExtent l="0" t="0" r="0" b="0"/>
            <wp:docPr id="18902996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99632" name="Obraz 18902996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F3E0D" w14:textId="6C27CEFD" w:rsidR="00FB412A" w:rsidRDefault="00FB412A">
      <w:r>
        <w:t>Źródło: Instagram</w:t>
      </w:r>
    </w:p>
    <w:p w14:paraId="06E5F7CA" w14:textId="55FF6B08" w:rsidR="00FB412A" w:rsidRDefault="00FB412A">
      <w:r>
        <w:rPr>
          <w:noProof/>
        </w:rPr>
        <w:drawing>
          <wp:inline distT="0" distB="0" distL="0" distR="0" wp14:anchorId="42B9F9E8" wp14:editId="15C044CE">
            <wp:extent cx="5760720" cy="4192270"/>
            <wp:effectExtent l="0" t="0" r="0" b="0"/>
            <wp:docPr id="21299262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26203" name="Obraz 212992620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B1EE" w14:textId="30696617" w:rsidR="00FB412A" w:rsidRDefault="00FB412A">
      <w:r>
        <w:t>Źródło: Instagram</w:t>
      </w:r>
    </w:p>
    <w:sectPr w:rsidR="00FB4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70"/>
    <w:rsid w:val="005C08AD"/>
    <w:rsid w:val="007428A4"/>
    <w:rsid w:val="009E0B15"/>
    <w:rsid w:val="00E80BB5"/>
    <w:rsid w:val="00F57570"/>
    <w:rsid w:val="00F7256A"/>
    <w:rsid w:val="00F73723"/>
    <w:rsid w:val="00FB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3BEF"/>
  <w15:chartTrackingRefBased/>
  <w15:docId w15:val="{EAC0CCC1-34ED-4416-BD16-B93DE5CE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5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5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5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5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5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5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5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5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5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5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57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B41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joterapeuci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terpolska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.in/" TargetMode="External"/><Relationship Id="rId10" Type="http://schemas.openxmlformats.org/officeDocument/2006/relationships/image" Target="media/image2.png"/><Relationship Id="rId4" Type="http://schemas.openxmlformats.org/officeDocument/2006/relationships/hyperlink" Target="https://www.instagram.com/p/DUqlPE9iGIW/?utm_source=ig_web_button_share_sheet&amp;igsh=MzRlODBiNWFlZA==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5999</Characters>
  <Application>Microsoft Office Word</Application>
  <DocSecurity>0</DocSecurity>
  <Lines>49</Lines>
  <Paragraphs>13</Paragraphs>
  <ScaleCrop>false</ScaleCrop>
  <Company>Inter Polska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Bartniczuk</dc:creator>
  <cp:keywords/>
  <dc:description/>
  <cp:lastModifiedBy>Alicja Bartniczuk</cp:lastModifiedBy>
  <cp:revision>3</cp:revision>
  <dcterms:created xsi:type="dcterms:W3CDTF">2026-02-17T10:25:00Z</dcterms:created>
  <dcterms:modified xsi:type="dcterms:W3CDTF">2026-02-17T10:27:00Z</dcterms:modified>
</cp:coreProperties>
</file>