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Rohlík se stal na poslední chvíli hlavním partnerem karlovarského festivalu, kde nabídne skvělé občerstvení i zajímavý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Červen 2022 – V dubnu 2022 karlovarskému festivalu odřekl spolupráci jeden z hlavních partnerů, takže se mu Rohlík rozhodl pomoci a sám převzal roli hlavního partnera. </w:t>
      </w:r>
      <w:r w:rsidDel="00000000" w:rsidR="00000000" w:rsidRPr="00000000">
        <w:rPr>
          <w:rFonts w:ascii="Arial" w:cs="Arial" w:eastAsia="Arial" w:hAnsi="Arial"/>
          <w:b w:val="1"/>
          <w:color w:val="1d1c1d"/>
          <w:sz w:val="28"/>
          <w:szCs w:val="28"/>
          <w:rtl w:val="0"/>
        </w:rPr>
        <w:t xml:space="preserve">V rekordním čase 7 týdnů připravuje festivalovou zónu, kterou ostatní partneři plánují měsíce. Svůj stan otevře od 1. do 9. 7. ve Smetanových sadech a nabídne v něm skvělé občerstvení, lounge pro Premium zákazníky nebo místo pro rodiče s dětmi. Součástí budou i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soutěže a doprovodný program.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Tomáš Čupr a Jiří Bartoška o spolupráci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Filmový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festival v Karlových Varech je srdcovou záležitostí zakladatele Rohlíku Tomáše Čupra, který k partnerství říká: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„Mezinárodní filmový festival Karlovy Vary je pro mě osobně velkou událostí, kterou si jako jeho fanoušek nikdy nenechám ujít. V Rohlíku je pro nás zákazník na prvním místě a dennodenně pro něj tvoříme boží službu. A stejně tak vnímám i karlovarský filmový festival. Skvělá podívaná pro všechny návštěvníky a nezapomenutelný zážitek, který v každém zanechá spoustu dojmů. Takže když se letos naskytla příležitost být s Rohlíkem jeho součástí, přišlo mi to jako skvělé a samozřejmé propojení.“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Partnerství dává smysl i z důvodu, že se loni prezident karlovarského festivalu Jiří Bartoška stal tváří vánoční kampaně Rohlíku s názvem Boží Vánoce. Jiří Bartoška dodává: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„Za spojení s Rohlíkem jsme moc rádi, protože jde o obdivovanou českou firmu, která získává renomé i v zahraničí. To má Rohlík s našim festivalem společné a proto věříme, že jde o začátek skvělého a smysluplného partnerství.“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Unikátní stan s farmářským občerstvením, skvělými drinky i hlídáním dětí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Rohlík měl na přípravu své sekce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pouze 7 týdnů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nicméně i přesto se jeho týmu povedlo dát dohromady unikátní prostor. V Rohlík zóně, která bude v provozu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od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1. do 9. 7. ve Smetanových sadech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si návštěvníci budou moci dát skvělý snídaňový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brunch, oběd i večeři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 to vše z farmářských produktů a privátních značek, které najdete na Rohlíku. Samozřejmostí budou míchané drinky a výběrová káva. Pro rodiče s dětmi bude ve stanu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Rohlíček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zázemí, kde najdou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vybavený přebalovací a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kojicí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koutek, jídelní koutek pro děti s mikrovlnkou, ohřívačkou i sterilizátorem na lahvičky a také spoustu hraček i možností hlídání. Pro členy Rohlík Premium bude připravená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Premium Lounge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kde budou probíhat nejrůznější workshopy s dodavateli i slavnými osobnostmi. Také si tu budou moci návštěvníci objednat nákup do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Rohlík Pointu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Soutěž o Festival Passy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Pro své zákazníky navíc Rohlík připravil soutěž o Festival Passy, které zahrnují vstupenky na film, jednodušší rezervaci míst, vstup na tiskové konference a KVIFF Talks, dopravu festivalovými autobusy a další skvělé výhody. Pro účast v soutěži stačí alespoň 3x nakoupit na Rohlik.cz do 28. 6. v minimální výši 1 000 Kč. 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232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both"/>
      <w:rPr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Tisková informace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-36193</wp:posOffset>
          </wp:positionH>
          <wp:positionV relativeFrom="paragraph">
            <wp:posOffset>-180973</wp:posOffset>
          </wp:positionV>
          <wp:extent cx="1737360" cy="951230"/>
          <wp:effectExtent b="0" l="0" r="0" t="0"/>
          <wp:wrapSquare wrapText="bothSides" distB="0" distT="0" distL="114300" distR="114300"/>
          <wp:docPr descr="Macintosh HD:Users:janina:Desktop:Snímek obrazovky 2018-06-21 v 9.08.59.png" id="3" name="image1.png"/>
          <a:graphic>
            <a:graphicData uri="http://schemas.openxmlformats.org/drawingml/2006/picture">
              <pic:pic>
                <pic:nvPicPr>
                  <pic:cNvPr descr="Macintosh HD:Users:janina:Desktop:Snímek obrazovky 2018-06-21 v 9.08.59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 Volfová</w:t>
    </w:r>
  </w:p>
  <w:p w:rsidR="00000000" w:rsidDel="00000000" w:rsidP="00000000" w:rsidRDefault="00000000" w:rsidRPr="00000000" w14:paraId="00000015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+ 420 607 602 328</w:t>
    </w:r>
  </w:p>
  <w:p w:rsidR="00000000" w:rsidDel="00000000" w:rsidP="00000000" w:rsidRDefault="00000000" w:rsidRPr="00000000" w14:paraId="00000016">
    <w:pPr>
      <w:jc w:val="right"/>
      <w:rPr>
        <w:b w:val="1"/>
        <w:color w:val="000000"/>
        <w:sz w:val="28"/>
        <w:szCs w:val="28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lutfia.volfova@rohlik.cz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9341EA"/>
    <w:pPr>
      <w:spacing w:after="0" w:line="240" w:lineRule="auto"/>
    </w:pPr>
    <w:rPr>
      <w:rFonts w:ascii="Calibri" w:eastAsia="DengXian" w:hAnsi="Calibri"/>
      <w:color w:val="00000a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ZhlavChar" w:customStyle="1">
    <w:name w:val="Záhlaví Char"/>
    <w:basedOn w:val="Standardnpsmoodstavce"/>
    <w:link w:val="Zhlav"/>
    <w:uiPriority w:val="99"/>
    <w:qFormat w:val="1"/>
    <w:rsid w:val="009341EA"/>
  </w:style>
  <w:style w:type="paragraph" w:styleId="Normlnweb">
    <w:name w:val="Normal (Web)"/>
    <w:basedOn w:val="Normln"/>
    <w:uiPriority w:val="99"/>
    <w:semiHidden w:val="1"/>
    <w:unhideWhenUsed w:val="1"/>
    <w:qFormat w:val="1"/>
    <w:rsid w:val="009341EA"/>
    <w:pPr>
      <w:spacing w:afterAutospacing="1" w:beforeAutospacing="1"/>
    </w:pPr>
    <w:rPr>
      <w:rFonts w:ascii="Times New Roman" w:cs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 w:val="1"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styleId="ZhlavChar1" w:customStyle="1">
    <w:name w:val="Záhlaví Char1"/>
    <w:basedOn w:val="Standardnpsmoodstavce"/>
    <w:uiPriority w:val="99"/>
    <w:semiHidden w:val="1"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 w:val="1"/>
    <w:rsid w:val="003A6E0F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le1gQsHWnmYSX+K2SNrgJqjW9w==">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2019-04-17T07:05:00Z</dcterms:created>
  <dc:creator>Jiří Uhlíř</dc:creator>
</cp:coreProperties>
</file>