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C232" w14:textId="77777777" w:rsidR="004318A7" w:rsidRPr="004318A7" w:rsidRDefault="004318A7" w:rsidP="004318A7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4318A7">
        <w:rPr>
          <w:rFonts w:ascii="Calibri" w:hAnsi="Calibri" w:cs="Calibri"/>
          <w:sz w:val="22"/>
          <w:szCs w:val="22"/>
        </w:rPr>
        <w:t>20 sierpnia 2026 r.</w:t>
      </w:r>
    </w:p>
    <w:p w14:paraId="04AEBB74" w14:textId="77777777" w:rsidR="004318A7" w:rsidRP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318A7">
        <w:rPr>
          <w:rFonts w:ascii="Calibri" w:hAnsi="Calibri" w:cs="Calibri"/>
          <w:sz w:val="22"/>
          <w:szCs w:val="22"/>
        </w:rPr>
        <w:t xml:space="preserve">Informacja prasowa </w:t>
      </w:r>
    </w:p>
    <w:p w14:paraId="3E5A08F6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F16AB92" w14:textId="77777777" w:rsidR="004318A7" w:rsidRPr="007E1A8C" w:rsidRDefault="004318A7" w:rsidP="004318A7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7E1A8C">
        <w:rPr>
          <w:rFonts w:ascii="Calibri" w:hAnsi="Calibri" w:cs="Calibri"/>
          <w:b/>
          <w:bCs/>
          <w:sz w:val="28"/>
          <w:szCs w:val="28"/>
        </w:rPr>
        <w:t xml:space="preserve">Już jutro startuje New </w:t>
      </w:r>
      <w:proofErr w:type="spellStart"/>
      <w:r w:rsidRPr="007E1A8C">
        <w:rPr>
          <w:rFonts w:ascii="Calibri" w:hAnsi="Calibri" w:cs="Calibri"/>
          <w:b/>
          <w:bCs/>
          <w:sz w:val="28"/>
          <w:szCs w:val="28"/>
        </w:rPr>
        <w:t>Mobility</w:t>
      </w:r>
      <w:proofErr w:type="spellEnd"/>
      <w:r w:rsidRPr="007E1A8C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7E1A8C">
        <w:rPr>
          <w:rFonts w:ascii="Calibri" w:hAnsi="Calibri" w:cs="Calibri"/>
          <w:b/>
          <w:bCs/>
          <w:sz w:val="28"/>
          <w:szCs w:val="28"/>
        </w:rPr>
        <w:t>Experience</w:t>
      </w:r>
      <w:proofErr w:type="spellEnd"/>
      <w:r w:rsidRPr="007E1A8C">
        <w:rPr>
          <w:rFonts w:ascii="Calibri" w:hAnsi="Calibri" w:cs="Calibri"/>
          <w:b/>
          <w:bCs/>
          <w:sz w:val="28"/>
          <w:szCs w:val="28"/>
        </w:rPr>
        <w:t xml:space="preserve"> 2026 Łódź – przyjdź i przekonaj się czy elektryk jest dla Ciebie!</w:t>
      </w:r>
    </w:p>
    <w:p w14:paraId="43C0D096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70EEE72" w14:textId="77777777" w:rsidR="004318A7" w:rsidRPr="007E1A8C" w:rsidRDefault="004318A7" w:rsidP="00431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Bezpłatne testy najnowszych samochodów elektrycznych, atrakcje dla całej rodziny, a wieczorem kino letnie i EV </w:t>
      </w:r>
      <w:proofErr w:type="spellStart"/>
      <w:r w:rsidRPr="007E1A8C">
        <w:rPr>
          <w:rFonts w:ascii="Calibri" w:hAnsi="Calibri" w:cs="Calibri"/>
          <w:b/>
          <w:bCs/>
          <w:sz w:val="22"/>
          <w:szCs w:val="22"/>
        </w:rPr>
        <w:t>Light</w:t>
      </w:r>
      <w:proofErr w:type="spellEnd"/>
      <w:r w:rsidRPr="007E1A8C">
        <w:rPr>
          <w:rFonts w:ascii="Calibri" w:hAnsi="Calibri" w:cs="Calibri"/>
          <w:b/>
          <w:bCs/>
          <w:sz w:val="22"/>
          <w:szCs w:val="22"/>
        </w:rPr>
        <w:t xml:space="preserve"> Show – już jutro rynek łódzkiej Manufaktury zamieni się w tętniący życiem piknik nowej mobilności. To kolejna odsłona największego wydarzenia promującego </w:t>
      </w:r>
      <w:proofErr w:type="spellStart"/>
      <w:r w:rsidRPr="007E1A8C">
        <w:rPr>
          <w:rFonts w:ascii="Calibri" w:hAnsi="Calibri" w:cs="Calibri"/>
          <w:b/>
          <w:bCs/>
          <w:sz w:val="22"/>
          <w:szCs w:val="22"/>
        </w:rPr>
        <w:t>elektromobilność</w:t>
      </w:r>
      <w:proofErr w:type="spellEnd"/>
      <w:r w:rsidRPr="007E1A8C">
        <w:rPr>
          <w:rFonts w:ascii="Calibri" w:hAnsi="Calibri" w:cs="Calibri"/>
          <w:b/>
          <w:bCs/>
          <w:sz w:val="22"/>
          <w:szCs w:val="22"/>
        </w:rPr>
        <w:t xml:space="preserve">, które pozwala mieszkańcom polskich miast nie tylko poznać zalety </w:t>
      </w:r>
      <w:proofErr w:type="spellStart"/>
      <w:r w:rsidRPr="007E1A8C">
        <w:rPr>
          <w:rFonts w:ascii="Calibri" w:hAnsi="Calibri" w:cs="Calibri"/>
          <w:b/>
          <w:bCs/>
          <w:sz w:val="22"/>
          <w:szCs w:val="22"/>
        </w:rPr>
        <w:t>bezemisyjnego</w:t>
      </w:r>
      <w:proofErr w:type="spellEnd"/>
      <w:r w:rsidRPr="007E1A8C">
        <w:rPr>
          <w:rFonts w:ascii="Calibri" w:hAnsi="Calibri" w:cs="Calibri"/>
          <w:b/>
          <w:bCs/>
          <w:sz w:val="22"/>
          <w:szCs w:val="22"/>
        </w:rPr>
        <w:t xml:space="preserve"> transportu, lecz także osobiście przekonać się o możliwościach samochodów elektrycznych podczas jazd po miejskich ulicach.</w:t>
      </w:r>
    </w:p>
    <w:p w14:paraId="72DE7117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A56BDA" w14:textId="77777777" w:rsid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 xml:space="preserve">Jak najlepiej przekonać się, czym tak naprawdę jest </w:t>
      </w:r>
      <w:proofErr w:type="spellStart"/>
      <w:r w:rsidRPr="007E1A8C">
        <w:rPr>
          <w:rFonts w:ascii="Calibri" w:hAnsi="Calibri" w:cs="Calibri"/>
          <w:sz w:val="22"/>
          <w:szCs w:val="22"/>
        </w:rPr>
        <w:t>elektr</w:t>
      </w:r>
      <w:r>
        <w:rPr>
          <w:rFonts w:ascii="Calibri" w:hAnsi="Calibri" w:cs="Calibri"/>
          <w:sz w:val="22"/>
          <w:szCs w:val="22"/>
        </w:rPr>
        <w:t>o</w:t>
      </w:r>
      <w:r w:rsidRPr="007E1A8C">
        <w:rPr>
          <w:rFonts w:ascii="Calibri" w:hAnsi="Calibri" w:cs="Calibri"/>
          <w:sz w:val="22"/>
          <w:szCs w:val="22"/>
        </w:rPr>
        <w:t>mobilność</w:t>
      </w:r>
      <w:proofErr w:type="spellEnd"/>
      <w:r w:rsidRPr="007E1A8C">
        <w:rPr>
          <w:rFonts w:ascii="Calibri" w:hAnsi="Calibri" w:cs="Calibri"/>
          <w:sz w:val="22"/>
          <w:szCs w:val="22"/>
        </w:rPr>
        <w:t>? W Łodzi można to zrobić za kierownicą. Zamiast zamkniętej hali targowej organizatorzy wydarzenia rozstawiają miasteczko w samym sercu miasta – tuż obok kawiarni, sklepów i karuzeli na rynku Manufaktury. Idea jest prosta: pokazać, że zeroemisyjna mobilność nie jest odległą wiz</w:t>
      </w:r>
      <w:r>
        <w:rPr>
          <w:rFonts w:ascii="Calibri" w:hAnsi="Calibri" w:cs="Calibri"/>
          <w:sz w:val="22"/>
          <w:szCs w:val="22"/>
        </w:rPr>
        <w:t>j</w:t>
      </w:r>
      <w:r w:rsidRPr="007E1A8C">
        <w:rPr>
          <w:rFonts w:ascii="Calibri" w:hAnsi="Calibri" w:cs="Calibri"/>
          <w:sz w:val="22"/>
          <w:szCs w:val="22"/>
        </w:rPr>
        <w:t xml:space="preserve">ą, lecz rozwiązaniem dostępnym już dziś. Wystarczy wsiąść do wybranego przez siebie samochodu elektrycznego, wyjechać na ulice miasta i samodzielnie sprawdzić, jak wygląda jazda autem </w:t>
      </w:r>
      <w:proofErr w:type="spellStart"/>
      <w:r w:rsidRPr="007E1A8C">
        <w:rPr>
          <w:rFonts w:ascii="Calibri" w:hAnsi="Calibri" w:cs="Calibri"/>
          <w:sz w:val="22"/>
          <w:szCs w:val="22"/>
        </w:rPr>
        <w:t>bezemisyjnym</w:t>
      </w:r>
      <w:proofErr w:type="spellEnd"/>
      <w:r w:rsidRPr="007E1A8C">
        <w:rPr>
          <w:rFonts w:ascii="Calibri" w:hAnsi="Calibri" w:cs="Calibri"/>
          <w:sz w:val="22"/>
          <w:szCs w:val="22"/>
        </w:rPr>
        <w:t>.</w:t>
      </w:r>
    </w:p>
    <w:p w14:paraId="25595228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C7DE8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>Wielki miejski test aut elektrycznych</w:t>
      </w:r>
    </w:p>
    <w:p w14:paraId="5A870C10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 xml:space="preserve">Przestronny SUV, limuzyna, a może zwinny i dynamiczny </w:t>
      </w:r>
      <w:proofErr w:type="spellStart"/>
      <w:r w:rsidRPr="007E1A8C">
        <w:rPr>
          <w:rFonts w:ascii="Calibri" w:hAnsi="Calibri" w:cs="Calibri"/>
          <w:sz w:val="22"/>
          <w:szCs w:val="22"/>
        </w:rPr>
        <w:t>hatchback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? Do dyspozycji odwiedzających będzie 25 modeli samochodów, od małych miejskich pojazdów, przez SUV-y i auta rodzinne, po samochody dostawcze. Zobaczymy m.in.: BYD </w:t>
      </w:r>
      <w:proofErr w:type="spellStart"/>
      <w:r w:rsidRPr="007E1A8C">
        <w:rPr>
          <w:rFonts w:ascii="Calibri" w:hAnsi="Calibri" w:cs="Calibri"/>
          <w:sz w:val="22"/>
          <w:szCs w:val="22"/>
        </w:rPr>
        <w:t>Dolphin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Surf, </w:t>
      </w:r>
      <w:proofErr w:type="spellStart"/>
      <w:r w:rsidRPr="007E1A8C">
        <w:rPr>
          <w:rFonts w:ascii="Calibri" w:hAnsi="Calibri" w:cs="Calibri"/>
          <w:sz w:val="22"/>
          <w:szCs w:val="22"/>
        </w:rPr>
        <w:t>Atto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2 i </w:t>
      </w:r>
      <w:proofErr w:type="spellStart"/>
      <w:r w:rsidRPr="007E1A8C">
        <w:rPr>
          <w:rFonts w:ascii="Calibri" w:hAnsi="Calibri" w:cs="Calibri"/>
          <w:sz w:val="22"/>
          <w:szCs w:val="22"/>
        </w:rPr>
        <w:t>Sealion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7, Teslę Model Y i Model 3, Nissana Micrę, Forda Explorera, Capri, Pumę oraz E-Transita Couriera, Renault 4 i 5 E-Tech oraz </w:t>
      </w:r>
      <w:proofErr w:type="spellStart"/>
      <w:r w:rsidRPr="007E1A8C">
        <w:rPr>
          <w:rFonts w:ascii="Calibri" w:hAnsi="Calibri" w:cs="Calibri"/>
          <w:sz w:val="22"/>
          <w:szCs w:val="22"/>
        </w:rPr>
        <w:t>Kangoo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VAN E-Tech, Volkswageny </w:t>
      </w:r>
      <w:proofErr w:type="gramStart"/>
      <w:r w:rsidRPr="007E1A8C">
        <w:rPr>
          <w:rFonts w:ascii="Calibri" w:hAnsi="Calibri" w:cs="Calibri"/>
          <w:sz w:val="22"/>
          <w:szCs w:val="22"/>
        </w:rPr>
        <w:t>ID.BUZZ</w:t>
      </w:r>
      <w:proofErr w:type="gramEnd"/>
      <w:r w:rsidRPr="007E1A8C">
        <w:rPr>
          <w:rFonts w:ascii="Calibri" w:hAnsi="Calibri" w:cs="Calibri"/>
          <w:sz w:val="22"/>
          <w:szCs w:val="22"/>
        </w:rPr>
        <w:t xml:space="preserve"> i ID.3 </w:t>
      </w:r>
      <w:proofErr w:type="spellStart"/>
      <w:r w:rsidRPr="007E1A8C">
        <w:rPr>
          <w:rFonts w:ascii="Calibri" w:hAnsi="Calibri" w:cs="Calibri"/>
          <w:sz w:val="22"/>
          <w:szCs w:val="22"/>
        </w:rPr>
        <w:t>Neo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, a także nowości chińskich i japońskich marek: </w:t>
      </w:r>
      <w:proofErr w:type="spellStart"/>
      <w:r w:rsidRPr="007E1A8C">
        <w:rPr>
          <w:rFonts w:ascii="Calibri" w:hAnsi="Calibri" w:cs="Calibri"/>
          <w:sz w:val="22"/>
          <w:szCs w:val="22"/>
        </w:rPr>
        <w:t>Maxusa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, Mazdę 6e, Subaru </w:t>
      </w:r>
      <w:proofErr w:type="spellStart"/>
      <w:r w:rsidRPr="007E1A8C">
        <w:rPr>
          <w:rFonts w:ascii="Calibri" w:hAnsi="Calibri" w:cs="Calibri"/>
          <w:sz w:val="22"/>
          <w:szCs w:val="22"/>
        </w:rPr>
        <w:t>Solterra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i </w:t>
      </w:r>
      <w:proofErr w:type="spellStart"/>
      <w:r w:rsidRPr="007E1A8C">
        <w:rPr>
          <w:rFonts w:ascii="Calibri" w:hAnsi="Calibri" w:cs="Calibri"/>
          <w:sz w:val="22"/>
          <w:szCs w:val="22"/>
        </w:rPr>
        <w:t>Uncharted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7E1A8C">
        <w:rPr>
          <w:rFonts w:ascii="Calibri" w:hAnsi="Calibri" w:cs="Calibri"/>
          <w:sz w:val="22"/>
          <w:szCs w:val="22"/>
        </w:rPr>
        <w:t>GACa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V i UT czy </w:t>
      </w:r>
      <w:proofErr w:type="spellStart"/>
      <w:r w:rsidRPr="007E1A8C">
        <w:rPr>
          <w:rFonts w:ascii="Calibri" w:hAnsi="Calibri" w:cs="Calibri"/>
          <w:sz w:val="22"/>
          <w:szCs w:val="22"/>
        </w:rPr>
        <w:t>Exlantixa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ES i ET. </w:t>
      </w:r>
    </w:p>
    <w:p w14:paraId="09E6B967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6353FF" w14:textId="77777777" w:rsid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i/>
          <w:iCs/>
          <w:sz w:val="22"/>
          <w:szCs w:val="22"/>
        </w:rPr>
        <w:t xml:space="preserve">„Koncepcję New </w:t>
      </w:r>
      <w:proofErr w:type="spellStart"/>
      <w:r w:rsidRPr="007E1A8C">
        <w:rPr>
          <w:rFonts w:ascii="Calibri" w:hAnsi="Calibri" w:cs="Calibri"/>
          <w:i/>
          <w:iCs/>
          <w:sz w:val="22"/>
          <w:szCs w:val="22"/>
        </w:rPr>
        <w:t>Mobility</w:t>
      </w:r>
      <w:proofErr w:type="spellEnd"/>
      <w:r w:rsidRPr="007E1A8C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7E1A8C">
        <w:rPr>
          <w:rFonts w:ascii="Calibri" w:hAnsi="Calibri" w:cs="Calibri"/>
          <w:i/>
          <w:iCs/>
          <w:sz w:val="22"/>
          <w:szCs w:val="22"/>
        </w:rPr>
        <w:t>Experience</w:t>
      </w:r>
      <w:proofErr w:type="spellEnd"/>
      <w:r w:rsidRPr="007E1A8C">
        <w:rPr>
          <w:rFonts w:ascii="Calibri" w:hAnsi="Calibri" w:cs="Calibri"/>
          <w:i/>
          <w:iCs/>
          <w:sz w:val="22"/>
          <w:szCs w:val="22"/>
        </w:rPr>
        <w:t xml:space="preserve"> rozwijamy od lat. Od zawsze uważaliśmy, że przekonanie się do pojazdów elektrycznych nie wynika z zapoznania się z prospektem danego modelu, a doświadczeniem jego atutów podczas jazdy. Dlatego właśnie chcemy, żeby mieszkańcy Łodzi nie oglądali </w:t>
      </w:r>
      <w:proofErr w:type="spellStart"/>
      <w:r w:rsidRPr="007E1A8C">
        <w:rPr>
          <w:rFonts w:ascii="Calibri" w:hAnsi="Calibri" w:cs="Calibri"/>
          <w:i/>
          <w:iCs/>
          <w:sz w:val="22"/>
          <w:szCs w:val="22"/>
        </w:rPr>
        <w:t>elektromobilności</w:t>
      </w:r>
      <w:proofErr w:type="spellEnd"/>
      <w:r w:rsidRPr="007E1A8C">
        <w:rPr>
          <w:rFonts w:ascii="Calibri" w:hAnsi="Calibri" w:cs="Calibri"/>
          <w:i/>
          <w:iCs/>
          <w:sz w:val="22"/>
          <w:szCs w:val="22"/>
        </w:rPr>
        <w:t xml:space="preserve"> zza szyby, ale sami usiedli za kierownicą, wyjechali na ulicę i przekonali się, jak jeździ auto elektryczne. Nowa mobilność to jednak znacznie więcej niż samochód – dlatego obok jazd testowych przygotowaliśmy strefy bezpieczeństwa, aktywnej mobilności, symulatory i atrakcje dla całych rodzin”</w:t>
      </w:r>
      <w:r w:rsidRPr="007E1A8C">
        <w:rPr>
          <w:rFonts w:ascii="Calibri" w:hAnsi="Calibri" w:cs="Calibri"/>
          <w:sz w:val="22"/>
          <w:szCs w:val="22"/>
        </w:rPr>
        <w:t xml:space="preserve"> – mówi </w:t>
      </w:r>
      <w:r w:rsidRPr="007E1A8C">
        <w:rPr>
          <w:rFonts w:ascii="Calibri" w:hAnsi="Calibri" w:cs="Calibri"/>
          <w:b/>
          <w:bCs/>
          <w:sz w:val="22"/>
          <w:szCs w:val="22"/>
        </w:rPr>
        <w:t>Aleksander Rajch</w:t>
      </w:r>
      <w:r w:rsidRPr="007E1A8C">
        <w:rPr>
          <w:rFonts w:ascii="Calibri" w:hAnsi="Calibri" w:cs="Calibri"/>
          <w:sz w:val="22"/>
          <w:szCs w:val="22"/>
        </w:rPr>
        <w:t>, Członek Zarządu PSNM.</w:t>
      </w:r>
    </w:p>
    <w:p w14:paraId="44C571D3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49A4497" w14:textId="77777777" w:rsid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>Do wyboru są dwie trasy poprowadzone ulicami Łodzi: krótsza (ok. 2,9 km) i dłuższa (6,4 km). Każdy przejazd odbywa się pod opieką instruktora, który zajmuje miejsce pasażera. Wystarczy wypełnić krótki formularz – na miejscu lub online – i ruszyć w miasto. Punkt startowy: rynek Manufaktury, parking od ul. Zachodniej.</w:t>
      </w:r>
    </w:p>
    <w:p w14:paraId="53A84E7C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6079088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lastRenderedPageBreak/>
        <w:t>Nie tylko auta – strefy dla całej rodziny</w:t>
      </w:r>
    </w:p>
    <w:p w14:paraId="5B407477" w14:textId="249E7670" w:rsid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 xml:space="preserve">Wśród licznych atrakcji, na uczestników czekać będzie szereg stref tematycznych. W sobotę (22.08) działać będzie strefa EXPO z prezentacją najnowszych modeli EV i porównaniem rozwiązań różnych producentów. W strefie bezpieczeństwa i edukacji znajdą się miasteczko ruchu drogowego, symulatory dachowania i zderzenia, </w:t>
      </w:r>
      <w:proofErr w:type="spellStart"/>
      <w:r w:rsidRPr="007E1A8C">
        <w:rPr>
          <w:rFonts w:ascii="Calibri" w:hAnsi="Calibri" w:cs="Calibri"/>
          <w:sz w:val="22"/>
          <w:szCs w:val="22"/>
        </w:rPr>
        <w:t>refleksomierz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, odbędzie się także pokaz ratownictwa. Dla rodzin z dziećmi czeka m.in. tor wyścigowy, park linowy, bańki, malowanie twarzy i animacje. Swoje miejsce znajdą także symulatory wyścigowe, na których będzie można rywalizować z rajdowym mistrzem Polski </w:t>
      </w:r>
      <w:r w:rsidR="00356BED">
        <w:rPr>
          <w:rFonts w:ascii="Calibri" w:hAnsi="Calibri" w:cs="Calibri"/>
          <w:sz w:val="22"/>
          <w:szCs w:val="22"/>
        </w:rPr>
        <w:t xml:space="preserve">i Europy </w:t>
      </w:r>
      <w:r w:rsidRPr="007E1A8C">
        <w:rPr>
          <w:rFonts w:ascii="Calibri" w:hAnsi="Calibri" w:cs="Calibri"/>
          <w:sz w:val="22"/>
          <w:szCs w:val="22"/>
        </w:rPr>
        <w:t>– Miko Marczykiem.</w:t>
      </w:r>
    </w:p>
    <w:p w14:paraId="4ACCDC27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2C0E8DF" w14:textId="77777777" w:rsidR="004318A7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25B0D">
        <w:rPr>
          <w:rFonts w:ascii="Calibri" w:hAnsi="Calibri" w:cs="Calibri"/>
          <w:i/>
          <w:iCs/>
          <w:sz w:val="22"/>
          <w:szCs w:val="22"/>
        </w:rPr>
        <w:t xml:space="preserve">„Na zlot do Łodzi zjadą się użytkownicy aut elektrycznych z całej Polski – nasza społeczność liczy już ponad 16 tysięcy klubowiczów. To niepowtarzalna okazja dla mieszkańców miasta zainteresowanych </w:t>
      </w:r>
      <w:proofErr w:type="spellStart"/>
      <w:r w:rsidRPr="00B25B0D">
        <w:rPr>
          <w:rFonts w:ascii="Calibri" w:hAnsi="Calibri" w:cs="Calibri"/>
          <w:i/>
          <w:iCs/>
          <w:sz w:val="22"/>
          <w:szCs w:val="22"/>
        </w:rPr>
        <w:t>elektromobilnością</w:t>
      </w:r>
      <w:proofErr w:type="spellEnd"/>
      <w:r w:rsidRPr="00B25B0D">
        <w:rPr>
          <w:rFonts w:ascii="Calibri" w:hAnsi="Calibri" w:cs="Calibri"/>
          <w:i/>
          <w:iCs/>
          <w:sz w:val="22"/>
          <w:szCs w:val="22"/>
        </w:rPr>
        <w:t>, by zapytać praktyków o realny zasięg, koszty ładowania i codzienną eksploatację. Jazda testowa i rozmowa z użytkownikami EV rozwiewają więcej wątpliwości, niż dziesiątki przeczytanych artykułów”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E1A8C">
        <w:rPr>
          <w:rFonts w:ascii="Calibri" w:hAnsi="Calibri" w:cs="Calibri"/>
          <w:sz w:val="22"/>
          <w:szCs w:val="22"/>
        </w:rPr>
        <w:t xml:space="preserve">– podkreśla </w:t>
      </w:r>
      <w:r w:rsidRPr="007E1A8C">
        <w:rPr>
          <w:rFonts w:ascii="Calibri" w:hAnsi="Calibri" w:cs="Calibri"/>
          <w:b/>
          <w:bCs/>
          <w:sz w:val="22"/>
          <w:szCs w:val="22"/>
        </w:rPr>
        <w:t>Łukasz Lewandowski</w:t>
      </w:r>
      <w:r w:rsidRPr="007E1A8C">
        <w:rPr>
          <w:rFonts w:ascii="Calibri" w:hAnsi="Calibri" w:cs="Calibri"/>
          <w:sz w:val="22"/>
          <w:szCs w:val="22"/>
        </w:rPr>
        <w:t>, Prezes Fundacji EV Klub Polska.</w:t>
      </w:r>
    </w:p>
    <w:p w14:paraId="469A791F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6EE30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Wieczorem: EV </w:t>
      </w:r>
      <w:proofErr w:type="spellStart"/>
      <w:r w:rsidRPr="007E1A8C">
        <w:rPr>
          <w:rFonts w:ascii="Calibri" w:hAnsi="Calibri" w:cs="Calibri"/>
          <w:b/>
          <w:bCs/>
          <w:sz w:val="22"/>
          <w:szCs w:val="22"/>
        </w:rPr>
        <w:t>Light</w:t>
      </w:r>
      <w:proofErr w:type="spellEnd"/>
      <w:r w:rsidRPr="007E1A8C">
        <w:rPr>
          <w:rFonts w:ascii="Calibri" w:hAnsi="Calibri" w:cs="Calibri"/>
          <w:b/>
          <w:bCs/>
          <w:sz w:val="22"/>
          <w:szCs w:val="22"/>
        </w:rPr>
        <w:t xml:space="preserve"> Show i kino pod gwiazdami</w:t>
      </w:r>
    </w:p>
    <w:p w14:paraId="286C95F5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 xml:space="preserve">Po zmroku wydarzenie nabierze zupełnie nowego charakteru. O godz. 20:00 rozpocznie się EV </w:t>
      </w:r>
      <w:proofErr w:type="spellStart"/>
      <w:r w:rsidRPr="007E1A8C">
        <w:rPr>
          <w:rFonts w:ascii="Calibri" w:hAnsi="Calibri" w:cs="Calibri"/>
          <w:sz w:val="22"/>
          <w:szCs w:val="22"/>
        </w:rPr>
        <w:t>Light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Show – największy w Polsce zsynchronizowany pokaz audiowizualny, podczas którego ponad 100 samochodów elektrycznych rozbłyśnie światłami w rytm muzyki. Pół godziny później, o 20:30, rozpocznie się kino letnie. Na ekranie pojawi się „Nasze miejsce na ziemi” – wielokrotnie nagradzany dokument, który zachwyca nie tylko poruszającą historią, ale także wyjątkowymi zdjęciami i atmosferą.</w:t>
      </w:r>
    </w:p>
    <w:p w14:paraId="68C1AEC5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5516B1F3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>Doświadczyć, a nie tylko zobaczyć – całkowicie za darmo</w:t>
      </w:r>
    </w:p>
    <w:p w14:paraId="6C41E9E9" w14:textId="05857CE8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sz w:val="22"/>
          <w:szCs w:val="22"/>
        </w:rPr>
        <w:t xml:space="preserve">Od testowania technologii, po wspólnie spędzony czas – ubiegłoroczna edycja wydarzenia przyciągnęła około 40 tys. osób, co udowodniło, że formuła „przyjdź, wsiądź, przejedź się” działa. Każdy może wsiąść do elektryka, przejechać się nim po mieście, porozmawiać z jego użytkownikiem, sprawdzić się na symulatorach, nauczyć się </w:t>
      </w:r>
      <w:r>
        <w:rPr>
          <w:rFonts w:ascii="Calibri" w:hAnsi="Calibri" w:cs="Calibri"/>
          <w:sz w:val="22"/>
          <w:szCs w:val="22"/>
        </w:rPr>
        <w:t>z</w:t>
      </w:r>
      <w:r w:rsidRPr="007E1A8C">
        <w:rPr>
          <w:rFonts w:ascii="Calibri" w:hAnsi="Calibri" w:cs="Calibri"/>
          <w:sz w:val="22"/>
          <w:szCs w:val="22"/>
        </w:rPr>
        <w:t>asad bezpieczeństwa, skorzystać z atrakcji dla całej rodziny i podziwiać aud</w:t>
      </w:r>
      <w:r>
        <w:rPr>
          <w:rFonts w:ascii="Calibri" w:hAnsi="Calibri" w:cs="Calibri"/>
          <w:sz w:val="22"/>
          <w:szCs w:val="22"/>
        </w:rPr>
        <w:t>i</w:t>
      </w:r>
      <w:r w:rsidRPr="007E1A8C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-</w:t>
      </w:r>
      <w:r w:rsidRPr="007E1A8C">
        <w:rPr>
          <w:rFonts w:ascii="Calibri" w:hAnsi="Calibri" w:cs="Calibri"/>
          <w:sz w:val="22"/>
          <w:szCs w:val="22"/>
        </w:rPr>
        <w:t>wizualne show oraz seans filmowy. Wydarzenie jest bezpłatne i otwarte dla wszystkich, którzy chcą w praktyce poznać nowoczesną, zeroemisyjną mobilność.</w:t>
      </w:r>
    </w:p>
    <w:p w14:paraId="580D07CE" w14:textId="77777777" w:rsidR="004318A7" w:rsidRDefault="004318A7" w:rsidP="004318A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222016" w14:textId="19FE9E56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Zapraszamy redakcje do relacjonowania wydarzenia. </w:t>
      </w:r>
      <w:r w:rsidRPr="007E1A8C">
        <w:rPr>
          <w:rFonts w:ascii="Calibri" w:hAnsi="Calibri" w:cs="Calibri"/>
          <w:sz w:val="22"/>
          <w:szCs w:val="22"/>
        </w:rPr>
        <w:t>Na miejscu możliwe są przejazdy testowe dla dziennikarzy oraz wywiady z ekspertami PSNM i EV Klub Polska. W sprawie akredytacji prosimy o kontakt z biurem prasowym.</w:t>
      </w:r>
    </w:p>
    <w:p w14:paraId="36359A26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1677973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Wydarzenie: </w:t>
      </w:r>
      <w:r w:rsidRPr="007E1A8C">
        <w:rPr>
          <w:rFonts w:ascii="Calibri" w:hAnsi="Calibri" w:cs="Calibri"/>
          <w:sz w:val="22"/>
          <w:szCs w:val="22"/>
        </w:rPr>
        <w:t xml:space="preserve">New </w:t>
      </w:r>
      <w:proofErr w:type="spellStart"/>
      <w:r w:rsidRPr="007E1A8C">
        <w:rPr>
          <w:rFonts w:ascii="Calibri" w:hAnsi="Calibri" w:cs="Calibri"/>
          <w:sz w:val="22"/>
          <w:szCs w:val="22"/>
        </w:rPr>
        <w:t>Mobility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7E1A8C">
        <w:rPr>
          <w:rFonts w:ascii="Calibri" w:hAnsi="Calibri" w:cs="Calibri"/>
          <w:sz w:val="22"/>
          <w:szCs w:val="22"/>
        </w:rPr>
        <w:t>Experience</w:t>
      </w:r>
      <w:proofErr w:type="spellEnd"/>
      <w:r w:rsidRPr="007E1A8C">
        <w:rPr>
          <w:rFonts w:ascii="Calibri" w:hAnsi="Calibri" w:cs="Calibri"/>
          <w:sz w:val="22"/>
          <w:szCs w:val="22"/>
        </w:rPr>
        <w:t xml:space="preserve"> 2026 Łódź </w:t>
      </w:r>
    </w:p>
    <w:p w14:paraId="39AAFBDB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Miejsce: </w:t>
      </w:r>
      <w:r w:rsidRPr="007E1A8C">
        <w:rPr>
          <w:rFonts w:ascii="Calibri" w:hAnsi="Calibri" w:cs="Calibri"/>
          <w:sz w:val="22"/>
          <w:szCs w:val="22"/>
        </w:rPr>
        <w:t>Rynek Manufaktury, Łódź (start jazd: parking od ul. Zachodniej); kino plenerowe – Stary Rynek.</w:t>
      </w:r>
    </w:p>
    <w:p w14:paraId="6F8CDA8B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Harmonogram: </w:t>
      </w:r>
    </w:p>
    <w:p w14:paraId="09A90C79" w14:textId="77777777" w:rsidR="004318A7" w:rsidRPr="007E1A8C" w:rsidRDefault="004318A7" w:rsidP="004318A7">
      <w:pPr>
        <w:pStyle w:val="Nagwek1"/>
        <w:spacing w:line="276" w:lineRule="auto"/>
        <w:rPr>
          <w:rFonts w:ascii="Calibri" w:hAnsi="Calibri" w:cs="Calibri"/>
          <w:color w:val="000000" w:themeColor="text1"/>
          <w:sz w:val="22"/>
        </w:rPr>
      </w:pPr>
      <w:r w:rsidRPr="007E1A8C">
        <w:rPr>
          <w:rFonts w:ascii="Calibri" w:hAnsi="Calibri" w:cs="Calibri"/>
          <w:color w:val="000000" w:themeColor="text1"/>
          <w:sz w:val="22"/>
        </w:rPr>
        <w:t>Piątek, 21 sierpnia (16:00–19:00) – Jazdy testowe samochodami elektrycznymi, symulator dachowania, symulator zderzenia</w:t>
      </w:r>
    </w:p>
    <w:p w14:paraId="355028BE" w14:textId="77777777" w:rsidR="004318A7" w:rsidRPr="007E1A8C" w:rsidRDefault="004318A7" w:rsidP="004318A7">
      <w:pPr>
        <w:pStyle w:val="Nagwek1"/>
        <w:spacing w:line="276" w:lineRule="auto"/>
        <w:rPr>
          <w:rFonts w:ascii="Calibri" w:hAnsi="Calibri" w:cs="Calibri"/>
          <w:color w:val="000000" w:themeColor="text1"/>
          <w:sz w:val="22"/>
        </w:rPr>
      </w:pPr>
      <w:r w:rsidRPr="007E1A8C">
        <w:rPr>
          <w:rFonts w:ascii="Calibri" w:hAnsi="Calibri" w:cs="Calibri"/>
          <w:color w:val="000000" w:themeColor="text1"/>
          <w:sz w:val="22"/>
        </w:rPr>
        <w:lastRenderedPageBreak/>
        <w:t>Sobota, 22 sierpnia (11:00–19:00) – Jazdy testowe + strefa EXPO i atrakcje dla rodzin z dziećmi</w:t>
      </w:r>
    </w:p>
    <w:p w14:paraId="5F37CFFF" w14:textId="77777777" w:rsidR="004318A7" w:rsidRPr="007E1A8C" w:rsidRDefault="004318A7" w:rsidP="004318A7">
      <w:pPr>
        <w:pStyle w:val="Nagwek1"/>
        <w:spacing w:line="276" w:lineRule="auto"/>
        <w:rPr>
          <w:rFonts w:ascii="Calibri" w:hAnsi="Calibri" w:cs="Calibri"/>
          <w:color w:val="000000" w:themeColor="text1"/>
          <w:sz w:val="22"/>
        </w:rPr>
      </w:pPr>
      <w:r w:rsidRPr="007E1A8C">
        <w:rPr>
          <w:rFonts w:ascii="Calibri" w:hAnsi="Calibri" w:cs="Calibri"/>
          <w:color w:val="000000" w:themeColor="text1"/>
          <w:sz w:val="22"/>
        </w:rPr>
        <w:t xml:space="preserve">Sobota, 22 sierpnia (20:00–20:30) – EV </w:t>
      </w:r>
      <w:proofErr w:type="spellStart"/>
      <w:r w:rsidRPr="007E1A8C">
        <w:rPr>
          <w:rFonts w:ascii="Calibri" w:hAnsi="Calibri" w:cs="Calibri"/>
          <w:color w:val="000000" w:themeColor="text1"/>
          <w:sz w:val="22"/>
        </w:rPr>
        <w:t>Light</w:t>
      </w:r>
      <w:proofErr w:type="spellEnd"/>
      <w:r w:rsidRPr="007E1A8C">
        <w:rPr>
          <w:rFonts w:ascii="Calibri" w:hAnsi="Calibri" w:cs="Calibri"/>
          <w:color w:val="000000" w:themeColor="text1"/>
          <w:sz w:val="22"/>
        </w:rPr>
        <w:t xml:space="preserve"> Show</w:t>
      </w:r>
    </w:p>
    <w:p w14:paraId="7B3354B5" w14:textId="77777777" w:rsidR="004318A7" w:rsidRPr="007E1A8C" w:rsidRDefault="004318A7" w:rsidP="004318A7">
      <w:pPr>
        <w:pStyle w:val="Nagwek1"/>
        <w:spacing w:line="276" w:lineRule="auto"/>
        <w:rPr>
          <w:rFonts w:ascii="Calibri" w:hAnsi="Calibri" w:cs="Calibri"/>
          <w:color w:val="000000" w:themeColor="text1"/>
          <w:sz w:val="22"/>
        </w:rPr>
      </w:pPr>
      <w:r w:rsidRPr="007E1A8C">
        <w:rPr>
          <w:rFonts w:ascii="Calibri" w:hAnsi="Calibri" w:cs="Calibri"/>
          <w:color w:val="000000" w:themeColor="text1"/>
          <w:sz w:val="22"/>
        </w:rPr>
        <w:t>Sobota, 22 sierpnia (20:30-23:00) – Kino letnie: „Nasze miejsce na ziemi”</w:t>
      </w:r>
    </w:p>
    <w:p w14:paraId="7B45933E" w14:textId="77777777" w:rsidR="004318A7" w:rsidRPr="007E1A8C" w:rsidRDefault="004318A7" w:rsidP="004318A7">
      <w:pPr>
        <w:pStyle w:val="Nagwek1"/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372EBC84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Wstęp: </w:t>
      </w:r>
      <w:r w:rsidRPr="007E1A8C">
        <w:rPr>
          <w:rFonts w:ascii="Calibri" w:hAnsi="Calibri" w:cs="Calibri"/>
          <w:sz w:val="22"/>
          <w:szCs w:val="22"/>
        </w:rPr>
        <w:t>bezpłatny</w:t>
      </w:r>
    </w:p>
    <w:p w14:paraId="1702EBB2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Organizatorzy: </w:t>
      </w:r>
      <w:r w:rsidRPr="007E1A8C">
        <w:rPr>
          <w:rFonts w:ascii="Calibri" w:hAnsi="Calibri" w:cs="Calibri"/>
          <w:sz w:val="22"/>
          <w:szCs w:val="22"/>
        </w:rPr>
        <w:t>PSNM oraz Fundacja EV Klub Polska. Wydarzenie jest współfinansowane ze środków z budżetu Miasta Łodzi.</w:t>
      </w:r>
    </w:p>
    <w:p w14:paraId="6618DA09" w14:textId="77777777" w:rsidR="004318A7" w:rsidRPr="007E1A8C" w:rsidRDefault="004318A7" w:rsidP="004318A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E1A8C">
        <w:rPr>
          <w:rFonts w:ascii="Calibri" w:hAnsi="Calibri" w:cs="Calibri"/>
          <w:b/>
          <w:bCs/>
          <w:sz w:val="22"/>
          <w:szCs w:val="22"/>
        </w:rPr>
        <w:t xml:space="preserve">Więcej informacji: </w:t>
      </w:r>
      <w:r w:rsidRPr="007E1A8C">
        <w:rPr>
          <w:rFonts w:ascii="Calibri" w:hAnsi="Calibri" w:cs="Calibri"/>
          <w:sz w:val="22"/>
          <w:szCs w:val="22"/>
        </w:rPr>
        <w:t>newmobilityexp.pl, PSNM.org, EVklub.pl</w:t>
      </w:r>
    </w:p>
    <w:p w14:paraId="09007E3F" w14:textId="77777777" w:rsidR="006D7BF7" w:rsidRPr="00065D34" w:rsidRDefault="006D7BF7" w:rsidP="004318A7">
      <w:pPr>
        <w:spacing w:line="276" w:lineRule="auto"/>
        <w:rPr>
          <w:rFonts w:ascii="Calibri" w:hAnsi="Calibri" w:cs="Calibri"/>
        </w:rPr>
      </w:pPr>
    </w:p>
    <w:p w14:paraId="2CF1F609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</w:rPr>
        <w:t>--</w:t>
      </w:r>
    </w:p>
    <w:p w14:paraId="597872C3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7CD78538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</w:rPr>
        <w:t>Kontakt</w:t>
      </w:r>
    </w:p>
    <w:p w14:paraId="731EA223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793F0F06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</w:rPr>
        <w:t>Maciej Gis, Dyrektor Biura Komunikacji PSNM</w:t>
      </w:r>
    </w:p>
    <w:p w14:paraId="03305231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  <w:lang w:val="en-US"/>
        </w:rPr>
        <w:t>e-mail: maciej.gis@psnm.org; tel.: (+48) 606 740 357</w:t>
      </w:r>
    </w:p>
    <w:p w14:paraId="6FCDE2C3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48813F30" w14:textId="77777777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</w:rPr>
        <w:t>Jan Wiewiór, Specjalista ds. PR PSNM</w:t>
      </w:r>
    </w:p>
    <w:p w14:paraId="2161F7DF" w14:textId="6C76FE82" w:rsidR="00942F20" w:rsidRPr="00065D34" w:rsidRDefault="00942F20" w:rsidP="004318A7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  <w:r w:rsidRPr="00065D34">
        <w:rPr>
          <w:rFonts w:ascii="Calibri" w:hAnsi="Calibri" w:cs="Calibri"/>
          <w:color w:val="000000" w:themeColor="text1"/>
          <w:sz w:val="22"/>
          <w:szCs w:val="22"/>
          <w:lang w:val="en-US"/>
        </w:rPr>
        <w:t>e-mail: jan.wiewior@psnm.org; tel.: (+48) 608 019 500</w:t>
      </w:r>
    </w:p>
    <w:p w14:paraId="1EC97AE7" w14:textId="77777777" w:rsidR="004C4D02" w:rsidRPr="00065D34" w:rsidRDefault="004C4D02" w:rsidP="004318A7">
      <w:pPr>
        <w:spacing w:line="276" w:lineRule="auto"/>
        <w:jc w:val="right"/>
        <w:rPr>
          <w:rFonts w:ascii="Calibri" w:hAnsi="Calibri" w:cs="Calibri"/>
          <w:color w:val="262626" w:themeColor="text1" w:themeTint="D9"/>
          <w:sz w:val="22"/>
          <w:szCs w:val="22"/>
          <w:lang w:val="en-US"/>
        </w:rPr>
      </w:pPr>
    </w:p>
    <w:sectPr w:rsidR="004C4D02" w:rsidRPr="00065D34" w:rsidSect="00A02FAE">
      <w:headerReference w:type="default" r:id="rId7"/>
      <w:footerReference w:type="default" r:id="rId8"/>
      <w:pgSz w:w="11900" w:h="16840"/>
      <w:pgMar w:top="2356" w:right="1418" w:bottom="1418" w:left="1701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97846" w14:textId="77777777" w:rsidR="00D802CE" w:rsidRDefault="00D802CE" w:rsidP="00096C4B">
      <w:r>
        <w:separator/>
      </w:r>
    </w:p>
  </w:endnote>
  <w:endnote w:type="continuationSeparator" w:id="0">
    <w:p w14:paraId="46CFE5F4" w14:textId="77777777" w:rsidR="00D802CE" w:rsidRDefault="00D802CE" w:rsidP="0009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FE4C" w14:textId="5F16990A" w:rsidR="00096C4B" w:rsidRDefault="003030D3">
    <w:pPr>
      <w:pStyle w:val="Stopka"/>
    </w:pPr>
    <w:r w:rsidRPr="003030D3">
      <w:rPr>
        <w:noProof/>
      </w:rPr>
      <w:drawing>
        <wp:anchor distT="0" distB="0" distL="114300" distR="114300" simplePos="0" relativeHeight="251672576" behindDoc="0" locked="0" layoutInCell="1" allowOverlap="1" wp14:anchorId="00FA046E" wp14:editId="72D77641">
          <wp:simplePos x="0" y="0"/>
          <wp:positionH relativeFrom="margin">
            <wp:posOffset>-400050</wp:posOffset>
          </wp:positionH>
          <wp:positionV relativeFrom="paragraph">
            <wp:posOffset>31327</wp:posOffset>
          </wp:positionV>
          <wp:extent cx="6376384" cy="397934"/>
          <wp:effectExtent l="0" t="0" r="0" b="0"/>
          <wp:wrapNone/>
          <wp:docPr id="207470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708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6384" cy="397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B33" w:rsidRPr="00FE0B33">
      <w:rPr>
        <w:noProof/>
      </w:rPr>
      <w:drawing>
        <wp:anchor distT="0" distB="0" distL="114300" distR="114300" simplePos="0" relativeHeight="251666432" behindDoc="0" locked="0" layoutInCell="1" allowOverlap="1" wp14:anchorId="35DAE2DA" wp14:editId="16BA8F78">
          <wp:simplePos x="0" y="0"/>
          <wp:positionH relativeFrom="column">
            <wp:posOffset>2743999</wp:posOffset>
          </wp:positionH>
          <wp:positionV relativeFrom="paragraph">
            <wp:posOffset>-3654814</wp:posOffset>
          </wp:positionV>
          <wp:extent cx="3708400" cy="353060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8400" cy="353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B33" w:rsidRPr="00FE0B33">
      <w:rPr>
        <w:noProof/>
      </w:rPr>
      <w:t xml:space="preserve"> </w:t>
    </w:r>
    <w:r w:rsidR="007C50D7" w:rsidRPr="007C50D7">
      <w:rPr>
        <w:noProof/>
      </w:rPr>
      <w:t xml:space="preserve"> </w:t>
    </w:r>
  </w:p>
  <w:p w14:paraId="191A6E19" w14:textId="77777777" w:rsidR="00096C4B" w:rsidRDefault="00096C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7395C" w14:textId="77777777" w:rsidR="00D802CE" w:rsidRDefault="00D802CE" w:rsidP="00096C4B">
      <w:r>
        <w:separator/>
      </w:r>
    </w:p>
  </w:footnote>
  <w:footnote w:type="continuationSeparator" w:id="0">
    <w:p w14:paraId="661F4A4F" w14:textId="77777777" w:rsidR="00D802CE" w:rsidRDefault="00D802CE" w:rsidP="00096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59FD5" w14:textId="7BAAA170" w:rsidR="00096C4B" w:rsidRDefault="001619FC">
    <w:pPr>
      <w:pStyle w:val="Nagwek"/>
    </w:pPr>
    <w:r w:rsidRPr="00FF1DAF">
      <w:rPr>
        <w:noProof/>
      </w:rPr>
      <w:drawing>
        <wp:anchor distT="0" distB="0" distL="114300" distR="114300" simplePos="0" relativeHeight="251674624" behindDoc="0" locked="0" layoutInCell="1" allowOverlap="1" wp14:anchorId="4CE66B84" wp14:editId="5C004657">
          <wp:simplePos x="0" y="0"/>
          <wp:positionH relativeFrom="column">
            <wp:posOffset>-815340</wp:posOffset>
          </wp:positionH>
          <wp:positionV relativeFrom="paragraph">
            <wp:posOffset>-140123</wp:posOffset>
          </wp:positionV>
          <wp:extent cx="3733800" cy="884663"/>
          <wp:effectExtent l="0" t="0" r="0" b="4445"/>
          <wp:wrapNone/>
          <wp:docPr id="9804597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59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33800" cy="8846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17422" w14:textId="383C1A4D" w:rsidR="00096C4B" w:rsidRDefault="00096C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F38AF9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BE176E8"/>
    <w:multiLevelType w:val="hybridMultilevel"/>
    <w:tmpl w:val="E29C1F42"/>
    <w:lvl w:ilvl="0" w:tplc="8DC440C4">
      <w:start w:val="1"/>
      <w:numFmt w:val="bullet"/>
      <w:lvlText w:val="•"/>
      <w:lvlJc w:val="left"/>
      <w:pPr>
        <w:ind w:left="720" w:hanging="360"/>
      </w:pPr>
    </w:lvl>
    <w:lvl w:ilvl="1" w:tplc="2C643F6A">
      <w:numFmt w:val="decimal"/>
      <w:lvlText w:val=""/>
      <w:lvlJc w:val="left"/>
    </w:lvl>
    <w:lvl w:ilvl="2" w:tplc="39D29ECE">
      <w:numFmt w:val="decimal"/>
      <w:lvlText w:val=""/>
      <w:lvlJc w:val="left"/>
    </w:lvl>
    <w:lvl w:ilvl="3" w:tplc="D51E63DA">
      <w:numFmt w:val="decimal"/>
      <w:lvlText w:val=""/>
      <w:lvlJc w:val="left"/>
    </w:lvl>
    <w:lvl w:ilvl="4" w:tplc="FAA08282">
      <w:numFmt w:val="decimal"/>
      <w:lvlText w:val=""/>
      <w:lvlJc w:val="left"/>
    </w:lvl>
    <w:lvl w:ilvl="5" w:tplc="47AAB994">
      <w:numFmt w:val="decimal"/>
      <w:lvlText w:val=""/>
      <w:lvlJc w:val="left"/>
    </w:lvl>
    <w:lvl w:ilvl="6" w:tplc="DEECB63A">
      <w:numFmt w:val="decimal"/>
      <w:lvlText w:val=""/>
      <w:lvlJc w:val="left"/>
    </w:lvl>
    <w:lvl w:ilvl="7" w:tplc="43AA2FE0">
      <w:numFmt w:val="decimal"/>
      <w:lvlText w:val=""/>
      <w:lvlJc w:val="left"/>
    </w:lvl>
    <w:lvl w:ilvl="8" w:tplc="EA1829E4">
      <w:numFmt w:val="decimal"/>
      <w:lvlText w:val=""/>
      <w:lvlJc w:val="left"/>
    </w:lvl>
  </w:abstractNum>
  <w:abstractNum w:abstractNumId="2" w15:restartNumberingAfterBreak="0">
    <w:nsid w:val="4D4380E3"/>
    <w:multiLevelType w:val="hybridMultilevel"/>
    <w:tmpl w:val="8654B832"/>
    <w:lvl w:ilvl="0" w:tplc="CD76E262">
      <w:start w:val="1"/>
      <w:numFmt w:val="decimal"/>
      <w:lvlText w:val="%1."/>
      <w:lvlJc w:val="left"/>
      <w:pPr>
        <w:ind w:left="720" w:hanging="360"/>
      </w:pPr>
    </w:lvl>
    <w:lvl w:ilvl="1" w:tplc="5C00034C">
      <w:start w:val="1"/>
      <w:numFmt w:val="lowerLetter"/>
      <w:lvlText w:val="%2."/>
      <w:lvlJc w:val="left"/>
      <w:pPr>
        <w:ind w:left="1440" w:hanging="360"/>
      </w:pPr>
    </w:lvl>
    <w:lvl w:ilvl="2" w:tplc="C5445AF8">
      <w:start w:val="1"/>
      <w:numFmt w:val="lowerRoman"/>
      <w:lvlText w:val="%3."/>
      <w:lvlJc w:val="right"/>
      <w:pPr>
        <w:ind w:left="2160" w:hanging="180"/>
      </w:pPr>
    </w:lvl>
    <w:lvl w:ilvl="3" w:tplc="6B7257E0">
      <w:start w:val="1"/>
      <w:numFmt w:val="decimal"/>
      <w:lvlText w:val="%4."/>
      <w:lvlJc w:val="left"/>
      <w:pPr>
        <w:ind w:left="2880" w:hanging="360"/>
      </w:pPr>
    </w:lvl>
    <w:lvl w:ilvl="4" w:tplc="C7E2C510">
      <w:start w:val="1"/>
      <w:numFmt w:val="lowerLetter"/>
      <w:lvlText w:val="%5."/>
      <w:lvlJc w:val="left"/>
      <w:pPr>
        <w:ind w:left="3600" w:hanging="360"/>
      </w:pPr>
    </w:lvl>
    <w:lvl w:ilvl="5" w:tplc="854E820A">
      <w:start w:val="1"/>
      <w:numFmt w:val="lowerRoman"/>
      <w:lvlText w:val="%6."/>
      <w:lvlJc w:val="right"/>
      <w:pPr>
        <w:ind w:left="4320" w:hanging="180"/>
      </w:pPr>
    </w:lvl>
    <w:lvl w:ilvl="6" w:tplc="3E42E858">
      <w:start w:val="1"/>
      <w:numFmt w:val="decimal"/>
      <w:lvlText w:val="%7."/>
      <w:lvlJc w:val="left"/>
      <w:pPr>
        <w:ind w:left="5040" w:hanging="360"/>
      </w:pPr>
    </w:lvl>
    <w:lvl w:ilvl="7" w:tplc="34F4D0DC">
      <w:start w:val="1"/>
      <w:numFmt w:val="lowerLetter"/>
      <w:lvlText w:val="%8."/>
      <w:lvlJc w:val="left"/>
      <w:pPr>
        <w:ind w:left="5760" w:hanging="360"/>
      </w:pPr>
    </w:lvl>
    <w:lvl w:ilvl="8" w:tplc="06A2EC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930E8"/>
    <w:multiLevelType w:val="hybridMultilevel"/>
    <w:tmpl w:val="E0B29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68360">
    <w:abstractNumId w:val="2"/>
  </w:num>
  <w:num w:numId="2" w16cid:durableId="1886985658">
    <w:abstractNumId w:val="0"/>
  </w:num>
  <w:num w:numId="3" w16cid:durableId="264113190">
    <w:abstractNumId w:val="3"/>
  </w:num>
  <w:num w:numId="4" w16cid:durableId="9675102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A7"/>
    <w:rsid w:val="000018F4"/>
    <w:rsid w:val="000022E5"/>
    <w:rsid w:val="000135AB"/>
    <w:rsid w:val="00016177"/>
    <w:rsid w:val="00065D34"/>
    <w:rsid w:val="00096C4B"/>
    <w:rsid w:val="000E7B3A"/>
    <w:rsid w:val="001273D1"/>
    <w:rsid w:val="001619FC"/>
    <w:rsid w:val="0016431A"/>
    <w:rsid w:val="00176875"/>
    <w:rsid w:val="00186BDB"/>
    <w:rsid w:val="001C1D3D"/>
    <w:rsid w:val="001E5FF2"/>
    <w:rsid w:val="00233024"/>
    <w:rsid w:val="00282862"/>
    <w:rsid w:val="00285C1C"/>
    <w:rsid w:val="00292A48"/>
    <w:rsid w:val="002C586C"/>
    <w:rsid w:val="002D647D"/>
    <w:rsid w:val="003030D3"/>
    <w:rsid w:val="00333A11"/>
    <w:rsid w:val="00356BED"/>
    <w:rsid w:val="00380AA4"/>
    <w:rsid w:val="003D0103"/>
    <w:rsid w:val="003D20DD"/>
    <w:rsid w:val="003D3BCB"/>
    <w:rsid w:val="003E5A03"/>
    <w:rsid w:val="00402A9B"/>
    <w:rsid w:val="004318A7"/>
    <w:rsid w:val="00434204"/>
    <w:rsid w:val="004427D3"/>
    <w:rsid w:val="00452DB6"/>
    <w:rsid w:val="004833E5"/>
    <w:rsid w:val="004C4D02"/>
    <w:rsid w:val="00515EE1"/>
    <w:rsid w:val="005A512E"/>
    <w:rsid w:val="005B181A"/>
    <w:rsid w:val="005E3327"/>
    <w:rsid w:val="00621293"/>
    <w:rsid w:val="00642E1B"/>
    <w:rsid w:val="00643FAB"/>
    <w:rsid w:val="006762D7"/>
    <w:rsid w:val="006D7BF7"/>
    <w:rsid w:val="00711864"/>
    <w:rsid w:val="00773345"/>
    <w:rsid w:val="007C4549"/>
    <w:rsid w:val="007C50D7"/>
    <w:rsid w:val="007D0D44"/>
    <w:rsid w:val="007D3CBC"/>
    <w:rsid w:val="00805AA8"/>
    <w:rsid w:val="00866049"/>
    <w:rsid w:val="0089094F"/>
    <w:rsid w:val="008D0A59"/>
    <w:rsid w:val="008D10C7"/>
    <w:rsid w:val="008E2630"/>
    <w:rsid w:val="008F78CF"/>
    <w:rsid w:val="009113D2"/>
    <w:rsid w:val="00942F20"/>
    <w:rsid w:val="0094312E"/>
    <w:rsid w:val="009734C6"/>
    <w:rsid w:val="009965C4"/>
    <w:rsid w:val="00A02FAE"/>
    <w:rsid w:val="00A06B6C"/>
    <w:rsid w:val="00A11DDC"/>
    <w:rsid w:val="00A5283C"/>
    <w:rsid w:val="00A61088"/>
    <w:rsid w:val="00A63E9C"/>
    <w:rsid w:val="00A74607"/>
    <w:rsid w:val="00A82C8E"/>
    <w:rsid w:val="00B14E58"/>
    <w:rsid w:val="00B162C4"/>
    <w:rsid w:val="00B370E0"/>
    <w:rsid w:val="00B56399"/>
    <w:rsid w:val="00B62594"/>
    <w:rsid w:val="00B71B17"/>
    <w:rsid w:val="00B94DF6"/>
    <w:rsid w:val="00B979FC"/>
    <w:rsid w:val="00BA0568"/>
    <w:rsid w:val="00C26781"/>
    <w:rsid w:val="00C502D6"/>
    <w:rsid w:val="00C61704"/>
    <w:rsid w:val="00CF25E4"/>
    <w:rsid w:val="00D36B41"/>
    <w:rsid w:val="00D74D71"/>
    <w:rsid w:val="00D802CE"/>
    <w:rsid w:val="00D85B7A"/>
    <w:rsid w:val="00DA0412"/>
    <w:rsid w:val="00DE168C"/>
    <w:rsid w:val="00E106A5"/>
    <w:rsid w:val="00E1486F"/>
    <w:rsid w:val="00E972B0"/>
    <w:rsid w:val="00ED1A25"/>
    <w:rsid w:val="00F547A3"/>
    <w:rsid w:val="00F6657C"/>
    <w:rsid w:val="00F71B4B"/>
    <w:rsid w:val="00F81E49"/>
    <w:rsid w:val="00FD0E2E"/>
    <w:rsid w:val="00FE0B33"/>
    <w:rsid w:val="00FF1DAF"/>
    <w:rsid w:val="00FF69A7"/>
    <w:rsid w:val="1AFFB03D"/>
    <w:rsid w:val="2F34EA28"/>
    <w:rsid w:val="579F3A24"/>
    <w:rsid w:val="69C9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A35F"/>
  <w15:chartTrackingRefBased/>
  <w15:docId w15:val="{C39292D7-AEC1-954A-AE02-C90714A4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rsid w:val="00065D34"/>
    <w:pPr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pl-PL"/>
    </w:rPr>
  </w:style>
  <w:style w:type="paragraph" w:styleId="Nagwek2">
    <w:name w:val="heading 2"/>
    <w:link w:val="Nagwek2Znak"/>
    <w:uiPriority w:val="9"/>
    <w:unhideWhenUsed/>
    <w:qFormat/>
    <w:rsid w:val="00065D34"/>
    <w:pPr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pistreci10">
    <w:name w:val="Spis treści 10"/>
    <w:basedOn w:val="Spistreci2"/>
    <w:qFormat/>
    <w:rsid w:val="00A61088"/>
    <w:pPr>
      <w:tabs>
        <w:tab w:val="left" w:pos="567"/>
        <w:tab w:val="left" w:pos="900"/>
        <w:tab w:val="right" w:leader="dot" w:pos="9488"/>
      </w:tabs>
      <w:spacing w:before="120" w:after="0" w:line="288" w:lineRule="auto"/>
      <w:ind w:left="567" w:hanging="567"/>
    </w:pPr>
    <w:rPr>
      <w:rFonts w:ascii="Century Gothic" w:eastAsia="Times New Roman" w:hAnsi="Century Gothic" w:cs="Times New Roman"/>
      <w:bCs/>
      <w:noProof/>
      <w:sz w:val="22"/>
      <w:szCs w:val="22"/>
      <w:lang w:val="en-GB" w:eastAsia="da-DK"/>
    </w:rPr>
  </w:style>
  <w:style w:type="paragraph" w:styleId="Spistreci2">
    <w:name w:val="toc 2"/>
    <w:uiPriority w:val="39"/>
    <w:semiHidden/>
    <w:unhideWhenUsed/>
    <w:rsid w:val="2F34EA28"/>
    <w:pPr>
      <w:spacing w:after="100"/>
      <w:ind w:left="240"/>
    </w:pPr>
  </w:style>
  <w:style w:type="paragraph" w:styleId="Nagwek">
    <w:name w:val="header"/>
    <w:link w:val="NagwekZnak"/>
    <w:uiPriority w:val="99"/>
    <w:unhideWhenUsed/>
    <w:rsid w:val="2F34EA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6C4B"/>
  </w:style>
  <w:style w:type="paragraph" w:styleId="Stopka">
    <w:name w:val="footer"/>
    <w:link w:val="StopkaZnak"/>
    <w:uiPriority w:val="99"/>
    <w:unhideWhenUsed/>
    <w:rsid w:val="2F34EA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6C4B"/>
  </w:style>
  <w:style w:type="paragraph" w:styleId="Akapitzlist">
    <w:name w:val="List Paragraph"/>
    <w:qFormat/>
    <w:rsid w:val="2F34EA28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942F20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character" w:styleId="Hipercze">
    <w:name w:val="Hyperlink"/>
    <w:basedOn w:val="Domylnaczcionkaakapitu"/>
    <w:uiPriority w:val="99"/>
    <w:unhideWhenUsed/>
    <w:rsid w:val="00942F20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52DB6"/>
  </w:style>
  <w:style w:type="character" w:customStyle="1" w:styleId="Nagwek1Znak">
    <w:name w:val="Nagłówek 1 Znak"/>
    <w:basedOn w:val="Domylnaczcionkaakapitu"/>
    <w:link w:val="Nagwek1"/>
    <w:uiPriority w:val="9"/>
    <w:rsid w:val="00065D34"/>
    <w:rPr>
      <w:rFonts w:ascii="Times New Roman" w:eastAsia="Times New Roman" w:hAnsi="Times New Roman" w:cs="Times New Roman"/>
      <w:color w:val="2E74B5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65D34"/>
    <w:rPr>
      <w:rFonts w:ascii="Times New Roman" w:eastAsia="Times New Roman" w:hAnsi="Times New Roman" w:cs="Times New Roman"/>
      <w:color w:val="2E74B5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3</cp:revision>
  <dcterms:created xsi:type="dcterms:W3CDTF">2026-08-20T12:03:00Z</dcterms:created>
  <dcterms:modified xsi:type="dcterms:W3CDTF">2026-08-20T12:46:00Z</dcterms:modified>
</cp:coreProperties>
</file>