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869D" w14:textId="066232C0" w:rsidR="00392651" w:rsidRDefault="00392651" w:rsidP="00DF4C51">
      <w:pPr>
        <w:suppressAutoHyphens/>
        <w:autoSpaceDE w:val="0"/>
        <w:autoSpaceDN w:val="0"/>
        <w:adjustRightInd w:val="0"/>
        <w:spacing w:after="0" w:line="240" w:lineRule="auto"/>
        <w:jc w:val="center"/>
        <w:rPr>
          <w:rFonts w:ascii="Calibri Light" w:hAnsi="Calibri Light" w:cs="Calibri Light"/>
          <w:b/>
          <w:bCs/>
          <w:color w:val="343541"/>
          <w:sz w:val="28"/>
          <w:szCs w:val="28"/>
        </w:rPr>
      </w:pPr>
      <w:r>
        <w:rPr>
          <w:rFonts w:ascii="Calibri Light" w:hAnsi="Calibri Light" w:cs="Calibri Light"/>
          <w:b/>
          <w:bCs/>
          <w:color w:val="343541"/>
          <w:sz w:val="28"/>
          <w:szCs w:val="28"/>
        </w:rPr>
        <w:t>S infekcí spojenou se zdravotní péčí se podle studie setkalo v Česku sedm procent pacientů. Výzvou pro nemocnice je navýšení kapacit na prevenci a důslednější hygiena rukou</w:t>
      </w:r>
    </w:p>
    <w:p w14:paraId="4170869E" w14:textId="77777777" w:rsidR="00392651" w:rsidRPr="00DF4C51" w:rsidRDefault="00392651" w:rsidP="00DF4C51">
      <w:pPr>
        <w:suppressAutoHyphens/>
        <w:autoSpaceDE w:val="0"/>
        <w:autoSpaceDN w:val="0"/>
        <w:adjustRightInd w:val="0"/>
        <w:spacing w:after="0" w:line="240" w:lineRule="auto"/>
        <w:jc w:val="both"/>
        <w:rPr>
          <w:rFonts w:ascii="Calibri Light" w:hAnsi="Calibri Light" w:cs="Calibri Light"/>
          <w:b/>
          <w:bCs/>
          <w:color w:val="343541"/>
          <w:sz w:val="28"/>
          <w:szCs w:val="28"/>
        </w:rPr>
      </w:pPr>
    </w:p>
    <w:p w14:paraId="4170869F" w14:textId="24FBF0B3" w:rsidR="00392651" w:rsidRPr="00817FA4" w:rsidRDefault="00392651" w:rsidP="00817FA4">
      <w:pPr>
        <w:suppressAutoHyphens/>
        <w:spacing w:after="120" w:line="240" w:lineRule="auto"/>
        <w:jc w:val="both"/>
        <w:rPr>
          <w:rFonts w:ascii="Calibri Light" w:hAnsi="Calibri Light" w:cs="Calibri Light"/>
          <w:i/>
          <w:iCs/>
          <w:sz w:val="22"/>
          <w:szCs w:val="22"/>
        </w:rPr>
      </w:pPr>
      <w:r w:rsidRPr="00817FA4">
        <w:rPr>
          <w:rFonts w:ascii="Calibri Light" w:hAnsi="Calibri Light" w:cs="Calibri Light"/>
          <w:i/>
          <w:iCs/>
          <w:sz w:val="22"/>
          <w:szCs w:val="22"/>
        </w:rPr>
        <w:t xml:space="preserve">Brno, </w:t>
      </w:r>
      <w:r w:rsidR="003E1293">
        <w:rPr>
          <w:rFonts w:ascii="Calibri Light" w:hAnsi="Calibri Light" w:cs="Calibri Light"/>
          <w:i/>
          <w:iCs/>
          <w:sz w:val="22"/>
          <w:szCs w:val="22"/>
        </w:rPr>
        <w:t>16</w:t>
      </w:r>
      <w:r w:rsidRPr="00817FA4">
        <w:rPr>
          <w:rFonts w:ascii="Calibri Light" w:hAnsi="Calibri Light" w:cs="Calibri Light"/>
          <w:i/>
          <w:iCs/>
          <w:sz w:val="22"/>
          <w:szCs w:val="22"/>
        </w:rPr>
        <w:t xml:space="preserve">. </w:t>
      </w:r>
      <w:r>
        <w:rPr>
          <w:rFonts w:ascii="Calibri Light" w:hAnsi="Calibri Light" w:cs="Calibri Light"/>
          <w:i/>
          <w:iCs/>
          <w:sz w:val="22"/>
          <w:szCs w:val="22"/>
        </w:rPr>
        <w:t>září</w:t>
      </w:r>
      <w:r w:rsidRPr="00817FA4">
        <w:rPr>
          <w:rFonts w:ascii="Calibri Light" w:hAnsi="Calibri Light" w:cs="Calibri Light"/>
          <w:i/>
          <w:iCs/>
          <w:sz w:val="22"/>
          <w:szCs w:val="22"/>
        </w:rPr>
        <w:t xml:space="preserve"> 2024 </w:t>
      </w:r>
    </w:p>
    <w:p w14:paraId="417086A0" w14:textId="3654104C" w:rsidR="00392651" w:rsidRPr="00817FA4" w:rsidRDefault="00392651" w:rsidP="00817FA4">
      <w:pPr>
        <w:suppressAutoHyphens/>
        <w:spacing w:after="120" w:line="240" w:lineRule="auto"/>
        <w:jc w:val="both"/>
        <w:rPr>
          <w:rFonts w:ascii="Calibri Light" w:hAnsi="Calibri Light" w:cs="Calibri Light"/>
          <w:b/>
          <w:bCs/>
          <w:sz w:val="22"/>
          <w:szCs w:val="22"/>
        </w:rPr>
      </w:pPr>
      <w:r>
        <w:rPr>
          <w:rFonts w:ascii="Calibri Light" w:hAnsi="Calibri Light" w:cs="Calibri Light"/>
          <w:b/>
          <w:bCs/>
          <w:sz w:val="22"/>
          <w:szCs w:val="22"/>
        </w:rPr>
        <w:t>Česká republika se v uplynulých dvou letech zapojila do evropské studie, která mapovala výskyt infekcí spojených se zdravotní péčí (HAI). S nemocniční infekcí se podle jejích výsledků setkalo necelých sedm procent pacientů, což je jen mírně více než evropský průměr. Studie však zároveň poukázala na problémy, s nimiž se tuzemské nemocnice potýkají. Zejména jde o nedostatek personálu pro prevenci infekcí či nízkou míru používání alkoholové dezinfekce rukou, která byla jedna z nejnižších vůbec.</w:t>
      </w:r>
    </w:p>
    <w:p w14:paraId="417086A1" w14:textId="00541EC4" w:rsidR="00392651" w:rsidRDefault="00392651" w:rsidP="00DF4C51">
      <w:pPr>
        <w:suppressAutoHyphens/>
        <w:spacing w:after="120" w:line="240" w:lineRule="auto"/>
        <w:jc w:val="both"/>
        <w:rPr>
          <w:rFonts w:ascii="Calibri Light" w:hAnsi="Calibri Light" w:cs="Calibri Light"/>
          <w:sz w:val="22"/>
          <w:szCs w:val="22"/>
        </w:rPr>
      </w:pPr>
      <w:r>
        <w:rPr>
          <w:rFonts w:ascii="Calibri Light" w:hAnsi="Calibri Light" w:cs="Calibri Light"/>
          <w:sz w:val="22"/>
          <w:szCs w:val="22"/>
        </w:rPr>
        <w:t>Prevalenční bodovou studii, jež mapovala</w:t>
      </w:r>
      <w:r w:rsidRPr="00897581">
        <w:rPr>
          <w:rFonts w:ascii="Calibri Light" w:hAnsi="Calibri Light" w:cs="Calibri Light"/>
          <w:sz w:val="22"/>
          <w:szCs w:val="22"/>
        </w:rPr>
        <w:t xml:space="preserve"> </w:t>
      </w:r>
      <w:r>
        <w:rPr>
          <w:rFonts w:ascii="Calibri Light" w:hAnsi="Calibri Light" w:cs="Calibri Light"/>
          <w:sz w:val="22"/>
          <w:szCs w:val="22"/>
        </w:rPr>
        <w:t xml:space="preserve">výskyt infekcí spojených se zdravotní péčí (HAI) a rovněž i používání antibiotik v nemocnicích, v letech 2022 a 2023 již potřetí uskutečnilo Evropské středisko pro prevenci a kontrolu nemocí (ECDC). Celkově se do ní zapojilo </w:t>
      </w:r>
      <w:r w:rsidRPr="00897581">
        <w:rPr>
          <w:rFonts w:ascii="Calibri Light" w:hAnsi="Calibri Light" w:cs="Calibri Light"/>
          <w:sz w:val="22"/>
          <w:szCs w:val="22"/>
        </w:rPr>
        <w:t>28</w:t>
      </w:r>
      <w:r>
        <w:rPr>
          <w:rFonts w:ascii="Calibri Light" w:hAnsi="Calibri Light" w:cs="Calibri Light"/>
          <w:sz w:val="22"/>
          <w:szCs w:val="22"/>
        </w:rPr>
        <w:t> </w:t>
      </w:r>
      <w:r w:rsidRPr="00897581">
        <w:rPr>
          <w:rFonts w:ascii="Calibri Light" w:hAnsi="Calibri Light" w:cs="Calibri Light"/>
          <w:sz w:val="22"/>
          <w:szCs w:val="22"/>
        </w:rPr>
        <w:t>zemí EU</w:t>
      </w:r>
      <w:r>
        <w:rPr>
          <w:rFonts w:ascii="Calibri Light" w:hAnsi="Calibri Light" w:cs="Calibri Light"/>
          <w:sz w:val="22"/>
          <w:szCs w:val="22"/>
        </w:rPr>
        <w:t xml:space="preserve"> a </w:t>
      </w:r>
      <w:r w:rsidRPr="00897581">
        <w:rPr>
          <w:rFonts w:ascii="Calibri Light" w:hAnsi="Calibri Light" w:cs="Calibri Light"/>
          <w:sz w:val="22"/>
          <w:szCs w:val="22"/>
        </w:rPr>
        <w:t>E</w:t>
      </w:r>
      <w:r>
        <w:rPr>
          <w:rFonts w:ascii="Calibri Light" w:hAnsi="Calibri Light" w:cs="Calibri Light"/>
          <w:sz w:val="22"/>
          <w:szCs w:val="22"/>
        </w:rPr>
        <w:t xml:space="preserve">vropského hospodářského prostoru, a také </w:t>
      </w:r>
      <w:r w:rsidRPr="00897581">
        <w:rPr>
          <w:rFonts w:ascii="Calibri Light" w:hAnsi="Calibri Light" w:cs="Calibri Light"/>
          <w:sz w:val="22"/>
          <w:szCs w:val="22"/>
        </w:rPr>
        <w:t>Kosovo, Černá Hora a Srbsko</w:t>
      </w:r>
      <w:r>
        <w:rPr>
          <w:rFonts w:ascii="Calibri Light" w:hAnsi="Calibri Light" w:cs="Calibri Light"/>
          <w:sz w:val="22"/>
          <w:szCs w:val="22"/>
        </w:rPr>
        <w:t>. D</w:t>
      </w:r>
      <w:r w:rsidRPr="00897581">
        <w:rPr>
          <w:rFonts w:ascii="Calibri Light" w:hAnsi="Calibri Light" w:cs="Calibri Light"/>
          <w:sz w:val="22"/>
          <w:szCs w:val="22"/>
        </w:rPr>
        <w:t>o konečného evropského vzorku pro analýzu byly zahrnuty údaje o 309</w:t>
      </w:r>
      <w:r>
        <w:rPr>
          <w:rFonts w:ascii="Calibri Light" w:hAnsi="Calibri Light" w:cs="Calibri Light"/>
          <w:sz w:val="22"/>
          <w:szCs w:val="22"/>
        </w:rPr>
        <w:t> </w:t>
      </w:r>
      <w:r w:rsidRPr="00897581">
        <w:rPr>
          <w:rFonts w:ascii="Calibri Light" w:hAnsi="Calibri Light" w:cs="Calibri Light"/>
          <w:sz w:val="22"/>
          <w:szCs w:val="22"/>
        </w:rPr>
        <w:t>504</w:t>
      </w:r>
      <w:r>
        <w:rPr>
          <w:rFonts w:ascii="Calibri Light" w:hAnsi="Calibri Light" w:cs="Calibri Light"/>
          <w:sz w:val="22"/>
          <w:szCs w:val="22"/>
        </w:rPr>
        <w:t> </w:t>
      </w:r>
      <w:r w:rsidRPr="00897581">
        <w:rPr>
          <w:rFonts w:ascii="Calibri Light" w:hAnsi="Calibri Light" w:cs="Calibri Light"/>
          <w:sz w:val="22"/>
          <w:szCs w:val="22"/>
        </w:rPr>
        <w:t>pacientech z</w:t>
      </w:r>
      <w:r>
        <w:rPr>
          <w:rFonts w:ascii="Calibri Light" w:hAnsi="Calibri Light" w:cs="Calibri Light"/>
          <w:sz w:val="22"/>
          <w:szCs w:val="22"/>
        </w:rPr>
        <w:t> </w:t>
      </w:r>
      <w:r w:rsidRPr="00897581">
        <w:rPr>
          <w:rFonts w:ascii="Calibri Light" w:hAnsi="Calibri Light" w:cs="Calibri Light"/>
          <w:sz w:val="22"/>
          <w:szCs w:val="22"/>
        </w:rPr>
        <w:t>1</w:t>
      </w:r>
      <w:r>
        <w:rPr>
          <w:rFonts w:ascii="Calibri Light" w:hAnsi="Calibri Light" w:cs="Calibri Light"/>
          <w:sz w:val="22"/>
          <w:szCs w:val="22"/>
        </w:rPr>
        <w:t> </w:t>
      </w:r>
      <w:r w:rsidRPr="00897581">
        <w:rPr>
          <w:rFonts w:ascii="Calibri Light" w:hAnsi="Calibri Light" w:cs="Calibri Light"/>
          <w:sz w:val="22"/>
          <w:szCs w:val="22"/>
        </w:rPr>
        <w:t>332</w:t>
      </w:r>
      <w:r>
        <w:rPr>
          <w:rFonts w:ascii="Calibri Light" w:hAnsi="Calibri Light" w:cs="Calibri Light"/>
          <w:sz w:val="22"/>
          <w:szCs w:val="22"/>
        </w:rPr>
        <w:t> </w:t>
      </w:r>
      <w:r w:rsidRPr="00897581">
        <w:rPr>
          <w:rFonts w:ascii="Calibri Light" w:hAnsi="Calibri Light" w:cs="Calibri Light"/>
          <w:sz w:val="22"/>
          <w:szCs w:val="22"/>
        </w:rPr>
        <w:t>nemocnic</w:t>
      </w:r>
      <w:r>
        <w:rPr>
          <w:rFonts w:ascii="Calibri Light" w:hAnsi="Calibri Light" w:cs="Calibri Light"/>
          <w:sz w:val="22"/>
          <w:szCs w:val="22"/>
        </w:rPr>
        <w:t>.</w:t>
      </w:r>
    </w:p>
    <w:p w14:paraId="417086A2" w14:textId="5708C09A" w:rsidR="00392651" w:rsidRPr="00897581" w:rsidRDefault="00392651" w:rsidP="00DF4C51">
      <w:pPr>
        <w:suppressAutoHyphens/>
        <w:spacing w:after="120" w:line="240" w:lineRule="auto"/>
        <w:jc w:val="both"/>
        <w:rPr>
          <w:rFonts w:ascii="Calibri Light" w:hAnsi="Calibri Light" w:cs="Calibri Light"/>
          <w:i/>
          <w:iCs/>
          <w:sz w:val="22"/>
          <w:szCs w:val="22"/>
        </w:rPr>
      </w:pPr>
      <w:r>
        <w:rPr>
          <w:rFonts w:ascii="Calibri Light" w:hAnsi="Calibri Light" w:cs="Calibri Light"/>
          <w:sz w:val="22"/>
          <w:szCs w:val="22"/>
        </w:rPr>
        <w:t xml:space="preserve">V České republice se studie zúčastnilo 39 nemocnic a v nich 12 296 pacientů. </w:t>
      </w:r>
      <w:r w:rsidRPr="002767FF">
        <w:rPr>
          <w:rFonts w:ascii="Calibri Light" w:hAnsi="Calibri Light" w:cs="Calibri Light"/>
          <w:i/>
          <w:iCs/>
          <w:sz w:val="22"/>
          <w:szCs w:val="22"/>
        </w:rPr>
        <w:t>„Bylo zjištěno celkem 907</w:t>
      </w:r>
      <w:r>
        <w:rPr>
          <w:rFonts w:ascii="Calibri Light" w:hAnsi="Calibri Light" w:cs="Calibri Light"/>
          <w:i/>
          <w:iCs/>
          <w:sz w:val="22"/>
          <w:szCs w:val="22"/>
        </w:rPr>
        <w:t> </w:t>
      </w:r>
      <w:r w:rsidRPr="002767FF">
        <w:rPr>
          <w:rFonts w:ascii="Calibri Light" w:hAnsi="Calibri Light" w:cs="Calibri Light"/>
          <w:i/>
          <w:iCs/>
          <w:sz w:val="22"/>
          <w:szCs w:val="22"/>
        </w:rPr>
        <w:t>případů infekcí spojených se zdravotní péčí u 828</w:t>
      </w:r>
      <w:r>
        <w:rPr>
          <w:rFonts w:ascii="Calibri Light" w:hAnsi="Calibri Light" w:cs="Calibri Light"/>
          <w:i/>
          <w:iCs/>
          <w:sz w:val="22"/>
          <w:szCs w:val="22"/>
        </w:rPr>
        <w:t> </w:t>
      </w:r>
      <w:r w:rsidRPr="002767FF">
        <w:rPr>
          <w:rFonts w:ascii="Calibri Light" w:hAnsi="Calibri Light" w:cs="Calibri Light"/>
          <w:i/>
          <w:iCs/>
          <w:sz w:val="22"/>
          <w:szCs w:val="22"/>
        </w:rPr>
        <w:t xml:space="preserve">pacientů. 6,8procentní podíl pacientů s prokázanou nemocniční infekcí se nijak zásadně neodchyloval od evropského průměru, který </w:t>
      </w:r>
      <w:r>
        <w:rPr>
          <w:rFonts w:ascii="Calibri Light" w:hAnsi="Calibri Light" w:cs="Calibri Light"/>
          <w:i/>
          <w:iCs/>
          <w:sz w:val="22"/>
          <w:szCs w:val="22"/>
        </w:rPr>
        <w:t>činil</w:t>
      </w:r>
      <w:r w:rsidRPr="002767FF">
        <w:rPr>
          <w:rFonts w:ascii="Calibri Light" w:hAnsi="Calibri Light" w:cs="Calibri Light"/>
          <w:i/>
          <w:iCs/>
          <w:sz w:val="22"/>
          <w:szCs w:val="22"/>
        </w:rPr>
        <w:t xml:space="preserve"> 6,5</w:t>
      </w:r>
      <w:r>
        <w:rPr>
          <w:rFonts w:ascii="Calibri Light" w:hAnsi="Calibri Light" w:cs="Calibri Light"/>
          <w:i/>
          <w:iCs/>
          <w:sz w:val="22"/>
          <w:szCs w:val="22"/>
        </w:rPr>
        <w:t> </w:t>
      </w:r>
      <w:r w:rsidRPr="002767FF">
        <w:rPr>
          <w:rFonts w:ascii="Calibri Light" w:hAnsi="Calibri Light" w:cs="Calibri Light"/>
          <w:i/>
          <w:iCs/>
          <w:sz w:val="22"/>
          <w:szCs w:val="22"/>
        </w:rPr>
        <w:t>procenta</w:t>
      </w:r>
      <w:r>
        <w:rPr>
          <w:rFonts w:ascii="Calibri Light" w:hAnsi="Calibri Light" w:cs="Calibri Light"/>
          <w:i/>
          <w:iCs/>
          <w:sz w:val="22"/>
          <w:szCs w:val="22"/>
        </w:rPr>
        <w:t>. Kolegům z těchto zařízení patří velký dík za to, že se do studie zapojili. Díky jejich úsilí máme data, o která se můžeme opírat při dalším zlepšování</w:t>
      </w:r>
      <w:r w:rsidRPr="002767FF">
        <w:rPr>
          <w:rFonts w:ascii="Calibri Light" w:hAnsi="Calibri Light" w:cs="Calibri Light"/>
          <w:i/>
          <w:iCs/>
          <w:sz w:val="22"/>
          <w:szCs w:val="22"/>
        </w:rPr>
        <w:t>,“</w:t>
      </w:r>
      <w:r>
        <w:rPr>
          <w:rFonts w:ascii="Calibri Light" w:hAnsi="Calibri Light" w:cs="Calibri Light"/>
          <w:sz w:val="22"/>
          <w:szCs w:val="22"/>
        </w:rPr>
        <w:t xml:space="preserve"> </w:t>
      </w:r>
      <w:r w:rsidRPr="00282C77">
        <w:rPr>
          <w:rFonts w:ascii="Calibri Light" w:hAnsi="Calibri Light" w:cs="Calibri Light"/>
          <w:sz w:val="22"/>
          <w:szCs w:val="22"/>
        </w:rPr>
        <w:t xml:space="preserve">uvedl </w:t>
      </w:r>
      <w:r>
        <w:rPr>
          <w:rFonts w:ascii="Calibri Light" w:hAnsi="Calibri Light" w:cs="Calibri Light"/>
          <w:b/>
          <w:bCs/>
          <w:sz w:val="22"/>
          <w:szCs w:val="22"/>
        </w:rPr>
        <w:t>Petr Havlíček</w:t>
      </w:r>
      <w:r w:rsidRPr="00282C77">
        <w:rPr>
          <w:rFonts w:ascii="Calibri Light" w:hAnsi="Calibri Light" w:cs="Calibri Light"/>
          <w:sz w:val="22"/>
          <w:szCs w:val="22"/>
        </w:rPr>
        <w:t xml:space="preserve">, </w:t>
      </w:r>
      <w:r>
        <w:rPr>
          <w:rFonts w:ascii="Calibri Light" w:hAnsi="Calibri Light" w:cs="Calibri Light"/>
          <w:sz w:val="22"/>
          <w:szCs w:val="22"/>
        </w:rPr>
        <w:t>Medical Consultant společnosti HARTMANN – RICO v oblasti prevence infekcí.</w:t>
      </w:r>
    </w:p>
    <w:p w14:paraId="417086A3" w14:textId="19839002" w:rsidR="00392651" w:rsidRDefault="00392651" w:rsidP="00DF4C51">
      <w:pPr>
        <w:suppressAutoHyphens/>
        <w:spacing w:after="120" w:line="240" w:lineRule="auto"/>
        <w:jc w:val="both"/>
        <w:rPr>
          <w:rFonts w:ascii="Calibri Light" w:hAnsi="Calibri Light" w:cs="Calibri Light"/>
          <w:sz w:val="22"/>
          <w:szCs w:val="22"/>
        </w:rPr>
      </w:pPr>
      <w:r>
        <w:rPr>
          <w:rFonts w:ascii="Calibri Light" w:hAnsi="Calibri Light" w:cs="Calibri Light"/>
          <w:sz w:val="22"/>
          <w:szCs w:val="22"/>
        </w:rPr>
        <w:t>Nejčastěji zjištěnou infekcí byla u tuzemských pacientů infekce močového systému (30 procent), dále infekce dýchacích cest (20 procent) a infekce v místě chirurgického výkonu (20 procent). Méně časté pak byly infekce krevního řečiště (9 procent) a infekce trávicího traktu (6 procent). Zbylých patnáct procent případů připadlo na infekce, které nespadají do žádné z již vyjmenovaných skupin.</w:t>
      </w:r>
    </w:p>
    <w:p w14:paraId="417086A4" w14:textId="286DC90B" w:rsidR="00392651" w:rsidRPr="00817FA4" w:rsidRDefault="00392651" w:rsidP="00DF4C51">
      <w:pPr>
        <w:suppressAutoHyphens/>
        <w:spacing w:after="120" w:line="240" w:lineRule="auto"/>
        <w:jc w:val="both"/>
        <w:rPr>
          <w:rFonts w:ascii="Calibri Light" w:hAnsi="Calibri Light" w:cs="Calibri Light"/>
          <w:sz w:val="22"/>
          <w:szCs w:val="22"/>
        </w:rPr>
      </w:pPr>
      <w:r>
        <w:rPr>
          <w:rFonts w:ascii="Calibri Light" w:hAnsi="Calibri Light" w:cs="Calibri Light"/>
          <w:sz w:val="22"/>
          <w:szCs w:val="22"/>
        </w:rPr>
        <w:t>Studie se vedle HAI zabývala rovněž používáním antibiotik v nemocnicích. Podíl hospitalizovaných pacientů, kteří byli léčeni antibiotiky, byl</w:t>
      </w:r>
      <w:r w:rsidRPr="002767FF">
        <w:rPr>
          <w:rFonts w:ascii="Calibri Light" w:hAnsi="Calibri Light" w:cs="Calibri Light"/>
          <w:sz w:val="22"/>
          <w:szCs w:val="22"/>
        </w:rPr>
        <w:t xml:space="preserve"> </w:t>
      </w:r>
      <w:r>
        <w:rPr>
          <w:rFonts w:ascii="Calibri Light" w:hAnsi="Calibri Light" w:cs="Calibri Light"/>
          <w:sz w:val="22"/>
          <w:szCs w:val="22"/>
        </w:rPr>
        <w:t xml:space="preserve">v Česku nižší než evropský průměr. Antibiotiky bylo u nás léčeno přibližně 31 procent z celkového počtu, který ECDC sledovala. Evropský průměr činil 35,5 procenta. </w:t>
      </w:r>
      <w:r w:rsidRPr="00101257">
        <w:rPr>
          <w:rFonts w:ascii="Calibri Light" w:hAnsi="Calibri Light" w:cs="Calibri Light"/>
          <w:i/>
          <w:iCs/>
          <w:sz w:val="22"/>
          <w:szCs w:val="22"/>
        </w:rPr>
        <w:t xml:space="preserve">„Důležitým zjištěním je </w:t>
      </w:r>
      <w:r>
        <w:rPr>
          <w:rFonts w:ascii="Calibri Light" w:hAnsi="Calibri Light" w:cs="Calibri Light"/>
          <w:i/>
          <w:iCs/>
          <w:sz w:val="22"/>
          <w:szCs w:val="22"/>
        </w:rPr>
        <w:t>však</w:t>
      </w:r>
      <w:r w:rsidRPr="00101257">
        <w:rPr>
          <w:rFonts w:ascii="Calibri Light" w:hAnsi="Calibri Light" w:cs="Calibri Light"/>
          <w:i/>
          <w:iCs/>
          <w:sz w:val="22"/>
          <w:szCs w:val="22"/>
        </w:rPr>
        <w:t xml:space="preserve"> pro naše zdravotnictví vysoká míra preventivního podávání antibiotik. Míra </w:t>
      </w:r>
      <w:r>
        <w:rPr>
          <w:rFonts w:ascii="Calibri Light" w:hAnsi="Calibri Light" w:cs="Calibri Light"/>
          <w:i/>
          <w:iCs/>
          <w:sz w:val="22"/>
          <w:szCs w:val="22"/>
        </w:rPr>
        <w:t xml:space="preserve">chirurgické </w:t>
      </w:r>
      <w:r w:rsidRPr="00F1468B">
        <w:rPr>
          <w:rFonts w:ascii="Calibri Light" w:hAnsi="Calibri Light" w:cs="Calibri Light"/>
          <w:i/>
          <w:iCs/>
          <w:sz w:val="22"/>
          <w:szCs w:val="22"/>
        </w:rPr>
        <w:t>antibiotické profylaxe delší než jeden den</w:t>
      </w:r>
      <w:r w:rsidRPr="00101257">
        <w:rPr>
          <w:rFonts w:ascii="Calibri Light" w:hAnsi="Calibri Light" w:cs="Calibri Light"/>
          <w:i/>
          <w:iCs/>
          <w:sz w:val="22"/>
          <w:szCs w:val="22"/>
        </w:rPr>
        <w:t xml:space="preserve"> se pohybovala kolem padesáti procent,“</w:t>
      </w:r>
      <w:r>
        <w:rPr>
          <w:rFonts w:ascii="Calibri Light" w:hAnsi="Calibri Light" w:cs="Calibri Light"/>
          <w:sz w:val="22"/>
          <w:szCs w:val="22"/>
        </w:rPr>
        <w:t xml:space="preserve"> doplnil Petr Havlíček.</w:t>
      </w:r>
    </w:p>
    <w:p w14:paraId="417086A5" w14:textId="16C67062" w:rsidR="00392651" w:rsidRPr="00F1468B" w:rsidRDefault="00392651" w:rsidP="00F1468B">
      <w:pPr>
        <w:suppressAutoHyphens/>
        <w:spacing w:after="120" w:line="240" w:lineRule="auto"/>
        <w:jc w:val="both"/>
        <w:rPr>
          <w:rFonts w:ascii="Calibri Light" w:hAnsi="Calibri Light" w:cs="Calibri Light"/>
          <w:b/>
          <w:bCs/>
          <w:sz w:val="22"/>
          <w:szCs w:val="22"/>
        </w:rPr>
      </w:pPr>
      <w:r w:rsidRPr="00F1468B">
        <w:rPr>
          <w:rFonts w:ascii="Calibri Light" w:hAnsi="Calibri Light" w:cs="Calibri Light"/>
          <w:b/>
          <w:bCs/>
          <w:sz w:val="22"/>
          <w:szCs w:val="22"/>
        </w:rPr>
        <w:t xml:space="preserve">Hlavní výzvy: </w:t>
      </w:r>
      <w:r>
        <w:rPr>
          <w:rFonts w:ascii="Calibri Light" w:hAnsi="Calibri Light" w:cs="Calibri Light"/>
          <w:b/>
          <w:bCs/>
          <w:sz w:val="22"/>
          <w:szCs w:val="22"/>
        </w:rPr>
        <w:t>n</w:t>
      </w:r>
      <w:r w:rsidRPr="00F1468B">
        <w:rPr>
          <w:rFonts w:ascii="Calibri Light" w:hAnsi="Calibri Light" w:cs="Calibri Light"/>
          <w:b/>
          <w:bCs/>
          <w:sz w:val="22"/>
          <w:szCs w:val="22"/>
        </w:rPr>
        <w:t xml:space="preserve">avýšení počtu sester, </w:t>
      </w:r>
      <w:r>
        <w:rPr>
          <w:rFonts w:ascii="Calibri Light" w:hAnsi="Calibri Light" w:cs="Calibri Light"/>
          <w:b/>
          <w:bCs/>
          <w:sz w:val="22"/>
          <w:szCs w:val="22"/>
        </w:rPr>
        <w:t xml:space="preserve">automatizace, </w:t>
      </w:r>
      <w:r w:rsidRPr="00F1468B">
        <w:rPr>
          <w:rFonts w:ascii="Calibri Light" w:hAnsi="Calibri Light" w:cs="Calibri Light"/>
          <w:b/>
          <w:bCs/>
          <w:sz w:val="22"/>
          <w:szCs w:val="22"/>
        </w:rPr>
        <w:t>vzdělávání, větší důraz na hygienu rukou</w:t>
      </w:r>
    </w:p>
    <w:p w14:paraId="417086A6" w14:textId="55D21AB8" w:rsidR="00392651" w:rsidRPr="000C6C77" w:rsidRDefault="00392651" w:rsidP="000C6C77">
      <w:pPr>
        <w:suppressAutoHyphens/>
        <w:spacing w:after="120" w:line="240" w:lineRule="auto"/>
        <w:jc w:val="both"/>
        <w:rPr>
          <w:rFonts w:ascii="Calibri Light" w:hAnsi="Calibri Light" w:cs="Calibri Light"/>
          <w:sz w:val="22"/>
          <w:szCs w:val="22"/>
        </w:rPr>
      </w:pPr>
      <w:r>
        <w:rPr>
          <w:rFonts w:ascii="Calibri Light" w:hAnsi="Calibri Light" w:cs="Calibri Light"/>
          <w:sz w:val="22"/>
          <w:szCs w:val="22"/>
        </w:rPr>
        <w:t>Podle Petra Havlíčka třetí prevalenční studie jasně poukázala na několik zásadních problémů, s nimiž se tuzemské nemocnice potýkají. A se kterými by se měly pokusit co nejlépe vypořádat, aby snížily riziko i samotný výskyt infekcí spojených se zdravotní péčí.</w:t>
      </w:r>
    </w:p>
    <w:p w14:paraId="417086A7" w14:textId="1C132FC0" w:rsidR="00392651" w:rsidRDefault="00392651" w:rsidP="000C6C77">
      <w:pPr>
        <w:suppressAutoHyphens/>
        <w:spacing w:after="120" w:line="240" w:lineRule="auto"/>
        <w:jc w:val="both"/>
        <w:rPr>
          <w:rFonts w:ascii="Calibri Light" w:hAnsi="Calibri Light" w:cs="Calibri Light"/>
          <w:sz w:val="22"/>
          <w:szCs w:val="22"/>
        </w:rPr>
      </w:pPr>
      <w:r w:rsidRPr="00F60BEF">
        <w:rPr>
          <w:rFonts w:ascii="Calibri Light" w:hAnsi="Calibri Light" w:cs="Calibri Light"/>
          <w:i/>
          <w:iCs/>
          <w:sz w:val="22"/>
          <w:szCs w:val="22"/>
        </w:rPr>
        <w:t>„V</w:t>
      </w:r>
      <w:r>
        <w:rPr>
          <w:rFonts w:ascii="Calibri Light" w:hAnsi="Calibri Light" w:cs="Calibri Light"/>
          <w:i/>
          <w:iCs/>
          <w:sz w:val="22"/>
          <w:szCs w:val="22"/>
        </w:rPr>
        <w:t> </w:t>
      </w:r>
      <w:r w:rsidRPr="00F60BEF">
        <w:rPr>
          <w:rFonts w:ascii="Calibri Light" w:hAnsi="Calibri Light" w:cs="Calibri Light"/>
          <w:i/>
          <w:iCs/>
          <w:sz w:val="22"/>
          <w:szCs w:val="22"/>
        </w:rPr>
        <w:t>prvé řadě čelí Česko, stejně jako mnoho dalších evropských zemí, nedostatku specializovaného personálu, který by se věnoval efektivnímu monitorování a prevenci infekcí ve zdravotnických zařízeních. To vede k</w:t>
      </w:r>
      <w:r>
        <w:rPr>
          <w:rFonts w:ascii="Calibri Light" w:hAnsi="Calibri Light" w:cs="Calibri Light"/>
          <w:i/>
          <w:iCs/>
          <w:sz w:val="22"/>
          <w:szCs w:val="22"/>
        </w:rPr>
        <w:t> </w:t>
      </w:r>
      <w:r w:rsidRPr="00F60BEF">
        <w:rPr>
          <w:rFonts w:ascii="Calibri Light" w:hAnsi="Calibri Light" w:cs="Calibri Light"/>
          <w:i/>
          <w:iCs/>
          <w:sz w:val="22"/>
          <w:szCs w:val="22"/>
        </w:rPr>
        <w:t xml:space="preserve">vyššímu riziku výskytu HAI, protože personál nemusí mít vždy dostatek času nebo zdrojů na sledování a implementaci preventivních opatření. Řešením by tedy bylo zvýšení počtu zdravotních sester pro prevenci infekcí na úroveň doporučenou mezinárodními standardy, což by měla být alespoň jedna sestra na </w:t>
      </w:r>
      <w:r>
        <w:rPr>
          <w:rFonts w:ascii="Calibri Light" w:hAnsi="Calibri Light" w:cs="Calibri Light"/>
          <w:i/>
          <w:iCs/>
          <w:sz w:val="22"/>
          <w:szCs w:val="22"/>
        </w:rPr>
        <w:t>250 </w:t>
      </w:r>
      <w:r w:rsidRPr="00F60BEF">
        <w:rPr>
          <w:rFonts w:ascii="Calibri Light" w:hAnsi="Calibri Light" w:cs="Calibri Light"/>
          <w:i/>
          <w:iCs/>
          <w:sz w:val="22"/>
          <w:szCs w:val="22"/>
        </w:rPr>
        <w:t>obsazených lůžek,“</w:t>
      </w:r>
      <w:r>
        <w:rPr>
          <w:rFonts w:ascii="Calibri Light" w:hAnsi="Calibri Light" w:cs="Calibri Light"/>
          <w:sz w:val="22"/>
          <w:szCs w:val="22"/>
        </w:rPr>
        <w:t xml:space="preserve"> uvedl konzultant HARTMANN – RICO.</w:t>
      </w:r>
    </w:p>
    <w:p w14:paraId="417086A8" w14:textId="64EEA792" w:rsidR="00392651" w:rsidRPr="00F60BEF" w:rsidRDefault="00392651" w:rsidP="00F60BEF">
      <w:pPr>
        <w:suppressAutoHyphens/>
        <w:spacing w:after="120" w:line="240" w:lineRule="auto"/>
        <w:jc w:val="both"/>
        <w:rPr>
          <w:rFonts w:ascii="Calibri Light" w:hAnsi="Calibri Light" w:cs="Calibri Light"/>
          <w:sz w:val="22"/>
          <w:szCs w:val="22"/>
        </w:rPr>
      </w:pPr>
      <w:r>
        <w:rPr>
          <w:rFonts w:ascii="Calibri Light" w:hAnsi="Calibri Light" w:cs="Calibri Light"/>
          <w:sz w:val="22"/>
          <w:szCs w:val="22"/>
        </w:rPr>
        <w:t xml:space="preserve">Vedle chybějící lidské síly pak odborník poukazuje i na nízkou míru </w:t>
      </w:r>
      <w:r w:rsidRPr="00F60BEF">
        <w:rPr>
          <w:rFonts w:ascii="Calibri Light" w:hAnsi="Calibri Light" w:cs="Calibri Light"/>
          <w:sz w:val="22"/>
          <w:szCs w:val="22"/>
        </w:rPr>
        <w:t>automatizace sledování infekcí</w:t>
      </w:r>
      <w:r>
        <w:rPr>
          <w:rFonts w:ascii="Calibri Light" w:hAnsi="Calibri Light" w:cs="Calibri Light"/>
          <w:sz w:val="22"/>
          <w:szCs w:val="22"/>
        </w:rPr>
        <w:t xml:space="preserve">. To znamená, že </w:t>
      </w:r>
      <w:r w:rsidRPr="00F60BEF">
        <w:rPr>
          <w:rFonts w:ascii="Calibri Light" w:hAnsi="Calibri Light" w:cs="Calibri Light"/>
          <w:sz w:val="22"/>
          <w:szCs w:val="22"/>
        </w:rPr>
        <w:t xml:space="preserve">mnoho </w:t>
      </w:r>
      <w:r>
        <w:rPr>
          <w:rFonts w:ascii="Calibri Light" w:hAnsi="Calibri Light" w:cs="Calibri Light"/>
          <w:sz w:val="22"/>
          <w:szCs w:val="22"/>
        </w:rPr>
        <w:t xml:space="preserve">zařízení stále spoléhá na manuální systémy, které jsou náchylné k chybám a časově náročné, nehledě na již zmíněný nedostatek lidských kapacit. V Česku pak rovněž není </w:t>
      </w:r>
      <w:r w:rsidRPr="00F60BEF">
        <w:rPr>
          <w:rFonts w:ascii="Calibri Light" w:hAnsi="Calibri Light" w:cs="Calibri Light"/>
          <w:sz w:val="22"/>
          <w:szCs w:val="22"/>
        </w:rPr>
        <w:lastRenderedPageBreak/>
        <w:t xml:space="preserve">vytvořen systém, </w:t>
      </w:r>
      <w:r>
        <w:rPr>
          <w:rFonts w:ascii="Calibri Light" w:hAnsi="Calibri Light" w:cs="Calibri Light"/>
          <w:sz w:val="22"/>
          <w:szCs w:val="22"/>
        </w:rPr>
        <w:t>jenž</w:t>
      </w:r>
      <w:r w:rsidRPr="00F60BEF">
        <w:rPr>
          <w:rFonts w:ascii="Calibri Light" w:hAnsi="Calibri Light" w:cs="Calibri Light"/>
          <w:sz w:val="22"/>
          <w:szCs w:val="22"/>
        </w:rPr>
        <w:t xml:space="preserve"> </w:t>
      </w:r>
      <w:r>
        <w:rPr>
          <w:rFonts w:ascii="Calibri Light" w:hAnsi="Calibri Light" w:cs="Calibri Light"/>
          <w:sz w:val="22"/>
          <w:szCs w:val="22"/>
        </w:rPr>
        <w:t xml:space="preserve">by umožňoval </w:t>
      </w:r>
      <w:r w:rsidRPr="00F60BEF">
        <w:rPr>
          <w:rFonts w:ascii="Calibri Light" w:hAnsi="Calibri Light" w:cs="Calibri Light"/>
          <w:sz w:val="22"/>
          <w:szCs w:val="22"/>
        </w:rPr>
        <w:t xml:space="preserve">automatizované hlášení HAI do národních </w:t>
      </w:r>
      <w:r>
        <w:rPr>
          <w:rFonts w:ascii="Calibri Light" w:hAnsi="Calibri Light" w:cs="Calibri Light"/>
          <w:sz w:val="22"/>
          <w:szCs w:val="22"/>
        </w:rPr>
        <w:t xml:space="preserve">či </w:t>
      </w:r>
      <w:r w:rsidRPr="00F60BEF">
        <w:rPr>
          <w:rFonts w:ascii="Calibri Light" w:hAnsi="Calibri Light" w:cs="Calibri Light"/>
          <w:sz w:val="22"/>
          <w:szCs w:val="22"/>
        </w:rPr>
        <w:t>mezinárodních registrů bez nutnosti ručního vstupu</w:t>
      </w:r>
      <w:r>
        <w:rPr>
          <w:rFonts w:ascii="Calibri Light" w:hAnsi="Calibri Light" w:cs="Calibri Light"/>
          <w:sz w:val="22"/>
          <w:szCs w:val="22"/>
        </w:rPr>
        <w:t>.</w:t>
      </w:r>
    </w:p>
    <w:p w14:paraId="417086A9" w14:textId="77777777" w:rsidR="00392651" w:rsidRPr="000C6C77" w:rsidRDefault="00392651" w:rsidP="004F5122">
      <w:pPr>
        <w:suppressAutoHyphens/>
        <w:spacing w:after="120" w:line="240" w:lineRule="auto"/>
        <w:jc w:val="both"/>
        <w:rPr>
          <w:rFonts w:ascii="Calibri Light" w:hAnsi="Calibri Light" w:cs="Calibri Light"/>
          <w:sz w:val="22"/>
          <w:szCs w:val="22"/>
        </w:rPr>
      </w:pPr>
      <w:r w:rsidRPr="004F5122">
        <w:rPr>
          <w:rFonts w:ascii="Calibri Light" w:hAnsi="Calibri Light" w:cs="Calibri Light"/>
          <w:i/>
          <w:iCs/>
          <w:sz w:val="22"/>
          <w:szCs w:val="22"/>
        </w:rPr>
        <w:t>„Řešením je investovat do technologií pro automatizované sledování infekcí. Nespornou výhodou těchto řešení je rychlost a efektivita zpracování a vyhodnocování dat z mnoha různých zdrojů, které se nedají srovnávat s manuálním lidským přístupem</w:t>
      </w:r>
      <w:r>
        <w:rPr>
          <w:rFonts w:ascii="Calibri Light" w:hAnsi="Calibri Light" w:cs="Calibri Light"/>
          <w:i/>
          <w:iCs/>
          <w:sz w:val="22"/>
          <w:szCs w:val="22"/>
        </w:rPr>
        <w:t>.</w:t>
      </w:r>
      <w:r w:rsidRPr="004F5122">
        <w:rPr>
          <w:rFonts w:ascii="Calibri Light" w:hAnsi="Calibri Light" w:cs="Calibri Light"/>
          <w:i/>
          <w:iCs/>
          <w:sz w:val="22"/>
          <w:szCs w:val="22"/>
        </w:rPr>
        <w:t xml:space="preserve"> Nemocnice, které již systémy pro aktivní sledování HAI zavedly, zaznamenávají zlepšení kvality péče a snižování nákladů spojených s léčbou </w:t>
      </w:r>
      <w:r>
        <w:rPr>
          <w:rFonts w:ascii="Calibri Light" w:hAnsi="Calibri Light" w:cs="Calibri Light"/>
          <w:i/>
          <w:iCs/>
          <w:sz w:val="22"/>
          <w:szCs w:val="22"/>
        </w:rPr>
        <w:t>těchto infekcí. Vyšší míra automatizace pak samozřejmě pomáhá kompenzovat popsaný nedostatek specialistů, zejména sester, kteří se prevenci infekcí v nemocnicích věnují</w:t>
      </w:r>
      <w:r w:rsidRPr="004F5122">
        <w:rPr>
          <w:rFonts w:ascii="Calibri Light" w:hAnsi="Calibri Light" w:cs="Calibri Light"/>
          <w:i/>
          <w:iCs/>
          <w:sz w:val="22"/>
          <w:szCs w:val="22"/>
        </w:rPr>
        <w:t>,“</w:t>
      </w:r>
      <w:r>
        <w:rPr>
          <w:rFonts w:ascii="Calibri Light" w:hAnsi="Calibri Light" w:cs="Calibri Light"/>
          <w:sz w:val="22"/>
          <w:szCs w:val="22"/>
        </w:rPr>
        <w:t xml:space="preserve"> popsal Petr Havlíček.</w:t>
      </w:r>
    </w:p>
    <w:p w14:paraId="417086AA" w14:textId="26896932" w:rsidR="00392651" w:rsidRDefault="00392651" w:rsidP="004F5122">
      <w:pPr>
        <w:suppressAutoHyphens/>
        <w:spacing w:after="120" w:line="240" w:lineRule="auto"/>
        <w:jc w:val="both"/>
        <w:rPr>
          <w:rFonts w:ascii="Calibri Light" w:hAnsi="Calibri Light" w:cs="Calibri Light"/>
          <w:sz w:val="22"/>
          <w:szCs w:val="22"/>
        </w:rPr>
      </w:pPr>
      <w:r>
        <w:rPr>
          <w:rFonts w:ascii="Calibri Light" w:hAnsi="Calibri Light" w:cs="Calibri Light"/>
          <w:sz w:val="22"/>
          <w:szCs w:val="22"/>
        </w:rPr>
        <w:t>Zásadní problém pak dle výsledků studie ECDC představují výsledky v oblasti spotřeby alkoholových dezinfekčních přípravků na ruce. Zatímco evropský medián spotřeby činil 34,4 litru dezinfekce na tisíc ošetřovacích dnů, medián v Česku dosáhl pouze 18 litrů. Nižší spotřeba už byla zaznamenána jen v Maďarsku, kde se jednalo o 17 litrů na tisíc ošetřovacích dní. Naopak hned sedm zemí vykázalo spotřebu nad 50 litrů.</w:t>
      </w:r>
    </w:p>
    <w:p w14:paraId="417086AB" w14:textId="02FE016B" w:rsidR="00392651" w:rsidRPr="004F5122" w:rsidRDefault="00392651" w:rsidP="004F5122">
      <w:pPr>
        <w:suppressAutoHyphens/>
        <w:spacing w:after="120" w:line="240" w:lineRule="auto"/>
        <w:jc w:val="both"/>
        <w:rPr>
          <w:rFonts w:ascii="Calibri Light" w:hAnsi="Calibri Light" w:cs="Calibri Light"/>
          <w:sz w:val="22"/>
          <w:szCs w:val="22"/>
        </w:rPr>
      </w:pPr>
      <w:r w:rsidRPr="00A5134A">
        <w:rPr>
          <w:rFonts w:ascii="Calibri Light" w:hAnsi="Calibri Light" w:cs="Calibri Light"/>
          <w:i/>
          <w:iCs/>
          <w:sz w:val="22"/>
          <w:szCs w:val="22"/>
        </w:rPr>
        <w:t xml:space="preserve">„Lze předpokládat, že spotřeba se mezi jednotlivými zdravotnickými zařízeními značně liší, což znamená i různé úrovně dodržování hygienických standardů. Obecně </w:t>
      </w:r>
      <w:r>
        <w:rPr>
          <w:rFonts w:ascii="Calibri Light" w:hAnsi="Calibri Light" w:cs="Calibri Light"/>
          <w:i/>
          <w:iCs/>
          <w:sz w:val="22"/>
          <w:szCs w:val="22"/>
        </w:rPr>
        <w:t xml:space="preserve">však </w:t>
      </w:r>
      <w:r w:rsidRPr="00A5134A">
        <w:rPr>
          <w:rFonts w:ascii="Calibri Light" w:hAnsi="Calibri Light" w:cs="Calibri Light"/>
          <w:i/>
          <w:iCs/>
          <w:sz w:val="22"/>
          <w:szCs w:val="22"/>
        </w:rPr>
        <w:t>lze konstatovat, že zlepšení v</w:t>
      </w:r>
      <w:r>
        <w:rPr>
          <w:rFonts w:ascii="Calibri Light" w:hAnsi="Calibri Light" w:cs="Calibri Light"/>
          <w:i/>
          <w:iCs/>
          <w:sz w:val="22"/>
          <w:szCs w:val="22"/>
        </w:rPr>
        <w:t> </w:t>
      </w:r>
      <w:r w:rsidRPr="00A5134A">
        <w:rPr>
          <w:rFonts w:ascii="Calibri Light" w:hAnsi="Calibri Light" w:cs="Calibri Light"/>
          <w:i/>
          <w:iCs/>
          <w:sz w:val="22"/>
          <w:szCs w:val="22"/>
        </w:rPr>
        <w:t xml:space="preserve">této oblasti je pro snížení přenosu infekcí naprosto klíčové. Toho lze dosáhnout jednak </w:t>
      </w:r>
      <w:r>
        <w:rPr>
          <w:rFonts w:ascii="Calibri Light" w:hAnsi="Calibri Light" w:cs="Calibri Light"/>
          <w:i/>
          <w:iCs/>
          <w:sz w:val="22"/>
          <w:szCs w:val="22"/>
        </w:rPr>
        <w:t>lepším</w:t>
      </w:r>
      <w:r w:rsidRPr="00A5134A">
        <w:rPr>
          <w:rFonts w:ascii="Calibri Light" w:hAnsi="Calibri Light" w:cs="Calibri Light"/>
          <w:i/>
          <w:iCs/>
          <w:sz w:val="22"/>
          <w:szCs w:val="22"/>
        </w:rPr>
        <w:t xml:space="preserve"> školení</w:t>
      </w:r>
      <w:r>
        <w:rPr>
          <w:rFonts w:ascii="Calibri Light" w:hAnsi="Calibri Light" w:cs="Calibri Light"/>
          <w:i/>
          <w:iCs/>
          <w:sz w:val="22"/>
          <w:szCs w:val="22"/>
        </w:rPr>
        <w:t>m a zvyšováním</w:t>
      </w:r>
      <w:r w:rsidRPr="00A5134A">
        <w:rPr>
          <w:rFonts w:ascii="Calibri Light" w:hAnsi="Calibri Light" w:cs="Calibri Light"/>
          <w:i/>
          <w:iCs/>
          <w:sz w:val="22"/>
          <w:szCs w:val="22"/>
        </w:rPr>
        <w:t xml:space="preserve"> povědomí zdravotnického personálu o důležitosti provádět správně hygienu rukou a</w:t>
      </w:r>
      <w:r>
        <w:rPr>
          <w:rFonts w:ascii="Calibri Light" w:hAnsi="Calibri Light" w:cs="Calibri Light"/>
          <w:i/>
          <w:iCs/>
          <w:sz w:val="22"/>
          <w:szCs w:val="22"/>
        </w:rPr>
        <w:t> jednak</w:t>
      </w:r>
      <w:r w:rsidRPr="00A5134A">
        <w:rPr>
          <w:rFonts w:ascii="Calibri Light" w:hAnsi="Calibri Light" w:cs="Calibri Light"/>
          <w:i/>
          <w:iCs/>
          <w:sz w:val="22"/>
          <w:szCs w:val="22"/>
        </w:rPr>
        <w:t xml:space="preserve"> zav</w:t>
      </w:r>
      <w:r>
        <w:rPr>
          <w:rFonts w:ascii="Calibri Light" w:hAnsi="Calibri Light" w:cs="Calibri Light"/>
          <w:i/>
          <w:iCs/>
          <w:sz w:val="22"/>
          <w:szCs w:val="22"/>
        </w:rPr>
        <w:t>edením</w:t>
      </w:r>
      <w:r w:rsidRPr="00A5134A">
        <w:rPr>
          <w:rFonts w:ascii="Calibri Light" w:hAnsi="Calibri Light" w:cs="Calibri Light"/>
          <w:i/>
          <w:iCs/>
          <w:sz w:val="22"/>
          <w:szCs w:val="22"/>
        </w:rPr>
        <w:t xml:space="preserve"> pravideln</w:t>
      </w:r>
      <w:r>
        <w:rPr>
          <w:rFonts w:ascii="Calibri Light" w:hAnsi="Calibri Light" w:cs="Calibri Light"/>
          <w:i/>
          <w:iCs/>
          <w:sz w:val="22"/>
          <w:szCs w:val="22"/>
        </w:rPr>
        <w:t>ých</w:t>
      </w:r>
      <w:r w:rsidRPr="00A5134A">
        <w:rPr>
          <w:rFonts w:ascii="Calibri Light" w:hAnsi="Calibri Light" w:cs="Calibri Light"/>
          <w:i/>
          <w:iCs/>
          <w:sz w:val="22"/>
          <w:szCs w:val="22"/>
        </w:rPr>
        <w:t xml:space="preserve"> audit</w:t>
      </w:r>
      <w:r>
        <w:rPr>
          <w:rFonts w:ascii="Calibri Light" w:hAnsi="Calibri Light" w:cs="Calibri Light"/>
          <w:i/>
          <w:iCs/>
          <w:sz w:val="22"/>
          <w:szCs w:val="22"/>
        </w:rPr>
        <w:t>ů</w:t>
      </w:r>
      <w:r w:rsidRPr="00A5134A">
        <w:rPr>
          <w:rFonts w:ascii="Calibri Light" w:hAnsi="Calibri Light" w:cs="Calibri Light"/>
          <w:i/>
          <w:iCs/>
          <w:sz w:val="22"/>
          <w:szCs w:val="22"/>
        </w:rPr>
        <w:t xml:space="preserve"> pro její kontrolu,“</w:t>
      </w:r>
      <w:r>
        <w:rPr>
          <w:rFonts w:ascii="Calibri Light" w:hAnsi="Calibri Light" w:cs="Calibri Light"/>
          <w:sz w:val="22"/>
          <w:szCs w:val="22"/>
        </w:rPr>
        <w:t xml:space="preserve"> vypočítal konzultant pro oblast prevence infekcí.</w:t>
      </w:r>
    </w:p>
    <w:p w14:paraId="417086AC" w14:textId="0394985D" w:rsidR="00392651" w:rsidRDefault="00392651" w:rsidP="000C6C77">
      <w:pPr>
        <w:suppressAutoHyphens/>
        <w:spacing w:after="120" w:line="240" w:lineRule="auto"/>
        <w:jc w:val="both"/>
        <w:rPr>
          <w:rFonts w:ascii="Calibri Light" w:hAnsi="Calibri Light" w:cs="Calibri Light"/>
          <w:sz w:val="22"/>
          <w:szCs w:val="22"/>
        </w:rPr>
      </w:pPr>
      <w:r>
        <w:rPr>
          <w:rFonts w:ascii="Calibri Light" w:hAnsi="Calibri Light" w:cs="Calibri Light"/>
          <w:sz w:val="22"/>
          <w:szCs w:val="22"/>
        </w:rPr>
        <w:t xml:space="preserve">O pravidelných auditech Petr Havlíček hovoří nejen v souvislosti s hygienou rukou, ale také s používáním antibiotik. </w:t>
      </w:r>
      <w:r w:rsidRPr="00EA42BA">
        <w:rPr>
          <w:rFonts w:ascii="Calibri Light" w:hAnsi="Calibri Light" w:cs="Calibri Light"/>
          <w:sz w:val="22"/>
          <w:szCs w:val="22"/>
        </w:rPr>
        <w:t>V</w:t>
      </w:r>
      <w:r>
        <w:rPr>
          <w:rFonts w:ascii="Calibri Light" w:hAnsi="Calibri Light" w:cs="Calibri Light"/>
          <w:sz w:val="22"/>
          <w:szCs w:val="22"/>
        </w:rPr>
        <w:t> </w:t>
      </w:r>
      <w:r w:rsidRPr="00EA42BA">
        <w:rPr>
          <w:rFonts w:ascii="Calibri Light" w:hAnsi="Calibri Light" w:cs="Calibri Light"/>
          <w:sz w:val="22"/>
          <w:szCs w:val="22"/>
        </w:rPr>
        <w:t>řadě nemocnic mají dobře nastavený systém předepisování, evidenc</w:t>
      </w:r>
      <w:r>
        <w:rPr>
          <w:rFonts w:ascii="Calibri Light" w:hAnsi="Calibri Light" w:cs="Calibri Light"/>
          <w:sz w:val="22"/>
          <w:szCs w:val="22"/>
        </w:rPr>
        <w:t>e</w:t>
      </w:r>
      <w:r w:rsidRPr="00EA42BA">
        <w:rPr>
          <w:rFonts w:ascii="Calibri Light" w:hAnsi="Calibri Light" w:cs="Calibri Light"/>
          <w:sz w:val="22"/>
          <w:szCs w:val="22"/>
        </w:rPr>
        <w:t xml:space="preserve"> a</w:t>
      </w:r>
      <w:r>
        <w:rPr>
          <w:rFonts w:ascii="Calibri Light" w:hAnsi="Calibri Light" w:cs="Calibri Light"/>
          <w:sz w:val="22"/>
          <w:szCs w:val="22"/>
        </w:rPr>
        <w:t> </w:t>
      </w:r>
      <w:r w:rsidRPr="00EA42BA">
        <w:rPr>
          <w:rFonts w:ascii="Calibri Light" w:hAnsi="Calibri Light" w:cs="Calibri Light"/>
          <w:sz w:val="22"/>
          <w:szCs w:val="22"/>
        </w:rPr>
        <w:t>kontrol</w:t>
      </w:r>
      <w:r>
        <w:rPr>
          <w:rFonts w:ascii="Calibri Light" w:hAnsi="Calibri Light" w:cs="Calibri Light"/>
          <w:sz w:val="22"/>
          <w:szCs w:val="22"/>
        </w:rPr>
        <w:t>y</w:t>
      </w:r>
      <w:r w:rsidRPr="00EA42BA">
        <w:rPr>
          <w:rFonts w:ascii="Calibri Light" w:hAnsi="Calibri Light" w:cs="Calibri Light"/>
          <w:sz w:val="22"/>
          <w:szCs w:val="22"/>
        </w:rPr>
        <w:t xml:space="preserve"> používání antibiotik, data ze studie </w:t>
      </w:r>
      <w:r>
        <w:rPr>
          <w:rFonts w:ascii="Calibri Light" w:hAnsi="Calibri Light" w:cs="Calibri Light"/>
          <w:sz w:val="22"/>
          <w:szCs w:val="22"/>
        </w:rPr>
        <w:t xml:space="preserve">však </w:t>
      </w:r>
      <w:r w:rsidRPr="00EA42BA">
        <w:rPr>
          <w:rFonts w:ascii="Calibri Light" w:hAnsi="Calibri Light" w:cs="Calibri Light"/>
          <w:sz w:val="22"/>
          <w:szCs w:val="22"/>
        </w:rPr>
        <w:t xml:space="preserve">ukazují, že existují i nemocnice, </w:t>
      </w:r>
      <w:r>
        <w:rPr>
          <w:rFonts w:ascii="Calibri Light" w:hAnsi="Calibri Light" w:cs="Calibri Light"/>
          <w:sz w:val="22"/>
          <w:szCs w:val="22"/>
        </w:rPr>
        <w:t>jež mají</w:t>
      </w:r>
      <w:r w:rsidRPr="00EA42BA">
        <w:rPr>
          <w:rFonts w:ascii="Calibri Light" w:hAnsi="Calibri Light" w:cs="Calibri Light"/>
          <w:sz w:val="22"/>
          <w:szCs w:val="22"/>
        </w:rPr>
        <w:t xml:space="preserve"> v</w:t>
      </w:r>
      <w:r>
        <w:rPr>
          <w:rFonts w:ascii="Calibri Light" w:hAnsi="Calibri Light" w:cs="Calibri Light"/>
          <w:sz w:val="22"/>
          <w:szCs w:val="22"/>
        </w:rPr>
        <w:t> </w:t>
      </w:r>
      <w:r w:rsidRPr="00EA42BA">
        <w:rPr>
          <w:rFonts w:ascii="Calibri Light" w:hAnsi="Calibri Light" w:cs="Calibri Light"/>
          <w:sz w:val="22"/>
          <w:szCs w:val="22"/>
        </w:rPr>
        <w:t>tom</w:t>
      </w:r>
      <w:r>
        <w:rPr>
          <w:rFonts w:ascii="Calibri Light" w:hAnsi="Calibri Light" w:cs="Calibri Light"/>
          <w:sz w:val="22"/>
          <w:szCs w:val="22"/>
        </w:rPr>
        <w:t>to</w:t>
      </w:r>
      <w:r w:rsidRPr="00EA42BA">
        <w:rPr>
          <w:rFonts w:ascii="Calibri Light" w:hAnsi="Calibri Light" w:cs="Calibri Light"/>
          <w:sz w:val="22"/>
          <w:szCs w:val="22"/>
        </w:rPr>
        <w:t xml:space="preserve"> </w:t>
      </w:r>
      <w:r>
        <w:rPr>
          <w:rFonts w:ascii="Calibri Light" w:hAnsi="Calibri Light" w:cs="Calibri Light"/>
          <w:sz w:val="22"/>
          <w:szCs w:val="22"/>
        </w:rPr>
        <w:t>ohledu</w:t>
      </w:r>
      <w:r w:rsidRPr="00EA42BA">
        <w:rPr>
          <w:rFonts w:ascii="Calibri Light" w:hAnsi="Calibri Light" w:cs="Calibri Light"/>
          <w:sz w:val="22"/>
          <w:szCs w:val="22"/>
        </w:rPr>
        <w:t xml:space="preserve"> značné rezervy.</w:t>
      </w:r>
    </w:p>
    <w:p w14:paraId="417086AD" w14:textId="76A5E479" w:rsidR="00392651" w:rsidRDefault="00392651" w:rsidP="000C6C77">
      <w:pPr>
        <w:suppressAutoHyphens/>
        <w:spacing w:after="120" w:line="240" w:lineRule="auto"/>
        <w:jc w:val="both"/>
        <w:rPr>
          <w:rFonts w:ascii="Calibri Light" w:hAnsi="Calibri Light" w:cs="Calibri Light"/>
          <w:sz w:val="22"/>
          <w:szCs w:val="22"/>
        </w:rPr>
      </w:pPr>
      <w:r w:rsidRPr="00534AC4">
        <w:rPr>
          <w:rFonts w:ascii="Calibri Light" w:hAnsi="Calibri Light" w:cs="Calibri Light"/>
          <w:i/>
          <w:iCs/>
          <w:sz w:val="22"/>
          <w:szCs w:val="22"/>
        </w:rPr>
        <w:t>„Dostatek kvalifikovaného personálu, automatizace v oblasti sledování a vyhledávání infekcí a správná hygiena rukou, to vše tvoří soubor aktivit a nástrojů, které mohou jako celek pomoci významně snížit riziko výskytu HAI. Méně infekcí spojených se zdravotní péčí pak v prvé řadě znamená kvalitnější péči o</w:t>
      </w:r>
      <w:r>
        <w:rPr>
          <w:rFonts w:ascii="Calibri Light" w:hAnsi="Calibri Light" w:cs="Calibri Light"/>
          <w:i/>
          <w:iCs/>
          <w:sz w:val="22"/>
          <w:szCs w:val="22"/>
        </w:rPr>
        <w:t> </w:t>
      </w:r>
      <w:r w:rsidRPr="00534AC4">
        <w:rPr>
          <w:rFonts w:ascii="Calibri Light" w:hAnsi="Calibri Light" w:cs="Calibri Light"/>
          <w:i/>
          <w:iCs/>
          <w:sz w:val="22"/>
          <w:szCs w:val="22"/>
        </w:rPr>
        <w:t>pacienty, ale také snížení stresu u personálu, nákladů spojených se zdravotní péčí či reputačního rizika pro samotné zdravotnické zařízení,“</w:t>
      </w:r>
      <w:r>
        <w:rPr>
          <w:rFonts w:ascii="Calibri Light" w:hAnsi="Calibri Light" w:cs="Calibri Light"/>
          <w:sz w:val="22"/>
          <w:szCs w:val="22"/>
        </w:rPr>
        <w:t xml:space="preserve"> zakončil Petr Havlíček ze společnosti HARTMANN – RICO.</w:t>
      </w:r>
    </w:p>
    <w:p w14:paraId="417086AE" w14:textId="77777777" w:rsidR="00392651" w:rsidRPr="000C6C77" w:rsidRDefault="00392651" w:rsidP="000C6C77">
      <w:pPr>
        <w:suppressAutoHyphens/>
        <w:spacing w:after="120" w:line="240" w:lineRule="auto"/>
        <w:jc w:val="both"/>
        <w:rPr>
          <w:rFonts w:ascii="Calibri Light" w:hAnsi="Calibri Light" w:cs="Calibri Light"/>
          <w:sz w:val="22"/>
          <w:szCs w:val="22"/>
        </w:rPr>
      </w:pPr>
    </w:p>
    <w:p w14:paraId="417086AF" w14:textId="77777777" w:rsidR="00392651" w:rsidRDefault="00392651">
      <w:pPr>
        <w:spacing w:after="0" w:line="240" w:lineRule="auto"/>
        <w:rPr>
          <w:rFonts w:ascii="Calibri Light" w:hAnsi="Calibri Light" w:cs="Calibri Light"/>
          <w:b/>
          <w:bCs/>
          <w:sz w:val="22"/>
          <w:szCs w:val="22"/>
        </w:rPr>
      </w:pPr>
      <w:r>
        <w:rPr>
          <w:rFonts w:ascii="Calibri Light" w:hAnsi="Calibri Light" w:cs="Calibri Light"/>
          <w:b/>
          <w:bCs/>
          <w:sz w:val="22"/>
          <w:szCs w:val="22"/>
        </w:rPr>
        <w:br w:type="page"/>
      </w:r>
    </w:p>
    <w:p w14:paraId="417086B0" w14:textId="77777777" w:rsidR="00392651" w:rsidRPr="006210EC" w:rsidRDefault="00392651" w:rsidP="00817FA4">
      <w:pPr>
        <w:suppressAutoHyphens/>
        <w:spacing w:after="120" w:line="240" w:lineRule="auto"/>
        <w:jc w:val="both"/>
        <w:rPr>
          <w:rFonts w:ascii="Calibri Light" w:hAnsi="Calibri Light" w:cs="Calibri Light"/>
          <w:b/>
          <w:bCs/>
          <w:sz w:val="22"/>
          <w:szCs w:val="22"/>
        </w:rPr>
      </w:pPr>
      <w:r w:rsidRPr="006210EC">
        <w:rPr>
          <w:rFonts w:ascii="Calibri Light" w:hAnsi="Calibri Light" w:cs="Calibri Light"/>
          <w:b/>
          <w:bCs/>
          <w:sz w:val="22"/>
          <w:szCs w:val="22"/>
        </w:rPr>
        <w:t xml:space="preserve">O skupině HARTMANN </w:t>
      </w:r>
    </w:p>
    <w:p w14:paraId="417086B1" w14:textId="77777777" w:rsidR="00392651" w:rsidRPr="00A82C98" w:rsidRDefault="00392651" w:rsidP="00817FA4">
      <w:pPr>
        <w:suppressAutoHyphens/>
        <w:spacing w:after="120" w:line="240" w:lineRule="auto"/>
        <w:jc w:val="both"/>
        <w:rPr>
          <w:rFonts w:ascii="Calibri Light" w:hAnsi="Calibri Light" w:cs="Calibri Light"/>
          <w:sz w:val="22"/>
          <w:szCs w:val="22"/>
        </w:rPr>
      </w:pPr>
      <w:r w:rsidRPr="00A82C98">
        <w:rPr>
          <w:rFonts w:ascii="Calibri Light" w:hAnsi="Calibri Light" w:cs="Calibri Light"/>
          <w:sz w:val="22"/>
          <w:szCs w:val="22"/>
        </w:rPr>
        <w:t>Skupina HARTMANN je jedním z předních evropských poskytovatelů profesionálních zdravotnických a</w:t>
      </w:r>
      <w:r>
        <w:rPr>
          <w:rFonts w:ascii="Calibri Light" w:hAnsi="Calibri Light" w:cs="Calibri Light"/>
          <w:sz w:val="22"/>
          <w:szCs w:val="22"/>
        </w:rPr>
        <w:t> </w:t>
      </w:r>
      <w:r w:rsidRPr="00A82C98">
        <w:rPr>
          <w:rFonts w:ascii="Calibri Light" w:hAnsi="Calibri Light" w:cs="Calibri Light"/>
          <w:sz w:val="22"/>
          <w:szCs w:val="22"/>
        </w:rPr>
        <w:t xml:space="preserve">pečovatelských </w:t>
      </w:r>
      <w:r>
        <w:rPr>
          <w:rFonts w:ascii="Calibri Light" w:hAnsi="Calibri Light" w:cs="Calibri Light"/>
          <w:sz w:val="22"/>
          <w:szCs w:val="22"/>
        </w:rPr>
        <w:t>prostředků</w:t>
      </w:r>
      <w:r w:rsidRPr="00A82C98">
        <w:rPr>
          <w:rFonts w:ascii="Calibri Light" w:hAnsi="Calibri Light" w:cs="Calibri Light"/>
          <w:sz w:val="22"/>
          <w:szCs w:val="22"/>
        </w:rPr>
        <w:t xml:space="preserve"> a souvisejících služeb. Zdravotníci a pacienti se každý den spoléhají na značky HARTMANN v</w:t>
      </w:r>
      <w:r>
        <w:rPr>
          <w:rFonts w:ascii="Calibri Light" w:hAnsi="Calibri Light" w:cs="Calibri Light"/>
          <w:sz w:val="22"/>
          <w:szCs w:val="22"/>
        </w:rPr>
        <w:t> </w:t>
      </w:r>
      <w:r w:rsidRPr="00A82C98">
        <w:rPr>
          <w:rFonts w:ascii="Calibri Light" w:hAnsi="Calibri Light" w:cs="Calibri Light"/>
          <w:sz w:val="22"/>
          <w:szCs w:val="22"/>
        </w:rPr>
        <w:t xml:space="preserve">segmentech </w:t>
      </w:r>
      <w:r>
        <w:rPr>
          <w:rFonts w:ascii="Calibri Light" w:hAnsi="Calibri Light" w:cs="Calibri Light"/>
          <w:sz w:val="22"/>
          <w:szCs w:val="22"/>
        </w:rPr>
        <w:t>managementu</w:t>
      </w:r>
      <w:r w:rsidRPr="00A82C98">
        <w:rPr>
          <w:rFonts w:ascii="Calibri Light" w:hAnsi="Calibri Light" w:cs="Calibri Light"/>
          <w:sz w:val="22"/>
          <w:szCs w:val="22"/>
        </w:rPr>
        <w:t xml:space="preserve"> inkontinenc</w:t>
      </w:r>
      <w:r>
        <w:rPr>
          <w:rFonts w:ascii="Calibri Light" w:hAnsi="Calibri Light" w:cs="Calibri Light"/>
          <w:sz w:val="22"/>
          <w:szCs w:val="22"/>
        </w:rPr>
        <w:t>e</w:t>
      </w:r>
      <w:r w:rsidRPr="00A82C98">
        <w:rPr>
          <w:rFonts w:ascii="Calibri Light" w:hAnsi="Calibri Light" w:cs="Calibri Light"/>
          <w:sz w:val="22"/>
          <w:szCs w:val="22"/>
        </w:rPr>
        <w:t xml:space="preserve"> (např. MoliCare®), péče o</w:t>
      </w:r>
      <w:r>
        <w:rPr>
          <w:rFonts w:ascii="Calibri Light" w:hAnsi="Calibri Light" w:cs="Calibri Light"/>
          <w:sz w:val="22"/>
          <w:szCs w:val="22"/>
        </w:rPr>
        <w:t> </w:t>
      </w:r>
      <w:r w:rsidRPr="00A82C98">
        <w:rPr>
          <w:rFonts w:ascii="Calibri Light" w:hAnsi="Calibri Light" w:cs="Calibri Light"/>
          <w:sz w:val="22"/>
          <w:szCs w:val="22"/>
        </w:rPr>
        <w:t>rány (např.</w:t>
      </w:r>
      <w:r>
        <w:rPr>
          <w:rFonts w:ascii="Calibri Light" w:hAnsi="Calibri Light" w:cs="Calibri Light"/>
          <w:sz w:val="22"/>
          <w:szCs w:val="22"/>
        </w:rPr>
        <w:t> </w:t>
      </w:r>
      <w:r w:rsidRPr="00A82C98">
        <w:rPr>
          <w:rFonts w:ascii="Calibri Light" w:hAnsi="Calibri Light" w:cs="Calibri Light"/>
          <w:sz w:val="22"/>
          <w:szCs w:val="22"/>
        </w:rPr>
        <w:t xml:space="preserve">Zetuvit®, Cosmopor®) a </w:t>
      </w:r>
      <w:r>
        <w:rPr>
          <w:rFonts w:ascii="Calibri Light" w:hAnsi="Calibri Light" w:cs="Calibri Light"/>
          <w:sz w:val="22"/>
          <w:szCs w:val="22"/>
        </w:rPr>
        <w:t>managementu</w:t>
      </w:r>
      <w:r w:rsidRPr="00A82C98">
        <w:rPr>
          <w:rFonts w:ascii="Calibri Light" w:hAnsi="Calibri Light" w:cs="Calibri Light"/>
          <w:sz w:val="22"/>
          <w:szCs w:val="22"/>
        </w:rPr>
        <w:t xml:space="preserve"> infekc</w:t>
      </w:r>
      <w:r>
        <w:rPr>
          <w:rFonts w:ascii="Calibri Light" w:hAnsi="Calibri Light" w:cs="Calibri Light"/>
          <w:sz w:val="22"/>
          <w:szCs w:val="22"/>
        </w:rPr>
        <w:t>í</w:t>
      </w:r>
      <w:r w:rsidRPr="00A82C98">
        <w:rPr>
          <w:rFonts w:ascii="Calibri Light" w:hAnsi="Calibri Light" w:cs="Calibri Light"/>
          <w:sz w:val="22"/>
          <w:szCs w:val="22"/>
        </w:rPr>
        <w:t xml:space="preserve"> (např. Sterillium®). </w:t>
      </w:r>
      <w:r>
        <w:rPr>
          <w:rFonts w:ascii="Calibri Light" w:hAnsi="Calibri Light" w:cs="Calibri Light"/>
          <w:sz w:val="22"/>
          <w:szCs w:val="22"/>
        </w:rPr>
        <w:t>Značka</w:t>
      </w:r>
      <w:r w:rsidRPr="00A82C98">
        <w:rPr>
          <w:rFonts w:ascii="Calibri Light" w:hAnsi="Calibri Light" w:cs="Calibri Light"/>
          <w:sz w:val="22"/>
          <w:szCs w:val="22"/>
        </w:rPr>
        <w:t xml:space="preserve"> byla založena v</w:t>
      </w:r>
      <w:r>
        <w:rPr>
          <w:rFonts w:ascii="Calibri Light" w:hAnsi="Calibri Light" w:cs="Calibri Light"/>
          <w:sz w:val="22"/>
          <w:szCs w:val="22"/>
        </w:rPr>
        <w:t> </w:t>
      </w:r>
      <w:r w:rsidRPr="00A82C98">
        <w:rPr>
          <w:rFonts w:ascii="Calibri Light" w:hAnsi="Calibri Light" w:cs="Calibri Light"/>
          <w:sz w:val="22"/>
          <w:szCs w:val="22"/>
        </w:rPr>
        <w:t xml:space="preserve">roce 1818 a </w:t>
      </w:r>
      <w:r>
        <w:rPr>
          <w:rFonts w:ascii="Calibri Light" w:hAnsi="Calibri Light" w:cs="Calibri Light"/>
          <w:sz w:val="22"/>
          <w:szCs w:val="22"/>
        </w:rPr>
        <w:t xml:space="preserve">dnes </w:t>
      </w:r>
      <w:r w:rsidRPr="00A82C98">
        <w:rPr>
          <w:rFonts w:ascii="Calibri Light" w:hAnsi="Calibri Light" w:cs="Calibri Light"/>
          <w:sz w:val="22"/>
          <w:szCs w:val="22"/>
        </w:rPr>
        <w:t>své výrobky a řešení prodává ve 130 zemích světa.</w:t>
      </w:r>
    </w:p>
    <w:p w14:paraId="417086B2" w14:textId="77777777" w:rsidR="00392651" w:rsidRPr="0025766A" w:rsidRDefault="00392651" w:rsidP="00817FA4">
      <w:pPr>
        <w:suppressAutoHyphens/>
        <w:autoSpaceDE w:val="0"/>
        <w:autoSpaceDN w:val="0"/>
        <w:adjustRightInd w:val="0"/>
        <w:spacing w:after="120" w:line="240" w:lineRule="auto"/>
        <w:jc w:val="both"/>
        <w:rPr>
          <w:rFonts w:ascii="Calibri Light" w:hAnsi="Calibri Light" w:cs="Calibri Light"/>
          <w:b/>
          <w:bCs/>
          <w:color w:val="000000"/>
          <w:sz w:val="18"/>
          <w:szCs w:val="18"/>
        </w:rPr>
      </w:pPr>
    </w:p>
    <w:p w14:paraId="417086B3" w14:textId="77777777" w:rsidR="00392651" w:rsidRPr="005A179F" w:rsidRDefault="00392651" w:rsidP="00817FA4">
      <w:pPr>
        <w:suppressAutoHyphens/>
        <w:spacing w:after="120" w:line="240" w:lineRule="auto"/>
        <w:jc w:val="both"/>
        <w:rPr>
          <w:rFonts w:ascii="Calibri Light" w:hAnsi="Calibri Light" w:cs="Calibri Light"/>
          <w:b/>
          <w:bCs/>
          <w:sz w:val="22"/>
          <w:szCs w:val="22"/>
        </w:rPr>
      </w:pPr>
      <w:r w:rsidRPr="005A179F">
        <w:rPr>
          <w:rFonts w:ascii="Calibri Light" w:hAnsi="Calibri Light" w:cs="Calibri Light"/>
          <w:b/>
          <w:bCs/>
          <w:sz w:val="22"/>
          <w:szCs w:val="22"/>
        </w:rPr>
        <w:t>O společnosti HARTMANN – RICO</w:t>
      </w:r>
    </w:p>
    <w:p w14:paraId="417086B4" w14:textId="77777777" w:rsidR="00392651" w:rsidRPr="005A179F" w:rsidRDefault="00392651" w:rsidP="00817FA4">
      <w:pPr>
        <w:suppressAutoHyphens/>
        <w:spacing w:after="120" w:line="240" w:lineRule="auto"/>
        <w:jc w:val="both"/>
        <w:rPr>
          <w:rFonts w:ascii="Calibri Light" w:hAnsi="Calibri Light" w:cs="Calibri Light"/>
          <w:sz w:val="22"/>
          <w:szCs w:val="22"/>
        </w:rPr>
      </w:pPr>
      <w:r w:rsidRPr="005A179F">
        <w:rPr>
          <w:rFonts w:ascii="Calibri Light" w:hAnsi="Calibri Light" w:cs="Calibri Light"/>
          <w:sz w:val="22"/>
          <w:szCs w:val="22"/>
        </w:rPr>
        <w:t>Společnost HARTMANN – RICO a.s. patří mezi nejvýznamnější výrobce a distributory zdravotnických prostředků a hygienických výrobků v České republice. Vznikla v roce 1991 vstupem společnosti PAUL HARTMANN AG do tehdejšího státního podniku Rico ve Veverské Bítýšce. Společnost je součástí mezinárodní skupiny HARTMANN se sídlem v německém Heidenheimu.</w:t>
      </w:r>
    </w:p>
    <w:p w14:paraId="417086B5" w14:textId="77777777" w:rsidR="00392651" w:rsidRPr="005A179F" w:rsidRDefault="00392651" w:rsidP="00817FA4">
      <w:pPr>
        <w:suppressAutoHyphens/>
        <w:spacing w:after="120" w:line="240" w:lineRule="auto"/>
        <w:jc w:val="both"/>
        <w:rPr>
          <w:rFonts w:ascii="Calibri Light" w:hAnsi="Calibri Light" w:cs="Calibri Light"/>
          <w:sz w:val="22"/>
          <w:szCs w:val="22"/>
        </w:rPr>
      </w:pPr>
      <w:r w:rsidRPr="005A179F">
        <w:rPr>
          <w:rFonts w:ascii="Calibri Light" w:hAnsi="Calibri Light" w:cs="Calibri Light"/>
          <w:sz w:val="22"/>
          <w:szCs w:val="22"/>
        </w:rPr>
        <w:t xml:space="preserve">Více naleznete na webu </w:t>
      </w:r>
      <w:hyperlink r:id="rId7" w:history="1">
        <w:r w:rsidRPr="00DF2155">
          <w:rPr>
            <w:rFonts w:ascii="Calibri Light" w:hAnsi="Calibri Light" w:cs="Calibri Light"/>
            <w:sz w:val="22"/>
            <w:szCs w:val="22"/>
          </w:rPr>
          <w:t>hartmann.info.</w:t>
        </w:r>
      </w:hyperlink>
    </w:p>
    <w:p w14:paraId="417086B6" w14:textId="77777777" w:rsidR="00392651" w:rsidRPr="005A179F" w:rsidRDefault="00392651" w:rsidP="00817FA4">
      <w:pPr>
        <w:suppressAutoHyphens/>
        <w:spacing w:after="120" w:line="240" w:lineRule="auto"/>
        <w:jc w:val="both"/>
        <w:rPr>
          <w:rFonts w:ascii="Calibri Light" w:hAnsi="Calibri Light" w:cs="Calibri Light"/>
          <w:sz w:val="22"/>
          <w:szCs w:val="22"/>
        </w:rPr>
      </w:pPr>
    </w:p>
    <w:p w14:paraId="417086B7" w14:textId="77777777" w:rsidR="00392651" w:rsidRPr="005A179F" w:rsidRDefault="00392651" w:rsidP="00817FA4">
      <w:pPr>
        <w:suppressAutoHyphens/>
        <w:spacing w:after="0" w:line="240" w:lineRule="auto"/>
        <w:rPr>
          <w:rFonts w:ascii="Calibri Light" w:hAnsi="Calibri Light" w:cs="Calibri Light"/>
          <w:sz w:val="22"/>
          <w:szCs w:val="22"/>
        </w:rPr>
      </w:pPr>
      <w:r w:rsidRPr="005A179F">
        <w:rPr>
          <w:rFonts w:ascii="Calibri Light" w:hAnsi="Calibri Light" w:cs="Calibri Light"/>
          <w:b/>
          <w:bCs/>
          <w:sz w:val="22"/>
          <w:szCs w:val="22"/>
        </w:rPr>
        <w:t>Kontakt pro média</w:t>
      </w:r>
      <w:r w:rsidRPr="005A179F">
        <w:rPr>
          <w:rFonts w:ascii="Calibri Light" w:hAnsi="Calibri Light" w:cs="Calibri Light"/>
          <w:b/>
          <w:bCs/>
          <w:sz w:val="22"/>
          <w:szCs w:val="22"/>
        </w:rPr>
        <w:br/>
      </w:r>
      <w:r>
        <w:rPr>
          <w:rFonts w:ascii="Calibri Light" w:hAnsi="Calibri Light" w:cs="Calibri Light"/>
          <w:sz w:val="22"/>
          <w:szCs w:val="22"/>
        </w:rPr>
        <w:t>Martin Bořil</w:t>
      </w:r>
    </w:p>
    <w:p w14:paraId="417086B8" w14:textId="77777777" w:rsidR="00392651" w:rsidRPr="005A179F" w:rsidRDefault="00392651" w:rsidP="00817FA4">
      <w:pPr>
        <w:suppressAutoHyphens/>
        <w:spacing w:after="0" w:line="240" w:lineRule="auto"/>
        <w:rPr>
          <w:rFonts w:ascii="Calibri Light" w:hAnsi="Calibri Light" w:cs="Calibri Light"/>
          <w:sz w:val="22"/>
          <w:szCs w:val="22"/>
        </w:rPr>
      </w:pPr>
      <w:r w:rsidRPr="005A179F">
        <w:rPr>
          <w:rFonts w:ascii="Calibri Light" w:hAnsi="Calibri Light" w:cs="Calibri Light"/>
          <w:sz w:val="22"/>
          <w:szCs w:val="22"/>
        </w:rPr>
        <w:t>tiskový mluvčí HARTMANN – RICO a.s.</w:t>
      </w:r>
    </w:p>
    <w:p w14:paraId="417086B9" w14:textId="77777777" w:rsidR="00392651" w:rsidRDefault="00392651" w:rsidP="00817FA4">
      <w:pPr>
        <w:suppressAutoHyphens/>
        <w:spacing w:after="0" w:line="240" w:lineRule="auto"/>
        <w:rPr>
          <w:rFonts w:ascii="Calibri Light" w:hAnsi="Calibri Light" w:cs="Calibri Light"/>
        </w:rPr>
      </w:pPr>
      <w:r w:rsidRPr="005A179F">
        <w:rPr>
          <w:rFonts w:ascii="Calibri Light" w:hAnsi="Calibri Light" w:cs="Calibri Light"/>
          <w:sz w:val="22"/>
          <w:szCs w:val="22"/>
        </w:rPr>
        <w:t xml:space="preserve">e-mail: </w:t>
      </w:r>
      <w:hyperlink r:id="rId8" w:history="1">
        <w:r w:rsidRPr="00AD1EEE">
          <w:rPr>
            <w:rStyle w:val="Hypertextovodkaz"/>
            <w:rFonts w:ascii="Calibri Light" w:hAnsi="Calibri Light" w:cs="Calibri Light"/>
          </w:rPr>
          <w:t>martin.boril@hartmann.info</w:t>
        </w:r>
      </w:hyperlink>
    </w:p>
    <w:p w14:paraId="417086BA" w14:textId="77777777" w:rsidR="00392651" w:rsidRPr="005A179F" w:rsidRDefault="00392651" w:rsidP="00817FA4">
      <w:pPr>
        <w:suppressAutoHyphens/>
        <w:spacing w:after="0" w:line="240" w:lineRule="auto"/>
        <w:rPr>
          <w:rFonts w:ascii="Calibri Light" w:hAnsi="Calibri Light" w:cs="Calibri Light"/>
          <w:sz w:val="22"/>
          <w:szCs w:val="22"/>
        </w:rPr>
      </w:pPr>
      <w:r>
        <w:rPr>
          <w:rFonts w:ascii="Calibri Light" w:hAnsi="Calibri Light" w:cs="Calibri Light"/>
        </w:rPr>
        <w:t>telefon: +420 728 322 294</w:t>
      </w:r>
    </w:p>
    <w:p w14:paraId="417086BB" w14:textId="77777777" w:rsidR="00392651" w:rsidRPr="005A179F" w:rsidRDefault="00392651" w:rsidP="00817FA4">
      <w:pPr>
        <w:suppressAutoHyphens/>
        <w:spacing w:after="0" w:line="240" w:lineRule="auto"/>
        <w:jc w:val="both"/>
        <w:rPr>
          <w:rFonts w:ascii="Calibri Light" w:hAnsi="Calibri Light" w:cs="Calibri Light"/>
          <w:sz w:val="22"/>
          <w:szCs w:val="22"/>
        </w:rPr>
      </w:pPr>
    </w:p>
    <w:p w14:paraId="417086BC" w14:textId="77777777" w:rsidR="00392651" w:rsidRPr="001152CD" w:rsidRDefault="00392651" w:rsidP="00DF2155">
      <w:pPr>
        <w:suppressAutoHyphens/>
        <w:autoSpaceDE w:val="0"/>
        <w:autoSpaceDN w:val="0"/>
        <w:adjustRightInd w:val="0"/>
        <w:spacing w:after="0" w:line="240" w:lineRule="auto"/>
        <w:rPr>
          <w:rFonts w:ascii="Calibri Light" w:hAnsi="Calibri Light" w:cs="Calibri Light"/>
          <w:sz w:val="18"/>
          <w:szCs w:val="18"/>
          <w:lang w:val="en-US"/>
        </w:rPr>
      </w:pPr>
    </w:p>
    <w:sectPr w:rsidR="00392651" w:rsidRPr="001152CD" w:rsidSect="0016465E">
      <w:headerReference w:type="default" r:id="rId9"/>
      <w:footerReference w:type="default" r:id="rId10"/>
      <w:pgSz w:w="11906" w:h="16838" w:code="9"/>
      <w:pgMar w:top="2552" w:right="1440" w:bottom="851" w:left="1440"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086C0" w14:textId="77777777" w:rsidR="00392651" w:rsidRDefault="00392651" w:rsidP="00561FE6">
      <w:pPr>
        <w:spacing w:after="0" w:line="240" w:lineRule="auto"/>
      </w:pPr>
      <w:r>
        <w:separator/>
      </w:r>
    </w:p>
  </w:endnote>
  <w:endnote w:type="continuationSeparator" w:id="0">
    <w:p w14:paraId="417086C1" w14:textId="77777777" w:rsidR="00392651" w:rsidRDefault="00392651" w:rsidP="00561FE6">
      <w:pPr>
        <w:spacing w:after="0" w:line="240" w:lineRule="auto"/>
      </w:pPr>
      <w:r>
        <w:continuationSeparator/>
      </w:r>
    </w:p>
  </w:endnote>
  <w:endnote w:type="continuationNotice" w:id="1">
    <w:p w14:paraId="417086C2" w14:textId="77777777" w:rsidR="00392651" w:rsidRDefault="003926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Mincho">
    <w:altName w:val="????fc"/>
    <w:charset w:val="80"/>
    <w:family w:val="roman"/>
    <w:pitch w:val="variable"/>
    <w:sig w:usb0="800002E7" w:usb1="2AC7FCF0" w:usb2="00000012" w:usb3="00000000" w:csb0="0002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utiger Next LT W1G Light">
    <w:altName w:val="Calibr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086C6" w14:textId="77777777" w:rsidR="00392651" w:rsidRDefault="00392651">
    <w:pPr>
      <w:pStyle w:val="Zpat"/>
      <w:jc w:val="right"/>
    </w:pPr>
  </w:p>
  <w:p w14:paraId="417086C7" w14:textId="77777777" w:rsidR="00392651" w:rsidRDefault="0039265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086BD" w14:textId="77777777" w:rsidR="00392651" w:rsidRDefault="00392651" w:rsidP="00561FE6">
      <w:pPr>
        <w:spacing w:after="0" w:line="240" w:lineRule="auto"/>
      </w:pPr>
      <w:r>
        <w:separator/>
      </w:r>
    </w:p>
  </w:footnote>
  <w:footnote w:type="continuationSeparator" w:id="0">
    <w:p w14:paraId="417086BE" w14:textId="77777777" w:rsidR="00392651" w:rsidRDefault="00392651" w:rsidP="00561FE6">
      <w:pPr>
        <w:spacing w:after="0" w:line="240" w:lineRule="auto"/>
      </w:pPr>
      <w:r>
        <w:continuationSeparator/>
      </w:r>
    </w:p>
  </w:footnote>
  <w:footnote w:type="continuationNotice" w:id="1">
    <w:p w14:paraId="417086BF" w14:textId="77777777" w:rsidR="00392651" w:rsidRDefault="003926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086C3" w14:textId="77777777" w:rsidR="00392651" w:rsidRDefault="003E1293">
    <w:pPr>
      <w:pStyle w:val="Zhlav"/>
    </w:pPr>
    <w:r>
      <w:rPr>
        <w:noProof/>
        <w:lang w:eastAsia="cs-CZ"/>
      </w:rPr>
      <w:pict w14:anchorId="417086C8">
        <v:rect id="Rechteck 7" o:spid="_x0000_s2049" style="position:absolute;margin-left:51pt;margin-top:-2.75pt;width:295.05pt;height:75.75pt;z-index:-251657728;visibility:visible;mso-position-horizontal-relative:margin" wrapcoords="0 0 21600 0 21600 21600 0 21600 0 0" filled="f" stroked="f">
          <o:lock v:ext="edit" grouping="t"/>
          <v:textbox inset="0">
            <w:txbxContent>
              <w:p w14:paraId="417086CB" w14:textId="77777777" w:rsidR="00392651" w:rsidRDefault="00392651">
                <w:pPr>
                  <w:pStyle w:val="Odstavecseseznamem"/>
                  <w:ind w:left="426"/>
                  <w:rPr>
                    <w:rFonts w:ascii="Arial" w:hAnsi="Arial" w:cs="Arial"/>
                    <w:sz w:val="32"/>
                    <w:szCs w:val="32"/>
                    <w:lang w:val="de-DE"/>
                  </w:rPr>
                </w:pPr>
                <w:r w:rsidRPr="00606896">
                  <w:rPr>
                    <w:rFonts w:ascii="Calibri Light" w:hAnsi="Calibri Light" w:cs="Calibri Light"/>
                    <w:b/>
                    <w:bCs/>
                    <w:color w:val="FFFFFF"/>
                    <w:sz w:val="44"/>
                    <w:szCs w:val="44"/>
                    <w:lang w:val="de-DE"/>
                  </w:rPr>
                  <w:t>Tisková zpráva</w:t>
                </w:r>
              </w:p>
            </w:txbxContent>
          </v:textbox>
          <w10:wrap type="tight" anchorx="margin"/>
        </v:rect>
      </w:pict>
    </w:r>
    <w:r>
      <w:rPr>
        <w:noProof/>
        <w:lang w:eastAsia="cs-CZ"/>
      </w:rPr>
      <w:pict w14:anchorId="417086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0" o:spid="_x0000_s2050" type="#_x0000_t75" style="position:absolute;margin-left:-55.5pt;margin-top:-17.45pt;width:149.25pt;height:66.65pt;z-index:-251658752;visibility:visible" wrapcoords="7272 3398 5536 3640 2062 6310 2062 7281 1628 8980 1628 11892 4016 15775 8466 16746 12265 16746 13568 16746 13676 16746 14328 15047 16064 11649 16064 8980 15630 7281 15739 6310 12157 3640 10420 3398 7272 3398">
          <v:imagedata r:id="rId1" o:title="" croptop="59725f" cropbottom="386f" cropleft="58450f" cropright="256f"/>
          <w10:wrap type="tight"/>
        </v:shape>
      </w:pict>
    </w:r>
    <w:r>
      <w:rPr>
        <w:noProof/>
        <w:lang w:eastAsia="cs-CZ"/>
      </w:rPr>
      <w:pict w14:anchorId="417086CA">
        <v:shape id="Grafik 11" o:spid="_x0000_s2051" type="#_x0000_t75" style="position:absolute;margin-left:-1in;margin-top:-36.3pt;width:451.3pt;height:108pt;z-index:-251659776;visibility:visible">
          <v:imagedata r:id="rId2" o:title="" cropbottom="43867f" cropright="26010f"/>
        </v:shape>
      </w:pict>
    </w:r>
  </w:p>
  <w:p w14:paraId="417086C4" w14:textId="77777777" w:rsidR="00392651" w:rsidRDefault="00392651">
    <w:pPr>
      <w:pStyle w:val="Zhlav"/>
    </w:pPr>
  </w:p>
  <w:p w14:paraId="417086C5" w14:textId="77777777" w:rsidR="00392651" w:rsidRDefault="0039265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CC7"/>
    <w:multiLevelType w:val="hybridMultilevel"/>
    <w:tmpl w:val="4EFC8B82"/>
    <w:lvl w:ilvl="0" w:tplc="04070001">
      <w:start w:val="1"/>
      <w:numFmt w:val="bullet"/>
      <w:lvlText w:val=""/>
      <w:lvlJc w:val="left"/>
      <w:pPr>
        <w:ind w:left="1440" w:hanging="360"/>
      </w:pPr>
      <w:rPr>
        <w:rFonts w:ascii="Symbol" w:hAnsi="Symbol" w:cs="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cs="Wingdings" w:hint="default"/>
      </w:rPr>
    </w:lvl>
    <w:lvl w:ilvl="3" w:tplc="04070001">
      <w:start w:val="1"/>
      <w:numFmt w:val="bullet"/>
      <w:lvlText w:val=""/>
      <w:lvlJc w:val="left"/>
      <w:pPr>
        <w:ind w:left="3600" w:hanging="360"/>
      </w:pPr>
      <w:rPr>
        <w:rFonts w:ascii="Symbol" w:hAnsi="Symbol" w:cs="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cs="Wingdings" w:hint="default"/>
      </w:rPr>
    </w:lvl>
    <w:lvl w:ilvl="6" w:tplc="04070001">
      <w:start w:val="1"/>
      <w:numFmt w:val="bullet"/>
      <w:lvlText w:val=""/>
      <w:lvlJc w:val="left"/>
      <w:pPr>
        <w:ind w:left="5760" w:hanging="360"/>
      </w:pPr>
      <w:rPr>
        <w:rFonts w:ascii="Symbol" w:hAnsi="Symbol" w:cs="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cs="Wingdings" w:hint="default"/>
      </w:rPr>
    </w:lvl>
  </w:abstractNum>
  <w:abstractNum w:abstractNumId="1" w15:restartNumberingAfterBreak="0">
    <w:nsid w:val="046F3FA3"/>
    <w:multiLevelType w:val="hybridMultilevel"/>
    <w:tmpl w:val="22904486"/>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 w15:restartNumberingAfterBreak="0">
    <w:nsid w:val="0C886E8F"/>
    <w:multiLevelType w:val="hybridMultilevel"/>
    <w:tmpl w:val="9CF261DE"/>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3" w15:restartNumberingAfterBreak="0">
    <w:nsid w:val="0CAC55BE"/>
    <w:multiLevelType w:val="hybridMultilevel"/>
    <w:tmpl w:val="45147C04"/>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4" w15:restartNumberingAfterBreak="0">
    <w:nsid w:val="0E4D4899"/>
    <w:multiLevelType w:val="hybridMultilevel"/>
    <w:tmpl w:val="C63C6F34"/>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5" w15:restartNumberingAfterBreak="0">
    <w:nsid w:val="0EF159DE"/>
    <w:multiLevelType w:val="multilevel"/>
    <w:tmpl w:val="A162A298"/>
    <w:lvl w:ilvl="0">
      <w:start w:val="1"/>
      <w:numFmt w:val="bullet"/>
      <w:lvlText w:val="o"/>
      <w:lvlJc w:val="left"/>
      <w:pPr>
        <w:tabs>
          <w:tab w:val="num" w:pos="720"/>
        </w:tabs>
        <w:ind w:left="720" w:hanging="360"/>
      </w:pPr>
      <w:rPr>
        <w:rFonts w:ascii="Courier New" w:hAnsi="Courier New" w:cs="Courier New"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o"/>
      <w:lvlJc w:val="left"/>
      <w:pPr>
        <w:tabs>
          <w:tab w:val="num" w:pos="2160"/>
        </w:tabs>
        <w:ind w:left="2160" w:hanging="360"/>
      </w:pPr>
      <w:rPr>
        <w:rFonts w:ascii="Courier New" w:hAnsi="Courier New" w:cs="Courier New" w:hint="default"/>
        <w:sz w:val="20"/>
        <w:szCs w:val="20"/>
      </w:rPr>
    </w:lvl>
    <w:lvl w:ilvl="3">
      <w:start w:val="1"/>
      <w:numFmt w:val="bullet"/>
      <w:lvlText w:val="o"/>
      <w:lvlJc w:val="left"/>
      <w:pPr>
        <w:tabs>
          <w:tab w:val="num" w:pos="2880"/>
        </w:tabs>
        <w:ind w:left="2880" w:hanging="360"/>
      </w:pPr>
      <w:rPr>
        <w:rFonts w:ascii="Courier New" w:hAnsi="Courier New" w:cs="Courier New" w:hint="default"/>
        <w:sz w:val="20"/>
        <w:szCs w:val="20"/>
      </w:rPr>
    </w:lvl>
    <w:lvl w:ilvl="4">
      <w:start w:val="1"/>
      <w:numFmt w:val="bullet"/>
      <w:lvlText w:val="o"/>
      <w:lvlJc w:val="left"/>
      <w:pPr>
        <w:tabs>
          <w:tab w:val="num" w:pos="3600"/>
        </w:tabs>
        <w:ind w:left="3600" w:hanging="360"/>
      </w:pPr>
      <w:rPr>
        <w:rFonts w:ascii="Courier New" w:hAnsi="Courier New" w:cs="Courier New" w:hint="default"/>
        <w:sz w:val="20"/>
        <w:szCs w:val="20"/>
      </w:rPr>
    </w:lvl>
    <w:lvl w:ilvl="5">
      <w:start w:val="1"/>
      <w:numFmt w:val="bullet"/>
      <w:lvlText w:val="o"/>
      <w:lvlJc w:val="left"/>
      <w:pPr>
        <w:tabs>
          <w:tab w:val="num" w:pos="4320"/>
        </w:tabs>
        <w:ind w:left="4320" w:hanging="360"/>
      </w:pPr>
      <w:rPr>
        <w:rFonts w:ascii="Courier New" w:hAnsi="Courier New" w:cs="Courier New" w:hint="default"/>
        <w:sz w:val="20"/>
        <w:szCs w:val="20"/>
      </w:rPr>
    </w:lvl>
    <w:lvl w:ilvl="6">
      <w:start w:val="1"/>
      <w:numFmt w:val="bullet"/>
      <w:lvlText w:val="o"/>
      <w:lvlJc w:val="left"/>
      <w:pPr>
        <w:tabs>
          <w:tab w:val="num" w:pos="5040"/>
        </w:tabs>
        <w:ind w:left="5040" w:hanging="360"/>
      </w:pPr>
      <w:rPr>
        <w:rFonts w:ascii="Courier New" w:hAnsi="Courier New" w:cs="Courier New" w:hint="default"/>
        <w:sz w:val="20"/>
        <w:szCs w:val="20"/>
      </w:rPr>
    </w:lvl>
    <w:lvl w:ilvl="7">
      <w:start w:val="1"/>
      <w:numFmt w:val="bullet"/>
      <w:lvlText w:val="o"/>
      <w:lvlJc w:val="left"/>
      <w:pPr>
        <w:tabs>
          <w:tab w:val="num" w:pos="5760"/>
        </w:tabs>
        <w:ind w:left="5760" w:hanging="360"/>
      </w:pPr>
      <w:rPr>
        <w:rFonts w:ascii="Courier New" w:hAnsi="Courier New" w:cs="Courier New" w:hint="default"/>
        <w:sz w:val="20"/>
        <w:szCs w:val="20"/>
      </w:rPr>
    </w:lvl>
    <w:lvl w:ilvl="8">
      <w:start w:val="1"/>
      <w:numFmt w:val="bullet"/>
      <w:lvlText w:val="o"/>
      <w:lvlJc w:val="left"/>
      <w:pPr>
        <w:tabs>
          <w:tab w:val="num" w:pos="6480"/>
        </w:tabs>
        <w:ind w:left="6480" w:hanging="360"/>
      </w:pPr>
      <w:rPr>
        <w:rFonts w:ascii="Courier New" w:hAnsi="Courier New" w:cs="Courier New" w:hint="default"/>
        <w:sz w:val="20"/>
        <w:szCs w:val="20"/>
      </w:rPr>
    </w:lvl>
  </w:abstractNum>
  <w:abstractNum w:abstractNumId="6" w15:restartNumberingAfterBreak="0">
    <w:nsid w:val="0F0D16EB"/>
    <w:multiLevelType w:val="hybridMultilevel"/>
    <w:tmpl w:val="BE08EEA2"/>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7" w15:restartNumberingAfterBreak="0">
    <w:nsid w:val="0F62643D"/>
    <w:multiLevelType w:val="hybridMultilevel"/>
    <w:tmpl w:val="66BEF946"/>
    <w:lvl w:ilvl="0" w:tplc="AFF49D22">
      <w:start w:val="1"/>
      <w:numFmt w:val="bullet"/>
      <w:lvlText w:val="•"/>
      <w:lvlJc w:val="left"/>
      <w:pPr>
        <w:tabs>
          <w:tab w:val="num" w:pos="720"/>
        </w:tabs>
        <w:ind w:left="720" w:hanging="360"/>
      </w:pPr>
      <w:rPr>
        <w:rFonts w:ascii="Arial" w:hAnsi="Arial" w:cs="Arial" w:hint="default"/>
      </w:rPr>
    </w:lvl>
    <w:lvl w:ilvl="1" w:tplc="A97689D2">
      <w:start w:val="1"/>
      <w:numFmt w:val="bullet"/>
      <w:lvlText w:val="•"/>
      <w:lvlJc w:val="left"/>
      <w:pPr>
        <w:tabs>
          <w:tab w:val="num" w:pos="1440"/>
        </w:tabs>
        <w:ind w:left="1440" w:hanging="360"/>
      </w:pPr>
      <w:rPr>
        <w:rFonts w:ascii="Arial" w:hAnsi="Arial" w:cs="Arial" w:hint="default"/>
      </w:rPr>
    </w:lvl>
    <w:lvl w:ilvl="2" w:tplc="E8A6DE28">
      <w:start w:val="1"/>
      <w:numFmt w:val="bullet"/>
      <w:lvlText w:val="•"/>
      <w:lvlJc w:val="left"/>
      <w:pPr>
        <w:tabs>
          <w:tab w:val="num" w:pos="2160"/>
        </w:tabs>
        <w:ind w:left="2160" w:hanging="360"/>
      </w:pPr>
      <w:rPr>
        <w:rFonts w:ascii="Arial" w:hAnsi="Arial" w:cs="Arial" w:hint="default"/>
      </w:rPr>
    </w:lvl>
    <w:lvl w:ilvl="3" w:tplc="32E049E6">
      <w:start w:val="1"/>
      <w:numFmt w:val="bullet"/>
      <w:lvlText w:val="•"/>
      <w:lvlJc w:val="left"/>
      <w:pPr>
        <w:tabs>
          <w:tab w:val="num" w:pos="2880"/>
        </w:tabs>
        <w:ind w:left="2880" w:hanging="360"/>
      </w:pPr>
      <w:rPr>
        <w:rFonts w:ascii="Arial" w:hAnsi="Arial" w:cs="Arial" w:hint="default"/>
      </w:rPr>
    </w:lvl>
    <w:lvl w:ilvl="4" w:tplc="7FE621FE">
      <w:start w:val="1"/>
      <w:numFmt w:val="bullet"/>
      <w:lvlText w:val="•"/>
      <w:lvlJc w:val="left"/>
      <w:pPr>
        <w:tabs>
          <w:tab w:val="num" w:pos="3600"/>
        </w:tabs>
        <w:ind w:left="3600" w:hanging="360"/>
      </w:pPr>
      <w:rPr>
        <w:rFonts w:ascii="Arial" w:hAnsi="Arial" w:cs="Arial" w:hint="default"/>
      </w:rPr>
    </w:lvl>
    <w:lvl w:ilvl="5" w:tplc="6926671C">
      <w:start w:val="1"/>
      <w:numFmt w:val="bullet"/>
      <w:lvlText w:val="•"/>
      <w:lvlJc w:val="left"/>
      <w:pPr>
        <w:tabs>
          <w:tab w:val="num" w:pos="4320"/>
        </w:tabs>
        <w:ind w:left="4320" w:hanging="360"/>
      </w:pPr>
      <w:rPr>
        <w:rFonts w:ascii="Arial" w:hAnsi="Arial" w:cs="Arial" w:hint="default"/>
      </w:rPr>
    </w:lvl>
    <w:lvl w:ilvl="6" w:tplc="0E728340">
      <w:start w:val="1"/>
      <w:numFmt w:val="bullet"/>
      <w:lvlText w:val="•"/>
      <w:lvlJc w:val="left"/>
      <w:pPr>
        <w:tabs>
          <w:tab w:val="num" w:pos="5040"/>
        </w:tabs>
        <w:ind w:left="5040" w:hanging="360"/>
      </w:pPr>
      <w:rPr>
        <w:rFonts w:ascii="Arial" w:hAnsi="Arial" w:cs="Arial" w:hint="default"/>
      </w:rPr>
    </w:lvl>
    <w:lvl w:ilvl="7" w:tplc="C758ED88">
      <w:start w:val="1"/>
      <w:numFmt w:val="bullet"/>
      <w:lvlText w:val="•"/>
      <w:lvlJc w:val="left"/>
      <w:pPr>
        <w:tabs>
          <w:tab w:val="num" w:pos="5760"/>
        </w:tabs>
        <w:ind w:left="5760" w:hanging="360"/>
      </w:pPr>
      <w:rPr>
        <w:rFonts w:ascii="Arial" w:hAnsi="Arial" w:cs="Arial" w:hint="default"/>
      </w:rPr>
    </w:lvl>
    <w:lvl w:ilvl="8" w:tplc="0060B2F0">
      <w:start w:val="1"/>
      <w:numFmt w:val="bullet"/>
      <w:lvlText w:val="•"/>
      <w:lvlJc w:val="left"/>
      <w:pPr>
        <w:tabs>
          <w:tab w:val="num" w:pos="6480"/>
        </w:tabs>
        <w:ind w:left="6480" w:hanging="360"/>
      </w:pPr>
      <w:rPr>
        <w:rFonts w:ascii="Arial" w:hAnsi="Arial" w:cs="Arial" w:hint="default"/>
      </w:rPr>
    </w:lvl>
  </w:abstractNum>
  <w:abstractNum w:abstractNumId="8" w15:restartNumberingAfterBreak="0">
    <w:nsid w:val="10B06919"/>
    <w:multiLevelType w:val="hybridMultilevel"/>
    <w:tmpl w:val="0004F824"/>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9" w15:restartNumberingAfterBreak="0">
    <w:nsid w:val="11EC4B3D"/>
    <w:multiLevelType w:val="hybridMultilevel"/>
    <w:tmpl w:val="44ACEB9C"/>
    <w:lvl w:ilvl="0" w:tplc="44D27A8E">
      <w:start w:val="1"/>
      <w:numFmt w:val="bullet"/>
      <w:lvlText w:val="•"/>
      <w:lvlJc w:val="left"/>
      <w:pPr>
        <w:tabs>
          <w:tab w:val="num" w:pos="720"/>
        </w:tabs>
        <w:ind w:left="720" w:hanging="360"/>
      </w:pPr>
      <w:rPr>
        <w:rFonts w:ascii="Arial" w:hAnsi="Arial" w:cs="Arial" w:hint="default"/>
      </w:rPr>
    </w:lvl>
    <w:lvl w:ilvl="1" w:tplc="187CA754">
      <w:start w:val="1"/>
      <w:numFmt w:val="bullet"/>
      <w:lvlText w:val="•"/>
      <w:lvlJc w:val="left"/>
      <w:pPr>
        <w:tabs>
          <w:tab w:val="num" w:pos="1440"/>
        </w:tabs>
        <w:ind w:left="1440" w:hanging="360"/>
      </w:pPr>
      <w:rPr>
        <w:rFonts w:ascii="Arial" w:hAnsi="Arial" w:cs="Arial" w:hint="default"/>
      </w:rPr>
    </w:lvl>
    <w:lvl w:ilvl="2" w:tplc="F252DE5C">
      <w:start w:val="1"/>
      <w:numFmt w:val="bullet"/>
      <w:lvlText w:val="•"/>
      <w:lvlJc w:val="left"/>
      <w:pPr>
        <w:tabs>
          <w:tab w:val="num" w:pos="2160"/>
        </w:tabs>
        <w:ind w:left="2160" w:hanging="360"/>
      </w:pPr>
      <w:rPr>
        <w:rFonts w:ascii="Arial" w:hAnsi="Arial" w:cs="Arial" w:hint="default"/>
      </w:rPr>
    </w:lvl>
    <w:lvl w:ilvl="3" w:tplc="E97012CE">
      <w:start w:val="1"/>
      <w:numFmt w:val="bullet"/>
      <w:lvlText w:val="•"/>
      <w:lvlJc w:val="left"/>
      <w:pPr>
        <w:tabs>
          <w:tab w:val="num" w:pos="2880"/>
        </w:tabs>
        <w:ind w:left="2880" w:hanging="360"/>
      </w:pPr>
      <w:rPr>
        <w:rFonts w:ascii="Arial" w:hAnsi="Arial" w:cs="Arial" w:hint="default"/>
      </w:rPr>
    </w:lvl>
    <w:lvl w:ilvl="4" w:tplc="EE980736">
      <w:start w:val="1"/>
      <w:numFmt w:val="bullet"/>
      <w:lvlText w:val="•"/>
      <w:lvlJc w:val="left"/>
      <w:pPr>
        <w:tabs>
          <w:tab w:val="num" w:pos="3600"/>
        </w:tabs>
        <w:ind w:left="3600" w:hanging="360"/>
      </w:pPr>
      <w:rPr>
        <w:rFonts w:ascii="Arial" w:hAnsi="Arial" w:cs="Arial" w:hint="default"/>
      </w:rPr>
    </w:lvl>
    <w:lvl w:ilvl="5" w:tplc="DB9C78C8">
      <w:start w:val="1"/>
      <w:numFmt w:val="bullet"/>
      <w:lvlText w:val="•"/>
      <w:lvlJc w:val="left"/>
      <w:pPr>
        <w:tabs>
          <w:tab w:val="num" w:pos="4320"/>
        </w:tabs>
        <w:ind w:left="4320" w:hanging="360"/>
      </w:pPr>
      <w:rPr>
        <w:rFonts w:ascii="Arial" w:hAnsi="Arial" w:cs="Arial" w:hint="default"/>
      </w:rPr>
    </w:lvl>
    <w:lvl w:ilvl="6" w:tplc="F6DE6ECC">
      <w:start w:val="1"/>
      <w:numFmt w:val="bullet"/>
      <w:lvlText w:val="•"/>
      <w:lvlJc w:val="left"/>
      <w:pPr>
        <w:tabs>
          <w:tab w:val="num" w:pos="5040"/>
        </w:tabs>
        <w:ind w:left="5040" w:hanging="360"/>
      </w:pPr>
      <w:rPr>
        <w:rFonts w:ascii="Arial" w:hAnsi="Arial" w:cs="Arial" w:hint="default"/>
      </w:rPr>
    </w:lvl>
    <w:lvl w:ilvl="7" w:tplc="E90898CA">
      <w:start w:val="1"/>
      <w:numFmt w:val="bullet"/>
      <w:lvlText w:val="•"/>
      <w:lvlJc w:val="left"/>
      <w:pPr>
        <w:tabs>
          <w:tab w:val="num" w:pos="5760"/>
        </w:tabs>
        <w:ind w:left="5760" w:hanging="360"/>
      </w:pPr>
      <w:rPr>
        <w:rFonts w:ascii="Arial" w:hAnsi="Arial" w:cs="Arial" w:hint="default"/>
      </w:rPr>
    </w:lvl>
    <w:lvl w:ilvl="8" w:tplc="F1A87712">
      <w:start w:val="1"/>
      <w:numFmt w:val="bullet"/>
      <w:lvlText w:val="•"/>
      <w:lvlJc w:val="left"/>
      <w:pPr>
        <w:tabs>
          <w:tab w:val="num" w:pos="6480"/>
        </w:tabs>
        <w:ind w:left="6480" w:hanging="360"/>
      </w:pPr>
      <w:rPr>
        <w:rFonts w:ascii="Arial" w:hAnsi="Arial" w:cs="Arial" w:hint="default"/>
      </w:rPr>
    </w:lvl>
  </w:abstractNum>
  <w:abstractNum w:abstractNumId="10" w15:restartNumberingAfterBreak="0">
    <w:nsid w:val="123D6C03"/>
    <w:multiLevelType w:val="hybridMultilevel"/>
    <w:tmpl w:val="18F0EDD4"/>
    <w:lvl w:ilvl="0" w:tplc="04070001">
      <w:start w:val="1"/>
      <w:numFmt w:val="bullet"/>
      <w:lvlText w:val=""/>
      <w:lvlJc w:val="left"/>
      <w:pPr>
        <w:ind w:left="3600" w:hanging="360"/>
      </w:pPr>
      <w:rPr>
        <w:rFonts w:ascii="Symbol" w:hAnsi="Symbol" w:cs="Symbol" w:hint="default"/>
      </w:rPr>
    </w:lvl>
    <w:lvl w:ilvl="1" w:tplc="04070003">
      <w:start w:val="1"/>
      <w:numFmt w:val="bullet"/>
      <w:lvlText w:val="o"/>
      <w:lvlJc w:val="left"/>
      <w:pPr>
        <w:ind w:left="4320" w:hanging="360"/>
      </w:pPr>
      <w:rPr>
        <w:rFonts w:ascii="Courier New" w:hAnsi="Courier New" w:cs="Courier New" w:hint="default"/>
      </w:rPr>
    </w:lvl>
    <w:lvl w:ilvl="2" w:tplc="04070005">
      <w:start w:val="1"/>
      <w:numFmt w:val="bullet"/>
      <w:lvlText w:val=""/>
      <w:lvlJc w:val="left"/>
      <w:pPr>
        <w:ind w:left="5040" w:hanging="360"/>
      </w:pPr>
      <w:rPr>
        <w:rFonts w:ascii="Wingdings" w:hAnsi="Wingdings" w:cs="Wingdings" w:hint="default"/>
      </w:rPr>
    </w:lvl>
    <w:lvl w:ilvl="3" w:tplc="04070001">
      <w:start w:val="1"/>
      <w:numFmt w:val="bullet"/>
      <w:lvlText w:val=""/>
      <w:lvlJc w:val="left"/>
      <w:pPr>
        <w:ind w:left="5760" w:hanging="360"/>
      </w:pPr>
      <w:rPr>
        <w:rFonts w:ascii="Symbol" w:hAnsi="Symbol" w:cs="Symbol" w:hint="default"/>
      </w:rPr>
    </w:lvl>
    <w:lvl w:ilvl="4" w:tplc="04070003">
      <w:start w:val="1"/>
      <w:numFmt w:val="bullet"/>
      <w:lvlText w:val="o"/>
      <w:lvlJc w:val="left"/>
      <w:pPr>
        <w:ind w:left="6480" w:hanging="360"/>
      </w:pPr>
      <w:rPr>
        <w:rFonts w:ascii="Courier New" w:hAnsi="Courier New" w:cs="Courier New" w:hint="default"/>
      </w:rPr>
    </w:lvl>
    <w:lvl w:ilvl="5" w:tplc="04070005">
      <w:start w:val="1"/>
      <w:numFmt w:val="bullet"/>
      <w:lvlText w:val=""/>
      <w:lvlJc w:val="left"/>
      <w:pPr>
        <w:ind w:left="7200" w:hanging="360"/>
      </w:pPr>
      <w:rPr>
        <w:rFonts w:ascii="Wingdings" w:hAnsi="Wingdings" w:cs="Wingdings" w:hint="default"/>
      </w:rPr>
    </w:lvl>
    <w:lvl w:ilvl="6" w:tplc="04070001">
      <w:start w:val="1"/>
      <w:numFmt w:val="bullet"/>
      <w:lvlText w:val=""/>
      <w:lvlJc w:val="left"/>
      <w:pPr>
        <w:ind w:left="7920" w:hanging="360"/>
      </w:pPr>
      <w:rPr>
        <w:rFonts w:ascii="Symbol" w:hAnsi="Symbol" w:cs="Symbol" w:hint="default"/>
      </w:rPr>
    </w:lvl>
    <w:lvl w:ilvl="7" w:tplc="04070003">
      <w:start w:val="1"/>
      <w:numFmt w:val="bullet"/>
      <w:lvlText w:val="o"/>
      <w:lvlJc w:val="left"/>
      <w:pPr>
        <w:ind w:left="8640" w:hanging="360"/>
      </w:pPr>
      <w:rPr>
        <w:rFonts w:ascii="Courier New" w:hAnsi="Courier New" w:cs="Courier New" w:hint="default"/>
      </w:rPr>
    </w:lvl>
    <w:lvl w:ilvl="8" w:tplc="04070005">
      <w:start w:val="1"/>
      <w:numFmt w:val="bullet"/>
      <w:lvlText w:val=""/>
      <w:lvlJc w:val="left"/>
      <w:pPr>
        <w:ind w:left="9360" w:hanging="360"/>
      </w:pPr>
      <w:rPr>
        <w:rFonts w:ascii="Wingdings" w:hAnsi="Wingdings" w:cs="Wingdings" w:hint="default"/>
      </w:rPr>
    </w:lvl>
  </w:abstractNum>
  <w:abstractNum w:abstractNumId="11" w15:restartNumberingAfterBreak="0">
    <w:nsid w:val="13043DE6"/>
    <w:multiLevelType w:val="hybridMultilevel"/>
    <w:tmpl w:val="DB1A1BDA"/>
    <w:lvl w:ilvl="0" w:tplc="0409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2" w15:restartNumberingAfterBreak="0">
    <w:nsid w:val="16085495"/>
    <w:multiLevelType w:val="hybridMultilevel"/>
    <w:tmpl w:val="B68C981A"/>
    <w:lvl w:ilvl="0" w:tplc="5A2493A2">
      <w:start w:val="1"/>
      <w:numFmt w:val="bullet"/>
      <w:lvlText w:val=""/>
      <w:lvlJc w:val="left"/>
      <w:pPr>
        <w:ind w:left="1440" w:hanging="360"/>
      </w:pPr>
      <w:rPr>
        <w:rFonts w:ascii="Symbol" w:hAnsi="Symbol" w:cs="Symbol"/>
      </w:rPr>
    </w:lvl>
    <w:lvl w:ilvl="1" w:tplc="99C481C2">
      <w:start w:val="1"/>
      <w:numFmt w:val="bullet"/>
      <w:lvlText w:val=""/>
      <w:lvlJc w:val="left"/>
      <w:pPr>
        <w:ind w:left="2160" w:hanging="360"/>
      </w:pPr>
      <w:rPr>
        <w:rFonts w:ascii="Symbol" w:hAnsi="Symbol" w:cs="Symbol"/>
      </w:rPr>
    </w:lvl>
    <w:lvl w:ilvl="2" w:tplc="E5F47EF0">
      <w:start w:val="1"/>
      <w:numFmt w:val="bullet"/>
      <w:lvlText w:val=""/>
      <w:lvlJc w:val="left"/>
      <w:pPr>
        <w:ind w:left="1440" w:hanging="360"/>
      </w:pPr>
      <w:rPr>
        <w:rFonts w:ascii="Symbol" w:hAnsi="Symbol" w:cs="Symbol"/>
      </w:rPr>
    </w:lvl>
    <w:lvl w:ilvl="3" w:tplc="496639FE">
      <w:start w:val="1"/>
      <w:numFmt w:val="bullet"/>
      <w:lvlText w:val=""/>
      <w:lvlJc w:val="left"/>
      <w:pPr>
        <w:ind w:left="1440" w:hanging="360"/>
      </w:pPr>
      <w:rPr>
        <w:rFonts w:ascii="Symbol" w:hAnsi="Symbol" w:cs="Symbol"/>
      </w:rPr>
    </w:lvl>
    <w:lvl w:ilvl="4" w:tplc="46A82E00">
      <w:start w:val="1"/>
      <w:numFmt w:val="bullet"/>
      <w:lvlText w:val=""/>
      <w:lvlJc w:val="left"/>
      <w:pPr>
        <w:ind w:left="1440" w:hanging="360"/>
      </w:pPr>
      <w:rPr>
        <w:rFonts w:ascii="Symbol" w:hAnsi="Symbol" w:cs="Symbol"/>
      </w:rPr>
    </w:lvl>
    <w:lvl w:ilvl="5" w:tplc="3F2CE7C2">
      <w:start w:val="1"/>
      <w:numFmt w:val="bullet"/>
      <w:lvlText w:val=""/>
      <w:lvlJc w:val="left"/>
      <w:pPr>
        <w:ind w:left="1440" w:hanging="360"/>
      </w:pPr>
      <w:rPr>
        <w:rFonts w:ascii="Symbol" w:hAnsi="Symbol" w:cs="Symbol"/>
      </w:rPr>
    </w:lvl>
    <w:lvl w:ilvl="6" w:tplc="C3647B8A">
      <w:start w:val="1"/>
      <w:numFmt w:val="bullet"/>
      <w:lvlText w:val=""/>
      <w:lvlJc w:val="left"/>
      <w:pPr>
        <w:ind w:left="1440" w:hanging="360"/>
      </w:pPr>
      <w:rPr>
        <w:rFonts w:ascii="Symbol" w:hAnsi="Symbol" w:cs="Symbol"/>
      </w:rPr>
    </w:lvl>
    <w:lvl w:ilvl="7" w:tplc="C6F88C70">
      <w:start w:val="1"/>
      <w:numFmt w:val="bullet"/>
      <w:lvlText w:val=""/>
      <w:lvlJc w:val="left"/>
      <w:pPr>
        <w:ind w:left="1440" w:hanging="360"/>
      </w:pPr>
      <w:rPr>
        <w:rFonts w:ascii="Symbol" w:hAnsi="Symbol" w:cs="Symbol"/>
      </w:rPr>
    </w:lvl>
    <w:lvl w:ilvl="8" w:tplc="5170B3D4">
      <w:start w:val="1"/>
      <w:numFmt w:val="bullet"/>
      <w:lvlText w:val=""/>
      <w:lvlJc w:val="left"/>
      <w:pPr>
        <w:ind w:left="1440" w:hanging="360"/>
      </w:pPr>
      <w:rPr>
        <w:rFonts w:ascii="Symbol" w:hAnsi="Symbol" w:cs="Symbol"/>
      </w:rPr>
    </w:lvl>
  </w:abstractNum>
  <w:abstractNum w:abstractNumId="13" w15:restartNumberingAfterBreak="0">
    <w:nsid w:val="1804114D"/>
    <w:multiLevelType w:val="hybridMultilevel"/>
    <w:tmpl w:val="739CB004"/>
    <w:lvl w:ilvl="0" w:tplc="96FA6072">
      <w:start w:val="1"/>
      <w:numFmt w:val="decimal"/>
      <w:lvlText w:val="%1."/>
      <w:lvlJc w:val="left"/>
      <w:pPr>
        <w:ind w:left="786" w:hanging="360"/>
      </w:pPr>
      <w:rPr>
        <w:rFonts w:hint="default"/>
        <w:sz w:val="44"/>
        <w:szCs w:val="44"/>
      </w:rPr>
    </w:lvl>
    <w:lvl w:ilvl="1" w:tplc="04070019">
      <w:start w:val="1"/>
      <w:numFmt w:val="lowerLetter"/>
      <w:lvlText w:val="%2."/>
      <w:lvlJc w:val="left"/>
      <w:pPr>
        <w:ind w:left="1506" w:hanging="360"/>
      </w:pPr>
    </w:lvl>
    <w:lvl w:ilvl="2" w:tplc="0407001B">
      <w:start w:val="1"/>
      <w:numFmt w:val="lowerRoman"/>
      <w:lvlText w:val="%3."/>
      <w:lvlJc w:val="right"/>
      <w:pPr>
        <w:ind w:left="2226" w:hanging="180"/>
      </w:pPr>
    </w:lvl>
    <w:lvl w:ilvl="3" w:tplc="0407000F">
      <w:start w:val="1"/>
      <w:numFmt w:val="decimal"/>
      <w:lvlText w:val="%4."/>
      <w:lvlJc w:val="left"/>
      <w:pPr>
        <w:ind w:left="2946" w:hanging="360"/>
      </w:pPr>
    </w:lvl>
    <w:lvl w:ilvl="4" w:tplc="04070019">
      <w:start w:val="1"/>
      <w:numFmt w:val="lowerLetter"/>
      <w:lvlText w:val="%5."/>
      <w:lvlJc w:val="left"/>
      <w:pPr>
        <w:ind w:left="3666" w:hanging="360"/>
      </w:pPr>
    </w:lvl>
    <w:lvl w:ilvl="5" w:tplc="0407001B">
      <w:start w:val="1"/>
      <w:numFmt w:val="lowerRoman"/>
      <w:lvlText w:val="%6."/>
      <w:lvlJc w:val="right"/>
      <w:pPr>
        <w:ind w:left="4386" w:hanging="180"/>
      </w:pPr>
    </w:lvl>
    <w:lvl w:ilvl="6" w:tplc="0407000F">
      <w:start w:val="1"/>
      <w:numFmt w:val="decimal"/>
      <w:lvlText w:val="%7."/>
      <w:lvlJc w:val="left"/>
      <w:pPr>
        <w:ind w:left="5106" w:hanging="360"/>
      </w:pPr>
    </w:lvl>
    <w:lvl w:ilvl="7" w:tplc="04070019">
      <w:start w:val="1"/>
      <w:numFmt w:val="lowerLetter"/>
      <w:lvlText w:val="%8."/>
      <w:lvlJc w:val="left"/>
      <w:pPr>
        <w:ind w:left="5826" w:hanging="360"/>
      </w:pPr>
    </w:lvl>
    <w:lvl w:ilvl="8" w:tplc="0407001B">
      <w:start w:val="1"/>
      <w:numFmt w:val="lowerRoman"/>
      <w:lvlText w:val="%9."/>
      <w:lvlJc w:val="right"/>
      <w:pPr>
        <w:ind w:left="6546" w:hanging="180"/>
      </w:pPr>
    </w:lvl>
  </w:abstractNum>
  <w:abstractNum w:abstractNumId="14" w15:restartNumberingAfterBreak="0">
    <w:nsid w:val="19A46872"/>
    <w:multiLevelType w:val="hybridMultilevel"/>
    <w:tmpl w:val="05BC5DF4"/>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5" w15:restartNumberingAfterBreak="0">
    <w:nsid w:val="1EF4264A"/>
    <w:multiLevelType w:val="hybridMultilevel"/>
    <w:tmpl w:val="545253A6"/>
    <w:lvl w:ilvl="0" w:tplc="8514B1A8">
      <w:start w:val="1"/>
      <w:numFmt w:val="bullet"/>
      <w:lvlText w:val="•"/>
      <w:lvlJc w:val="left"/>
      <w:pPr>
        <w:tabs>
          <w:tab w:val="num" w:pos="720"/>
        </w:tabs>
        <w:ind w:left="720" w:hanging="360"/>
      </w:pPr>
      <w:rPr>
        <w:rFonts w:ascii="Arial" w:hAnsi="Arial" w:cs="Arial" w:hint="default"/>
      </w:rPr>
    </w:lvl>
    <w:lvl w:ilvl="1" w:tplc="0EB8181A">
      <w:start w:val="1"/>
      <w:numFmt w:val="bullet"/>
      <w:lvlText w:val="•"/>
      <w:lvlJc w:val="left"/>
      <w:pPr>
        <w:tabs>
          <w:tab w:val="num" w:pos="1440"/>
        </w:tabs>
        <w:ind w:left="1440" w:hanging="360"/>
      </w:pPr>
      <w:rPr>
        <w:rFonts w:ascii="Arial" w:hAnsi="Arial" w:cs="Arial" w:hint="default"/>
      </w:rPr>
    </w:lvl>
    <w:lvl w:ilvl="2" w:tplc="EC9CBF7E">
      <w:start w:val="1"/>
      <w:numFmt w:val="bullet"/>
      <w:lvlText w:val="•"/>
      <w:lvlJc w:val="left"/>
      <w:pPr>
        <w:tabs>
          <w:tab w:val="num" w:pos="2160"/>
        </w:tabs>
        <w:ind w:left="2160" w:hanging="360"/>
      </w:pPr>
      <w:rPr>
        <w:rFonts w:ascii="Arial" w:hAnsi="Arial" w:cs="Arial" w:hint="default"/>
      </w:rPr>
    </w:lvl>
    <w:lvl w:ilvl="3" w:tplc="F1B67B72">
      <w:start w:val="1"/>
      <w:numFmt w:val="bullet"/>
      <w:lvlText w:val="•"/>
      <w:lvlJc w:val="left"/>
      <w:pPr>
        <w:tabs>
          <w:tab w:val="num" w:pos="2880"/>
        </w:tabs>
        <w:ind w:left="2880" w:hanging="360"/>
      </w:pPr>
      <w:rPr>
        <w:rFonts w:ascii="Arial" w:hAnsi="Arial" w:cs="Arial" w:hint="default"/>
      </w:rPr>
    </w:lvl>
    <w:lvl w:ilvl="4" w:tplc="41BE8DFE">
      <w:start w:val="1"/>
      <w:numFmt w:val="bullet"/>
      <w:lvlText w:val="•"/>
      <w:lvlJc w:val="left"/>
      <w:pPr>
        <w:tabs>
          <w:tab w:val="num" w:pos="3600"/>
        </w:tabs>
        <w:ind w:left="3600" w:hanging="360"/>
      </w:pPr>
      <w:rPr>
        <w:rFonts w:ascii="Arial" w:hAnsi="Arial" w:cs="Arial" w:hint="default"/>
      </w:rPr>
    </w:lvl>
    <w:lvl w:ilvl="5" w:tplc="B782A7BA">
      <w:start w:val="1"/>
      <w:numFmt w:val="bullet"/>
      <w:lvlText w:val="•"/>
      <w:lvlJc w:val="left"/>
      <w:pPr>
        <w:tabs>
          <w:tab w:val="num" w:pos="4320"/>
        </w:tabs>
        <w:ind w:left="4320" w:hanging="360"/>
      </w:pPr>
      <w:rPr>
        <w:rFonts w:ascii="Arial" w:hAnsi="Arial" w:cs="Arial" w:hint="default"/>
      </w:rPr>
    </w:lvl>
    <w:lvl w:ilvl="6" w:tplc="FED8737A">
      <w:start w:val="1"/>
      <w:numFmt w:val="bullet"/>
      <w:lvlText w:val="•"/>
      <w:lvlJc w:val="left"/>
      <w:pPr>
        <w:tabs>
          <w:tab w:val="num" w:pos="5040"/>
        </w:tabs>
        <w:ind w:left="5040" w:hanging="360"/>
      </w:pPr>
      <w:rPr>
        <w:rFonts w:ascii="Arial" w:hAnsi="Arial" w:cs="Arial" w:hint="default"/>
      </w:rPr>
    </w:lvl>
    <w:lvl w:ilvl="7" w:tplc="7B4ED654">
      <w:start w:val="1"/>
      <w:numFmt w:val="bullet"/>
      <w:lvlText w:val="•"/>
      <w:lvlJc w:val="left"/>
      <w:pPr>
        <w:tabs>
          <w:tab w:val="num" w:pos="5760"/>
        </w:tabs>
        <w:ind w:left="5760" w:hanging="360"/>
      </w:pPr>
      <w:rPr>
        <w:rFonts w:ascii="Arial" w:hAnsi="Arial" w:cs="Arial" w:hint="default"/>
      </w:rPr>
    </w:lvl>
    <w:lvl w:ilvl="8" w:tplc="FAE0ED82">
      <w:start w:val="1"/>
      <w:numFmt w:val="bullet"/>
      <w:lvlText w:val="•"/>
      <w:lvlJc w:val="left"/>
      <w:pPr>
        <w:tabs>
          <w:tab w:val="num" w:pos="6480"/>
        </w:tabs>
        <w:ind w:left="6480" w:hanging="360"/>
      </w:pPr>
      <w:rPr>
        <w:rFonts w:ascii="Arial" w:hAnsi="Arial" w:cs="Arial" w:hint="default"/>
      </w:rPr>
    </w:lvl>
  </w:abstractNum>
  <w:abstractNum w:abstractNumId="16" w15:restartNumberingAfterBreak="0">
    <w:nsid w:val="214F1389"/>
    <w:multiLevelType w:val="hybridMultilevel"/>
    <w:tmpl w:val="43D0D212"/>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7" w15:restartNumberingAfterBreak="0">
    <w:nsid w:val="2DD33A02"/>
    <w:multiLevelType w:val="hybridMultilevel"/>
    <w:tmpl w:val="3126E5CC"/>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8" w15:restartNumberingAfterBreak="0">
    <w:nsid w:val="2F365587"/>
    <w:multiLevelType w:val="hybridMultilevel"/>
    <w:tmpl w:val="D7C0990C"/>
    <w:lvl w:ilvl="0" w:tplc="CA1C3E40">
      <w:start w:val="1"/>
      <w:numFmt w:val="bullet"/>
      <w:lvlText w:val="•"/>
      <w:lvlJc w:val="left"/>
      <w:pPr>
        <w:tabs>
          <w:tab w:val="num" w:pos="720"/>
        </w:tabs>
        <w:ind w:left="720" w:hanging="360"/>
      </w:pPr>
      <w:rPr>
        <w:rFonts w:ascii="Arial" w:hAnsi="Arial" w:cs="Arial" w:hint="default"/>
      </w:rPr>
    </w:lvl>
    <w:lvl w:ilvl="1" w:tplc="836416A8">
      <w:start w:val="1"/>
      <w:numFmt w:val="bullet"/>
      <w:lvlText w:val="•"/>
      <w:lvlJc w:val="left"/>
      <w:pPr>
        <w:tabs>
          <w:tab w:val="num" w:pos="1440"/>
        </w:tabs>
        <w:ind w:left="1440" w:hanging="360"/>
      </w:pPr>
      <w:rPr>
        <w:rFonts w:ascii="Arial" w:hAnsi="Arial" w:cs="Arial" w:hint="default"/>
      </w:rPr>
    </w:lvl>
    <w:lvl w:ilvl="2" w:tplc="99283DC4">
      <w:start w:val="1"/>
      <w:numFmt w:val="bullet"/>
      <w:lvlText w:val="•"/>
      <w:lvlJc w:val="left"/>
      <w:pPr>
        <w:tabs>
          <w:tab w:val="num" w:pos="2160"/>
        </w:tabs>
        <w:ind w:left="2160" w:hanging="360"/>
      </w:pPr>
      <w:rPr>
        <w:rFonts w:ascii="Arial" w:hAnsi="Arial" w:cs="Arial" w:hint="default"/>
      </w:rPr>
    </w:lvl>
    <w:lvl w:ilvl="3" w:tplc="EF3E9DC6">
      <w:start w:val="1"/>
      <w:numFmt w:val="bullet"/>
      <w:lvlText w:val="•"/>
      <w:lvlJc w:val="left"/>
      <w:pPr>
        <w:tabs>
          <w:tab w:val="num" w:pos="2880"/>
        </w:tabs>
        <w:ind w:left="2880" w:hanging="360"/>
      </w:pPr>
      <w:rPr>
        <w:rFonts w:ascii="Arial" w:hAnsi="Arial" w:cs="Arial" w:hint="default"/>
      </w:rPr>
    </w:lvl>
    <w:lvl w:ilvl="4" w:tplc="292E464C">
      <w:start w:val="1"/>
      <w:numFmt w:val="bullet"/>
      <w:lvlText w:val="•"/>
      <w:lvlJc w:val="left"/>
      <w:pPr>
        <w:tabs>
          <w:tab w:val="num" w:pos="3600"/>
        </w:tabs>
        <w:ind w:left="3600" w:hanging="360"/>
      </w:pPr>
      <w:rPr>
        <w:rFonts w:ascii="Arial" w:hAnsi="Arial" w:cs="Arial" w:hint="default"/>
      </w:rPr>
    </w:lvl>
    <w:lvl w:ilvl="5" w:tplc="400EDF02">
      <w:start w:val="1"/>
      <w:numFmt w:val="bullet"/>
      <w:lvlText w:val="•"/>
      <w:lvlJc w:val="left"/>
      <w:pPr>
        <w:tabs>
          <w:tab w:val="num" w:pos="4320"/>
        </w:tabs>
        <w:ind w:left="4320" w:hanging="360"/>
      </w:pPr>
      <w:rPr>
        <w:rFonts w:ascii="Arial" w:hAnsi="Arial" w:cs="Arial" w:hint="default"/>
      </w:rPr>
    </w:lvl>
    <w:lvl w:ilvl="6" w:tplc="07663692">
      <w:start w:val="1"/>
      <w:numFmt w:val="bullet"/>
      <w:lvlText w:val="•"/>
      <w:lvlJc w:val="left"/>
      <w:pPr>
        <w:tabs>
          <w:tab w:val="num" w:pos="5040"/>
        </w:tabs>
        <w:ind w:left="5040" w:hanging="360"/>
      </w:pPr>
      <w:rPr>
        <w:rFonts w:ascii="Arial" w:hAnsi="Arial" w:cs="Arial" w:hint="default"/>
      </w:rPr>
    </w:lvl>
    <w:lvl w:ilvl="7" w:tplc="DA16270A">
      <w:start w:val="1"/>
      <w:numFmt w:val="bullet"/>
      <w:lvlText w:val="•"/>
      <w:lvlJc w:val="left"/>
      <w:pPr>
        <w:tabs>
          <w:tab w:val="num" w:pos="5760"/>
        </w:tabs>
        <w:ind w:left="5760" w:hanging="360"/>
      </w:pPr>
      <w:rPr>
        <w:rFonts w:ascii="Arial" w:hAnsi="Arial" w:cs="Arial" w:hint="default"/>
      </w:rPr>
    </w:lvl>
    <w:lvl w:ilvl="8" w:tplc="00FAB230">
      <w:start w:val="1"/>
      <w:numFmt w:val="bullet"/>
      <w:lvlText w:val="•"/>
      <w:lvlJc w:val="left"/>
      <w:pPr>
        <w:tabs>
          <w:tab w:val="num" w:pos="6480"/>
        </w:tabs>
        <w:ind w:left="6480" w:hanging="360"/>
      </w:pPr>
      <w:rPr>
        <w:rFonts w:ascii="Arial" w:hAnsi="Arial" w:cs="Arial" w:hint="default"/>
      </w:rPr>
    </w:lvl>
  </w:abstractNum>
  <w:abstractNum w:abstractNumId="19" w15:restartNumberingAfterBreak="0">
    <w:nsid w:val="2F9B0216"/>
    <w:multiLevelType w:val="hybridMultilevel"/>
    <w:tmpl w:val="72827A78"/>
    <w:lvl w:ilvl="0" w:tplc="3AF892A0">
      <w:numFmt w:val="bullet"/>
      <w:lvlText w:val="-"/>
      <w:lvlJc w:val="left"/>
      <w:pPr>
        <w:ind w:left="720" w:hanging="360"/>
      </w:pPr>
      <w:rPr>
        <w:rFonts w:ascii="Calibri Light" w:eastAsia="Yu Mincho" w:hAnsi="Calibri Light"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0" w15:restartNumberingAfterBreak="0">
    <w:nsid w:val="30CD5D47"/>
    <w:multiLevelType w:val="hybridMultilevel"/>
    <w:tmpl w:val="576C3F8E"/>
    <w:lvl w:ilvl="0" w:tplc="04070001">
      <w:start w:val="1"/>
      <w:numFmt w:val="bullet"/>
      <w:lvlText w:val=""/>
      <w:lvlJc w:val="left"/>
      <w:pPr>
        <w:ind w:left="1080" w:hanging="360"/>
      </w:pPr>
      <w:rPr>
        <w:rFonts w:ascii="Symbol" w:hAnsi="Symbol" w:cs="Symbol" w:hint="default"/>
        <w:sz w:val="24"/>
        <w:szCs w:val="24"/>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cs="Wingdings" w:hint="default"/>
      </w:rPr>
    </w:lvl>
    <w:lvl w:ilvl="3" w:tplc="04070001">
      <w:start w:val="1"/>
      <w:numFmt w:val="bullet"/>
      <w:lvlText w:val=""/>
      <w:lvlJc w:val="left"/>
      <w:pPr>
        <w:ind w:left="3240" w:hanging="360"/>
      </w:pPr>
      <w:rPr>
        <w:rFonts w:ascii="Symbol" w:hAnsi="Symbol" w:cs="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cs="Wingdings" w:hint="default"/>
      </w:rPr>
    </w:lvl>
    <w:lvl w:ilvl="6" w:tplc="04070001">
      <w:start w:val="1"/>
      <w:numFmt w:val="bullet"/>
      <w:lvlText w:val=""/>
      <w:lvlJc w:val="left"/>
      <w:pPr>
        <w:ind w:left="5400" w:hanging="360"/>
      </w:pPr>
      <w:rPr>
        <w:rFonts w:ascii="Symbol" w:hAnsi="Symbol" w:cs="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cs="Wingdings" w:hint="default"/>
      </w:rPr>
    </w:lvl>
  </w:abstractNum>
  <w:abstractNum w:abstractNumId="21" w15:restartNumberingAfterBreak="0">
    <w:nsid w:val="36CA2F4C"/>
    <w:multiLevelType w:val="hybridMultilevel"/>
    <w:tmpl w:val="76B203F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2" w15:restartNumberingAfterBreak="0">
    <w:nsid w:val="37027EBE"/>
    <w:multiLevelType w:val="hybridMultilevel"/>
    <w:tmpl w:val="F7622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15:restartNumberingAfterBreak="0">
    <w:nsid w:val="373240E2"/>
    <w:multiLevelType w:val="hybridMultilevel"/>
    <w:tmpl w:val="A77245FC"/>
    <w:lvl w:ilvl="0" w:tplc="5F6AE8D4">
      <w:start w:val="1"/>
      <w:numFmt w:val="bullet"/>
      <w:lvlText w:val="•"/>
      <w:lvlJc w:val="left"/>
      <w:pPr>
        <w:tabs>
          <w:tab w:val="num" w:pos="720"/>
        </w:tabs>
        <w:ind w:left="720" w:hanging="360"/>
      </w:pPr>
      <w:rPr>
        <w:rFonts w:ascii="Arial" w:hAnsi="Arial" w:cs="Arial" w:hint="default"/>
      </w:rPr>
    </w:lvl>
    <w:lvl w:ilvl="1" w:tplc="95B494F0">
      <w:start w:val="1"/>
      <w:numFmt w:val="bullet"/>
      <w:lvlText w:val="•"/>
      <w:lvlJc w:val="left"/>
      <w:pPr>
        <w:tabs>
          <w:tab w:val="num" w:pos="1440"/>
        </w:tabs>
        <w:ind w:left="1440" w:hanging="360"/>
      </w:pPr>
      <w:rPr>
        <w:rFonts w:ascii="Arial" w:hAnsi="Arial" w:cs="Arial" w:hint="default"/>
      </w:rPr>
    </w:lvl>
    <w:lvl w:ilvl="2" w:tplc="6A42E4B0">
      <w:start w:val="1"/>
      <w:numFmt w:val="bullet"/>
      <w:lvlText w:val="•"/>
      <w:lvlJc w:val="left"/>
      <w:pPr>
        <w:tabs>
          <w:tab w:val="num" w:pos="2160"/>
        </w:tabs>
        <w:ind w:left="2160" w:hanging="360"/>
      </w:pPr>
      <w:rPr>
        <w:rFonts w:ascii="Arial" w:hAnsi="Arial" w:cs="Arial" w:hint="default"/>
      </w:rPr>
    </w:lvl>
    <w:lvl w:ilvl="3" w:tplc="F39413D6">
      <w:start w:val="1"/>
      <w:numFmt w:val="bullet"/>
      <w:lvlText w:val="•"/>
      <w:lvlJc w:val="left"/>
      <w:pPr>
        <w:tabs>
          <w:tab w:val="num" w:pos="2880"/>
        </w:tabs>
        <w:ind w:left="2880" w:hanging="360"/>
      </w:pPr>
      <w:rPr>
        <w:rFonts w:ascii="Arial" w:hAnsi="Arial" w:cs="Arial" w:hint="default"/>
      </w:rPr>
    </w:lvl>
    <w:lvl w:ilvl="4" w:tplc="79F09194">
      <w:start w:val="1"/>
      <w:numFmt w:val="bullet"/>
      <w:lvlText w:val="•"/>
      <w:lvlJc w:val="left"/>
      <w:pPr>
        <w:tabs>
          <w:tab w:val="num" w:pos="3600"/>
        </w:tabs>
        <w:ind w:left="3600" w:hanging="360"/>
      </w:pPr>
      <w:rPr>
        <w:rFonts w:ascii="Arial" w:hAnsi="Arial" w:cs="Arial" w:hint="default"/>
      </w:rPr>
    </w:lvl>
    <w:lvl w:ilvl="5" w:tplc="77D8FEFA">
      <w:start w:val="1"/>
      <w:numFmt w:val="bullet"/>
      <w:lvlText w:val="•"/>
      <w:lvlJc w:val="left"/>
      <w:pPr>
        <w:tabs>
          <w:tab w:val="num" w:pos="4320"/>
        </w:tabs>
        <w:ind w:left="4320" w:hanging="360"/>
      </w:pPr>
      <w:rPr>
        <w:rFonts w:ascii="Arial" w:hAnsi="Arial" w:cs="Arial" w:hint="default"/>
      </w:rPr>
    </w:lvl>
    <w:lvl w:ilvl="6" w:tplc="62524B2A">
      <w:start w:val="1"/>
      <w:numFmt w:val="bullet"/>
      <w:lvlText w:val="•"/>
      <w:lvlJc w:val="left"/>
      <w:pPr>
        <w:tabs>
          <w:tab w:val="num" w:pos="5040"/>
        </w:tabs>
        <w:ind w:left="5040" w:hanging="360"/>
      </w:pPr>
      <w:rPr>
        <w:rFonts w:ascii="Arial" w:hAnsi="Arial" w:cs="Arial" w:hint="default"/>
      </w:rPr>
    </w:lvl>
    <w:lvl w:ilvl="7" w:tplc="E996BBD8">
      <w:start w:val="1"/>
      <w:numFmt w:val="bullet"/>
      <w:lvlText w:val="•"/>
      <w:lvlJc w:val="left"/>
      <w:pPr>
        <w:tabs>
          <w:tab w:val="num" w:pos="5760"/>
        </w:tabs>
        <w:ind w:left="5760" w:hanging="360"/>
      </w:pPr>
      <w:rPr>
        <w:rFonts w:ascii="Arial" w:hAnsi="Arial" w:cs="Arial" w:hint="default"/>
      </w:rPr>
    </w:lvl>
    <w:lvl w:ilvl="8" w:tplc="EBEC7466">
      <w:start w:val="1"/>
      <w:numFmt w:val="bullet"/>
      <w:lvlText w:val="•"/>
      <w:lvlJc w:val="left"/>
      <w:pPr>
        <w:tabs>
          <w:tab w:val="num" w:pos="6480"/>
        </w:tabs>
        <w:ind w:left="6480" w:hanging="360"/>
      </w:pPr>
      <w:rPr>
        <w:rFonts w:ascii="Arial" w:hAnsi="Arial" w:cs="Arial" w:hint="default"/>
      </w:rPr>
    </w:lvl>
  </w:abstractNum>
  <w:abstractNum w:abstractNumId="24" w15:restartNumberingAfterBreak="0">
    <w:nsid w:val="3A5210F2"/>
    <w:multiLevelType w:val="hybridMultilevel"/>
    <w:tmpl w:val="DDF0F54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5" w15:restartNumberingAfterBreak="0">
    <w:nsid w:val="3D702976"/>
    <w:multiLevelType w:val="hybridMultilevel"/>
    <w:tmpl w:val="76283BD2"/>
    <w:lvl w:ilvl="0" w:tplc="859E834C">
      <w:numFmt w:val="bullet"/>
      <w:lvlText w:val="-"/>
      <w:lvlJc w:val="left"/>
      <w:pPr>
        <w:ind w:left="720" w:hanging="360"/>
      </w:pPr>
      <w:rPr>
        <w:rFonts w:ascii="Arial" w:eastAsia="Yu Mincho" w:hAnsi="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6" w15:restartNumberingAfterBreak="0">
    <w:nsid w:val="3F6E1833"/>
    <w:multiLevelType w:val="hybridMultilevel"/>
    <w:tmpl w:val="1640176C"/>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7" w15:restartNumberingAfterBreak="0">
    <w:nsid w:val="403B695A"/>
    <w:multiLevelType w:val="hybridMultilevel"/>
    <w:tmpl w:val="BCF816CE"/>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8" w15:restartNumberingAfterBreak="0">
    <w:nsid w:val="42D10148"/>
    <w:multiLevelType w:val="hybridMultilevel"/>
    <w:tmpl w:val="8C169E5C"/>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9" w15:restartNumberingAfterBreak="0">
    <w:nsid w:val="48BA50FE"/>
    <w:multiLevelType w:val="hybridMultilevel"/>
    <w:tmpl w:val="E8E655BA"/>
    <w:lvl w:ilvl="0" w:tplc="04070001">
      <w:start w:val="1"/>
      <w:numFmt w:val="bullet"/>
      <w:lvlText w:val=""/>
      <w:lvlJc w:val="left"/>
      <w:pPr>
        <w:ind w:left="3600" w:hanging="360"/>
      </w:pPr>
      <w:rPr>
        <w:rFonts w:ascii="Symbol" w:hAnsi="Symbol" w:cs="Symbol" w:hint="default"/>
      </w:rPr>
    </w:lvl>
    <w:lvl w:ilvl="1" w:tplc="04070003">
      <w:start w:val="1"/>
      <w:numFmt w:val="bullet"/>
      <w:lvlText w:val="o"/>
      <w:lvlJc w:val="left"/>
      <w:pPr>
        <w:ind w:left="4320" w:hanging="360"/>
      </w:pPr>
      <w:rPr>
        <w:rFonts w:ascii="Courier New" w:hAnsi="Courier New" w:cs="Courier New" w:hint="default"/>
      </w:rPr>
    </w:lvl>
    <w:lvl w:ilvl="2" w:tplc="04070005">
      <w:start w:val="1"/>
      <w:numFmt w:val="bullet"/>
      <w:lvlText w:val=""/>
      <w:lvlJc w:val="left"/>
      <w:pPr>
        <w:ind w:left="5040" w:hanging="360"/>
      </w:pPr>
      <w:rPr>
        <w:rFonts w:ascii="Wingdings" w:hAnsi="Wingdings" w:cs="Wingdings" w:hint="default"/>
      </w:rPr>
    </w:lvl>
    <w:lvl w:ilvl="3" w:tplc="04070001">
      <w:start w:val="1"/>
      <w:numFmt w:val="bullet"/>
      <w:lvlText w:val=""/>
      <w:lvlJc w:val="left"/>
      <w:pPr>
        <w:ind w:left="5760" w:hanging="360"/>
      </w:pPr>
      <w:rPr>
        <w:rFonts w:ascii="Symbol" w:hAnsi="Symbol" w:cs="Symbol" w:hint="default"/>
      </w:rPr>
    </w:lvl>
    <w:lvl w:ilvl="4" w:tplc="04070003">
      <w:start w:val="1"/>
      <w:numFmt w:val="bullet"/>
      <w:lvlText w:val="o"/>
      <w:lvlJc w:val="left"/>
      <w:pPr>
        <w:ind w:left="6480" w:hanging="360"/>
      </w:pPr>
      <w:rPr>
        <w:rFonts w:ascii="Courier New" w:hAnsi="Courier New" w:cs="Courier New" w:hint="default"/>
      </w:rPr>
    </w:lvl>
    <w:lvl w:ilvl="5" w:tplc="04070005">
      <w:start w:val="1"/>
      <w:numFmt w:val="bullet"/>
      <w:lvlText w:val=""/>
      <w:lvlJc w:val="left"/>
      <w:pPr>
        <w:ind w:left="7200" w:hanging="360"/>
      </w:pPr>
      <w:rPr>
        <w:rFonts w:ascii="Wingdings" w:hAnsi="Wingdings" w:cs="Wingdings" w:hint="default"/>
      </w:rPr>
    </w:lvl>
    <w:lvl w:ilvl="6" w:tplc="04070001">
      <w:start w:val="1"/>
      <w:numFmt w:val="bullet"/>
      <w:lvlText w:val=""/>
      <w:lvlJc w:val="left"/>
      <w:pPr>
        <w:ind w:left="7920" w:hanging="360"/>
      </w:pPr>
      <w:rPr>
        <w:rFonts w:ascii="Symbol" w:hAnsi="Symbol" w:cs="Symbol" w:hint="default"/>
      </w:rPr>
    </w:lvl>
    <w:lvl w:ilvl="7" w:tplc="04070003">
      <w:start w:val="1"/>
      <w:numFmt w:val="bullet"/>
      <w:lvlText w:val="o"/>
      <w:lvlJc w:val="left"/>
      <w:pPr>
        <w:ind w:left="8640" w:hanging="360"/>
      </w:pPr>
      <w:rPr>
        <w:rFonts w:ascii="Courier New" w:hAnsi="Courier New" w:cs="Courier New" w:hint="default"/>
      </w:rPr>
    </w:lvl>
    <w:lvl w:ilvl="8" w:tplc="04070005">
      <w:start w:val="1"/>
      <w:numFmt w:val="bullet"/>
      <w:lvlText w:val=""/>
      <w:lvlJc w:val="left"/>
      <w:pPr>
        <w:ind w:left="9360" w:hanging="360"/>
      </w:pPr>
      <w:rPr>
        <w:rFonts w:ascii="Wingdings" w:hAnsi="Wingdings" w:cs="Wingdings" w:hint="default"/>
      </w:rPr>
    </w:lvl>
  </w:abstractNum>
  <w:abstractNum w:abstractNumId="30" w15:restartNumberingAfterBreak="0">
    <w:nsid w:val="4FED7F91"/>
    <w:multiLevelType w:val="hybridMultilevel"/>
    <w:tmpl w:val="8220724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1" w15:restartNumberingAfterBreak="0">
    <w:nsid w:val="548377FF"/>
    <w:multiLevelType w:val="hybridMultilevel"/>
    <w:tmpl w:val="96360356"/>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32" w15:restartNumberingAfterBreak="0">
    <w:nsid w:val="58853364"/>
    <w:multiLevelType w:val="hybridMultilevel"/>
    <w:tmpl w:val="62A27D32"/>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3" w15:restartNumberingAfterBreak="0">
    <w:nsid w:val="588F2023"/>
    <w:multiLevelType w:val="hybridMultilevel"/>
    <w:tmpl w:val="1DC6A4DC"/>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34" w15:restartNumberingAfterBreak="0">
    <w:nsid w:val="5C7D6E84"/>
    <w:multiLevelType w:val="multilevel"/>
    <w:tmpl w:val="2F7875D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35" w15:restartNumberingAfterBreak="0">
    <w:nsid w:val="5ED9769A"/>
    <w:multiLevelType w:val="hybridMultilevel"/>
    <w:tmpl w:val="2512816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6" w15:restartNumberingAfterBreak="0">
    <w:nsid w:val="5F5459D8"/>
    <w:multiLevelType w:val="hybridMultilevel"/>
    <w:tmpl w:val="892270EE"/>
    <w:lvl w:ilvl="0" w:tplc="C7C0AD2A">
      <w:start w:val="1"/>
      <w:numFmt w:val="bullet"/>
      <w:lvlText w:val=""/>
      <w:lvlJc w:val="left"/>
      <w:pPr>
        <w:ind w:left="36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15:restartNumberingAfterBreak="0">
    <w:nsid w:val="658454D7"/>
    <w:multiLevelType w:val="hybridMultilevel"/>
    <w:tmpl w:val="6F2C83B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8" w15:restartNumberingAfterBreak="0">
    <w:nsid w:val="708867BC"/>
    <w:multiLevelType w:val="hybridMultilevel"/>
    <w:tmpl w:val="AAA6336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39" w15:restartNumberingAfterBreak="0">
    <w:nsid w:val="711F1253"/>
    <w:multiLevelType w:val="hybridMultilevel"/>
    <w:tmpl w:val="80641D64"/>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40" w15:restartNumberingAfterBreak="0">
    <w:nsid w:val="75B31CCE"/>
    <w:multiLevelType w:val="hybridMultilevel"/>
    <w:tmpl w:val="84B2168C"/>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41" w15:restartNumberingAfterBreak="0">
    <w:nsid w:val="770E24CA"/>
    <w:multiLevelType w:val="hybridMultilevel"/>
    <w:tmpl w:val="B5C4C352"/>
    <w:lvl w:ilvl="0" w:tplc="C566886A">
      <w:numFmt w:val="bullet"/>
      <w:lvlText w:val="-"/>
      <w:lvlJc w:val="left"/>
      <w:pPr>
        <w:ind w:left="720" w:hanging="360"/>
      </w:pPr>
      <w:rPr>
        <w:rFonts w:ascii="Calibri" w:eastAsia="Times New Roman" w:hAnsi="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cs="Wingdings" w:hint="default"/>
      </w:rPr>
    </w:lvl>
    <w:lvl w:ilvl="3" w:tplc="08070001">
      <w:start w:val="1"/>
      <w:numFmt w:val="bullet"/>
      <w:lvlText w:val=""/>
      <w:lvlJc w:val="left"/>
      <w:pPr>
        <w:ind w:left="2880" w:hanging="360"/>
      </w:pPr>
      <w:rPr>
        <w:rFonts w:ascii="Symbol" w:hAnsi="Symbol" w:cs="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cs="Wingdings" w:hint="default"/>
      </w:rPr>
    </w:lvl>
    <w:lvl w:ilvl="6" w:tplc="08070001">
      <w:start w:val="1"/>
      <w:numFmt w:val="bullet"/>
      <w:lvlText w:val=""/>
      <w:lvlJc w:val="left"/>
      <w:pPr>
        <w:ind w:left="5040" w:hanging="360"/>
      </w:pPr>
      <w:rPr>
        <w:rFonts w:ascii="Symbol" w:hAnsi="Symbol" w:cs="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cs="Wingdings" w:hint="default"/>
      </w:rPr>
    </w:lvl>
  </w:abstractNum>
  <w:abstractNum w:abstractNumId="42" w15:restartNumberingAfterBreak="0">
    <w:nsid w:val="77C62A53"/>
    <w:multiLevelType w:val="hybridMultilevel"/>
    <w:tmpl w:val="238E797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3" w15:restartNumberingAfterBreak="0">
    <w:nsid w:val="7A0D15B4"/>
    <w:multiLevelType w:val="hybridMultilevel"/>
    <w:tmpl w:val="A350D3D8"/>
    <w:lvl w:ilvl="0" w:tplc="A4C48F8A">
      <w:start w:val="1"/>
      <w:numFmt w:val="decimal"/>
      <w:lvlText w:val="%1."/>
      <w:lvlJc w:val="left"/>
      <w:pPr>
        <w:tabs>
          <w:tab w:val="num" w:pos="720"/>
        </w:tabs>
        <w:ind w:left="720" w:hanging="360"/>
      </w:pPr>
    </w:lvl>
    <w:lvl w:ilvl="1" w:tplc="4D122B78">
      <w:start w:val="1"/>
      <w:numFmt w:val="decimal"/>
      <w:lvlText w:val="%2."/>
      <w:lvlJc w:val="left"/>
      <w:pPr>
        <w:tabs>
          <w:tab w:val="num" w:pos="1440"/>
        </w:tabs>
        <w:ind w:left="1440" w:hanging="360"/>
      </w:pPr>
    </w:lvl>
    <w:lvl w:ilvl="2" w:tplc="E4FE9712">
      <w:start w:val="1"/>
      <w:numFmt w:val="decimal"/>
      <w:lvlText w:val="%3."/>
      <w:lvlJc w:val="left"/>
      <w:pPr>
        <w:tabs>
          <w:tab w:val="num" w:pos="2160"/>
        </w:tabs>
        <w:ind w:left="2160" w:hanging="360"/>
      </w:pPr>
    </w:lvl>
    <w:lvl w:ilvl="3" w:tplc="0A5E0428">
      <w:start w:val="1"/>
      <w:numFmt w:val="decimal"/>
      <w:lvlText w:val="%4."/>
      <w:lvlJc w:val="left"/>
      <w:pPr>
        <w:tabs>
          <w:tab w:val="num" w:pos="2880"/>
        </w:tabs>
        <w:ind w:left="2880" w:hanging="360"/>
      </w:pPr>
    </w:lvl>
    <w:lvl w:ilvl="4" w:tplc="DD22003E">
      <w:start w:val="1"/>
      <w:numFmt w:val="decimal"/>
      <w:lvlText w:val="%5."/>
      <w:lvlJc w:val="left"/>
      <w:pPr>
        <w:tabs>
          <w:tab w:val="num" w:pos="3600"/>
        </w:tabs>
        <w:ind w:left="3600" w:hanging="360"/>
      </w:pPr>
    </w:lvl>
    <w:lvl w:ilvl="5" w:tplc="98F2EBFC">
      <w:start w:val="1"/>
      <w:numFmt w:val="decimal"/>
      <w:lvlText w:val="%6."/>
      <w:lvlJc w:val="left"/>
      <w:pPr>
        <w:tabs>
          <w:tab w:val="num" w:pos="4320"/>
        </w:tabs>
        <w:ind w:left="4320" w:hanging="360"/>
      </w:pPr>
    </w:lvl>
    <w:lvl w:ilvl="6" w:tplc="BB4017B2">
      <w:start w:val="1"/>
      <w:numFmt w:val="decimal"/>
      <w:lvlText w:val="%7."/>
      <w:lvlJc w:val="left"/>
      <w:pPr>
        <w:tabs>
          <w:tab w:val="num" w:pos="5040"/>
        </w:tabs>
        <w:ind w:left="5040" w:hanging="360"/>
      </w:pPr>
    </w:lvl>
    <w:lvl w:ilvl="7" w:tplc="65C4764E">
      <w:start w:val="1"/>
      <w:numFmt w:val="decimal"/>
      <w:lvlText w:val="%8."/>
      <w:lvlJc w:val="left"/>
      <w:pPr>
        <w:tabs>
          <w:tab w:val="num" w:pos="5760"/>
        </w:tabs>
        <w:ind w:left="5760" w:hanging="360"/>
      </w:pPr>
    </w:lvl>
    <w:lvl w:ilvl="8" w:tplc="2916A708">
      <w:start w:val="1"/>
      <w:numFmt w:val="decimal"/>
      <w:lvlText w:val="%9."/>
      <w:lvlJc w:val="left"/>
      <w:pPr>
        <w:tabs>
          <w:tab w:val="num" w:pos="6480"/>
        </w:tabs>
        <w:ind w:left="6480" w:hanging="360"/>
      </w:pPr>
    </w:lvl>
  </w:abstractNum>
  <w:num w:numId="1" w16cid:durableId="172305480">
    <w:abstractNumId w:val="37"/>
  </w:num>
  <w:num w:numId="2" w16cid:durableId="700939883">
    <w:abstractNumId w:val="36"/>
  </w:num>
  <w:num w:numId="3" w16cid:durableId="127207714">
    <w:abstractNumId w:val="2"/>
  </w:num>
  <w:num w:numId="4" w16cid:durableId="65030547">
    <w:abstractNumId w:val="22"/>
  </w:num>
  <w:num w:numId="5" w16cid:durableId="1338459910">
    <w:abstractNumId w:val="11"/>
  </w:num>
  <w:num w:numId="6" w16cid:durableId="270432160">
    <w:abstractNumId w:val="21"/>
  </w:num>
  <w:num w:numId="7" w16cid:durableId="2033918332">
    <w:abstractNumId w:val="25"/>
  </w:num>
  <w:num w:numId="8" w16cid:durableId="877662253">
    <w:abstractNumId w:val="20"/>
  </w:num>
  <w:num w:numId="9" w16cid:durableId="1839618428">
    <w:abstractNumId w:val="41"/>
  </w:num>
  <w:num w:numId="10" w16cid:durableId="1774475996">
    <w:abstractNumId w:val="19"/>
  </w:num>
  <w:num w:numId="11" w16cid:durableId="1760516207">
    <w:abstractNumId w:val="9"/>
  </w:num>
  <w:num w:numId="12" w16cid:durableId="2112116565">
    <w:abstractNumId w:val="7"/>
  </w:num>
  <w:num w:numId="13" w16cid:durableId="1819880379">
    <w:abstractNumId w:val="18"/>
  </w:num>
  <w:num w:numId="14" w16cid:durableId="520903011">
    <w:abstractNumId w:val="23"/>
  </w:num>
  <w:num w:numId="15" w16cid:durableId="1827090678">
    <w:abstractNumId w:val="15"/>
  </w:num>
  <w:num w:numId="16" w16cid:durableId="1242711838">
    <w:abstractNumId w:val="28"/>
  </w:num>
  <w:num w:numId="17" w16cid:durableId="1081029614">
    <w:abstractNumId w:val="13"/>
  </w:num>
  <w:num w:numId="18" w16cid:durableId="320626113">
    <w:abstractNumId w:val="40"/>
  </w:num>
  <w:num w:numId="19" w16cid:durableId="5837344">
    <w:abstractNumId w:val="6"/>
  </w:num>
  <w:num w:numId="20" w16cid:durableId="1824465525">
    <w:abstractNumId w:val="33"/>
  </w:num>
  <w:num w:numId="21" w16cid:durableId="1781412789">
    <w:abstractNumId w:val="0"/>
  </w:num>
  <w:num w:numId="22" w16cid:durableId="261424225">
    <w:abstractNumId w:val="5"/>
  </w:num>
  <w:num w:numId="23" w16cid:durableId="380638707">
    <w:abstractNumId w:val="32"/>
  </w:num>
  <w:num w:numId="24" w16cid:durableId="1418861817">
    <w:abstractNumId w:val="42"/>
  </w:num>
  <w:num w:numId="25" w16cid:durableId="625618700">
    <w:abstractNumId w:val="16"/>
  </w:num>
  <w:num w:numId="26" w16cid:durableId="2126732245">
    <w:abstractNumId w:val="1"/>
  </w:num>
  <w:num w:numId="27" w16cid:durableId="1070616263">
    <w:abstractNumId w:val="4"/>
  </w:num>
  <w:num w:numId="28" w16cid:durableId="1381595664">
    <w:abstractNumId w:val="24"/>
  </w:num>
  <w:num w:numId="29" w16cid:durableId="1436319651">
    <w:abstractNumId w:val="35"/>
  </w:num>
  <w:num w:numId="30" w16cid:durableId="1824462644">
    <w:abstractNumId w:val="12"/>
  </w:num>
  <w:num w:numId="31" w16cid:durableId="748429839">
    <w:abstractNumId w:val="27"/>
  </w:num>
  <w:num w:numId="32" w16cid:durableId="633759861">
    <w:abstractNumId w:val="38"/>
  </w:num>
  <w:num w:numId="33" w16cid:durableId="1400178503">
    <w:abstractNumId w:val="3"/>
  </w:num>
  <w:num w:numId="34" w16cid:durableId="1242569006">
    <w:abstractNumId w:val="26"/>
  </w:num>
  <w:num w:numId="35" w16cid:durableId="401950162">
    <w:abstractNumId w:val="10"/>
  </w:num>
  <w:num w:numId="36" w16cid:durableId="1777556988">
    <w:abstractNumId w:val="29"/>
  </w:num>
  <w:num w:numId="37" w16cid:durableId="1492714895">
    <w:abstractNumId w:val="8"/>
  </w:num>
  <w:num w:numId="38" w16cid:durableId="131413523">
    <w:abstractNumId w:val="17"/>
  </w:num>
  <w:num w:numId="39" w16cid:durableId="546335834">
    <w:abstractNumId w:val="30"/>
  </w:num>
  <w:num w:numId="40" w16cid:durableId="264654889">
    <w:abstractNumId w:val="39"/>
  </w:num>
  <w:num w:numId="41" w16cid:durableId="1613126119">
    <w:abstractNumId w:val="31"/>
  </w:num>
  <w:num w:numId="42" w16cid:durableId="500436062">
    <w:abstractNumId w:val="14"/>
  </w:num>
  <w:num w:numId="43" w16cid:durableId="132405414">
    <w:abstractNumId w:val="34"/>
  </w:num>
  <w:num w:numId="44" w16cid:durableId="199152179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trackRevisions/>
  <w:defaultTabStop w:val="708"/>
  <w:autoHyphenation/>
  <w:hyphenationZone w:val="425"/>
  <w:doNotHyphenateCaps/>
  <w:characterSpacingControl w:val="doNotCompress"/>
  <w:doNotValidateAgainstSchema/>
  <w:doNotDemarcateInvalidXml/>
  <w:hdrShapeDefaults>
    <o:shapedefaults v:ext="edit" spidmax="2053"/>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dgnword-docGUID" w:val="{4D5019BB-F9C2-4D36-98E5-0131EF811CD6}"/>
    <w:docVar w:name="dgnword-eventsink" w:val="835326200"/>
    <w:docVar w:name="dgnword-lastRevisionsView" w:val="0"/>
  </w:docVars>
  <w:rsids>
    <w:rsidRoot w:val="00DD042B"/>
    <w:rsid w:val="00000971"/>
    <w:rsid w:val="00000A10"/>
    <w:rsid w:val="00002365"/>
    <w:rsid w:val="00003A9D"/>
    <w:rsid w:val="00003FA7"/>
    <w:rsid w:val="00006C85"/>
    <w:rsid w:val="0000769D"/>
    <w:rsid w:val="000127EC"/>
    <w:rsid w:val="00013107"/>
    <w:rsid w:val="00014603"/>
    <w:rsid w:val="0001685F"/>
    <w:rsid w:val="00021089"/>
    <w:rsid w:val="00021EAA"/>
    <w:rsid w:val="00022658"/>
    <w:rsid w:val="000234E9"/>
    <w:rsid w:val="00023AA9"/>
    <w:rsid w:val="00023E11"/>
    <w:rsid w:val="000261A9"/>
    <w:rsid w:val="00026BE8"/>
    <w:rsid w:val="000274D5"/>
    <w:rsid w:val="00031D86"/>
    <w:rsid w:val="00033DBB"/>
    <w:rsid w:val="00033F6E"/>
    <w:rsid w:val="0003508E"/>
    <w:rsid w:val="0003576D"/>
    <w:rsid w:val="0003633D"/>
    <w:rsid w:val="00040A79"/>
    <w:rsid w:val="00041DEB"/>
    <w:rsid w:val="00042212"/>
    <w:rsid w:val="0004227F"/>
    <w:rsid w:val="00042881"/>
    <w:rsid w:val="000437F7"/>
    <w:rsid w:val="00043B08"/>
    <w:rsid w:val="00045E2D"/>
    <w:rsid w:val="0004658C"/>
    <w:rsid w:val="000515F6"/>
    <w:rsid w:val="00053328"/>
    <w:rsid w:val="000551B6"/>
    <w:rsid w:val="000559A5"/>
    <w:rsid w:val="0005759C"/>
    <w:rsid w:val="00062170"/>
    <w:rsid w:val="00070AB1"/>
    <w:rsid w:val="000715A3"/>
    <w:rsid w:val="00071626"/>
    <w:rsid w:val="00073C65"/>
    <w:rsid w:val="0008240F"/>
    <w:rsid w:val="0008571E"/>
    <w:rsid w:val="000865AE"/>
    <w:rsid w:val="00087DC2"/>
    <w:rsid w:val="000909C8"/>
    <w:rsid w:val="00094DD7"/>
    <w:rsid w:val="000956AC"/>
    <w:rsid w:val="00096645"/>
    <w:rsid w:val="000A1DFF"/>
    <w:rsid w:val="000B1858"/>
    <w:rsid w:val="000B1F3A"/>
    <w:rsid w:val="000B5375"/>
    <w:rsid w:val="000B71EA"/>
    <w:rsid w:val="000C1B57"/>
    <w:rsid w:val="000C1DA9"/>
    <w:rsid w:val="000C34B4"/>
    <w:rsid w:val="000C43D8"/>
    <w:rsid w:val="000C595E"/>
    <w:rsid w:val="000C65F0"/>
    <w:rsid w:val="000C6C77"/>
    <w:rsid w:val="000D309C"/>
    <w:rsid w:val="000D59F0"/>
    <w:rsid w:val="000D7E40"/>
    <w:rsid w:val="000E01FF"/>
    <w:rsid w:val="000E0D44"/>
    <w:rsid w:val="000E5DCF"/>
    <w:rsid w:val="000E6BE0"/>
    <w:rsid w:val="000F087E"/>
    <w:rsid w:val="000F14C2"/>
    <w:rsid w:val="000F187B"/>
    <w:rsid w:val="000F2BEB"/>
    <w:rsid w:val="000F435D"/>
    <w:rsid w:val="000F45C3"/>
    <w:rsid w:val="000F5AC2"/>
    <w:rsid w:val="000F654E"/>
    <w:rsid w:val="00101257"/>
    <w:rsid w:val="00101523"/>
    <w:rsid w:val="00104028"/>
    <w:rsid w:val="00104251"/>
    <w:rsid w:val="00104B71"/>
    <w:rsid w:val="001071F9"/>
    <w:rsid w:val="001073F1"/>
    <w:rsid w:val="0011082A"/>
    <w:rsid w:val="001115D9"/>
    <w:rsid w:val="00111CAE"/>
    <w:rsid w:val="001152CD"/>
    <w:rsid w:val="00116718"/>
    <w:rsid w:val="001217D3"/>
    <w:rsid w:val="00121F28"/>
    <w:rsid w:val="00126C84"/>
    <w:rsid w:val="001305F5"/>
    <w:rsid w:val="00133B2E"/>
    <w:rsid w:val="00136E65"/>
    <w:rsid w:val="00137395"/>
    <w:rsid w:val="001401E7"/>
    <w:rsid w:val="00140A6E"/>
    <w:rsid w:val="00141AE1"/>
    <w:rsid w:val="001422A9"/>
    <w:rsid w:val="00143C2C"/>
    <w:rsid w:val="00143F25"/>
    <w:rsid w:val="0014401D"/>
    <w:rsid w:val="001456CF"/>
    <w:rsid w:val="001471BB"/>
    <w:rsid w:val="0014746A"/>
    <w:rsid w:val="00147EA2"/>
    <w:rsid w:val="00152B59"/>
    <w:rsid w:val="001558FA"/>
    <w:rsid w:val="00155FE3"/>
    <w:rsid w:val="00157E66"/>
    <w:rsid w:val="001626B9"/>
    <w:rsid w:val="00162E49"/>
    <w:rsid w:val="0016405E"/>
    <w:rsid w:val="0016465E"/>
    <w:rsid w:val="00167012"/>
    <w:rsid w:val="00171424"/>
    <w:rsid w:val="00174C79"/>
    <w:rsid w:val="0017547F"/>
    <w:rsid w:val="001763DE"/>
    <w:rsid w:val="001769D1"/>
    <w:rsid w:val="00176E77"/>
    <w:rsid w:val="00177BC2"/>
    <w:rsid w:val="00180730"/>
    <w:rsid w:val="00181435"/>
    <w:rsid w:val="00184646"/>
    <w:rsid w:val="001862C1"/>
    <w:rsid w:val="001872F2"/>
    <w:rsid w:val="00187367"/>
    <w:rsid w:val="00190196"/>
    <w:rsid w:val="0019168F"/>
    <w:rsid w:val="0019177D"/>
    <w:rsid w:val="0019192C"/>
    <w:rsid w:val="00191A1C"/>
    <w:rsid w:val="001948E8"/>
    <w:rsid w:val="001960FA"/>
    <w:rsid w:val="00196752"/>
    <w:rsid w:val="001A14DF"/>
    <w:rsid w:val="001A30B9"/>
    <w:rsid w:val="001A4149"/>
    <w:rsid w:val="001A62BB"/>
    <w:rsid w:val="001B160F"/>
    <w:rsid w:val="001B354A"/>
    <w:rsid w:val="001B5EA9"/>
    <w:rsid w:val="001C21DE"/>
    <w:rsid w:val="001C2B52"/>
    <w:rsid w:val="001C3E03"/>
    <w:rsid w:val="001C41EF"/>
    <w:rsid w:val="001C41F1"/>
    <w:rsid w:val="001C6BF2"/>
    <w:rsid w:val="001D1E4E"/>
    <w:rsid w:val="001D251E"/>
    <w:rsid w:val="001D5C7A"/>
    <w:rsid w:val="001D6475"/>
    <w:rsid w:val="001D717F"/>
    <w:rsid w:val="001D7A21"/>
    <w:rsid w:val="001E0654"/>
    <w:rsid w:val="001E64EF"/>
    <w:rsid w:val="001E71FE"/>
    <w:rsid w:val="001E7F8E"/>
    <w:rsid w:val="001F3760"/>
    <w:rsid w:val="001F6799"/>
    <w:rsid w:val="00200DF2"/>
    <w:rsid w:val="002011FA"/>
    <w:rsid w:val="0020474F"/>
    <w:rsid w:val="00206AFC"/>
    <w:rsid w:val="00207201"/>
    <w:rsid w:val="0021001D"/>
    <w:rsid w:val="00214CF7"/>
    <w:rsid w:val="0021643C"/>
    <w:rsid w:val="00216E46"/>
    <w:rsid w:val="00220820"/>
    <w:rsid w:val="002224EC"/>
    <w:rsid w:val="00222606"/>
    <w:rsid w:val="002231DF"/>
    <w:rsid w:val="00224F76"/>
    <w:rsid w:val="0022534D"/>
    <w:rsid w:val="00225601"/>
    <w:rsid w:val="002267A9"/>
    <w:rsid w:val="00226FBE"/>
    <w:rsid w:val="002311FE"/>
    <w:rsid w:val="00231435"/>
    <w:rsid w:val="00231670"/>
    <w:rsid w:val="00231DE5"/>
    <w:rsid w:val="00232FBF"/>
    <w:rsid w:val="00236359"/>
    <w:rsid w:val="0023787E"/>
    <w:rsid w:val="002401E9"/>
    <w:rsid w:val="00244646"/>
    <w:rsid w:val="00245A4C"/>
    <w:rsid w:val="0025037C"/>
    <w:rsid w:val="00254C4C"/>
    <w:rsid w:val="002573E1"/>
    <w:rsid w:val="00257476"/>
    <w:rsid w:val="0025766A"/>
    <w:rsid w:val="0025770F"/>
    <w:rsid w:val="0026002A"/>
    <w:rsid w:val="002639E3"/>
    <w:rsid w:val="00265D15"/>
    <w:rsid w:val="00270955"/>
    <w:rsid w:val="00272B2E"/>
    <w:rsid w:val="0027466F"/>
    <w:rsid w:val="002767FF"/>
    <w:rsid w:val="002774AA"/>
    <w:rsid w:val="002774FE"/>
    <w:rsid w:val="002811D1"/>
    <w:rsid w:val="0028234E"/>
    <w:rsid w:val="00282A3C"/>
    <w:rsid w:val="00282C77"/>
    <w:rsid w:val="002832B0"/>
    <w:rsid w:val="00285446"/>
    <w:rsid w:val="00287AEE"/>
    <w:rsid w:val="00293C2B"/>
    <w:rsid w:val="002946E4"/>
    <w:rsid w:val="002A02EF"/>
    <w:rsid w:val="002A11FF"/>
    <w:rsid w:val="002A70E7"/>
    <w:rsid w:val="002B0459"/>
    <w:rsid w:val="002B1208"/>
    <w:rsid w:val="002B474A"/>
    <w:rsid w:val="002B7653"/>
    <w:rsid w:val="002C1065"/>
    <w:rsid w:val="002C1632"/>
    <w:rsid w:val="002C2926"/>
    <w:rsid w:val="002C4086"/>
    <w:rsid w:val="002D2014"/>
    <w:rsid w:val="002D21F5"/>
    <w:rsid w:val="002D3B20"/>
    <w:rsid w:val="002D62C9"/>
    <w:rsid w:val="002D7E82"/>
    <w:rsid w:val="002E3089"/>
    <w:rsid w:val="002E53C5"/>
    <w:rsid w:val="002E7570"/>
    <w:rsid w:val="002E7EDC"/>
    <w:rsid w:val="002F13A6"/>
    <w:rsid w:val="002F32CF"/>
    <w:rsid w:val="002F4FE9"/>
    <w:rsid w:val="002F682F"/>
    <w:rsid w:val="003003C6"/>
    <w:rsid w:val="003021FD"/>
    <w:rsid w:val="003024A3"/>
    <w:rsid w:val="00304B7D"/>
    <w:rsid w:val="00305D04"/>
    <w:rsid w:val="00313E9B"/>
    <w:rsid w:val="00314BA6"/>
    <w:rsid w:val="00314FD5"/>
    <w:rsid w:val="00316164"/>
    <w:rsid w:val="003175CD"/>
    <w:rsid w:val="00324BFD"/>
    <w:rsid w:val="00325907"/>
    <w:rsid w:val="0032769B"/>
    <w:rsid w:val="00332412"/>
    <w:rsid w:val="00332D59"/>
    <w:rsid w:val="00333BA6"/>
    <w:rsid w:val="00334C9C"/>
    <w:rsid w:val="003377E2"/>
    <w:rsid w:val="003447CF"/>
    <w:rsid w:val="00344C5E"/>
    <w:rsid w:val="00350F5B"/>
    <w:rsid w:val="00354C26"/>
    <w:rsid w:val="00355A0F"/>
    <w:rsid w:val="00356C28"/>
    <w:rsid w:val="00356DA1"/>
    <w:rsid w:val="00357AD8"/>
    <w:rsid w:val="0036671E"/>
    <w:rsid w:val="0037359B"/>
    <w:rsid w:val="00373813"/>
    <w:rsid w:val="00374552"/>
    <w:rsid w:val="003762FE"/>
    <w:rsid w:val="00377428"/>
    <w:rsid w:val="00377988"/>
    <w:rsid w:val="00377D20"/>
    <w:rsid w:val="00380DFB"/>
    <w:rsid w:val="003835BA"/>
    <w:rsid w:val="003844D6"/>
    <w:rsid w:val="00385B53"/>
    <w:rsid w:val="00386A19"/>
    <w:rsid w:val="00387172"/>
    <w:rsid w:val="00387434"/>
    <w:rsid w:val="00390394"/>
    <w:rsid w:val="003914FD"/>
    <w:rsid w:val="00391E6E"/>
    <w:rsid w:val="00392651"/>
    <w:rsid w:val="003953EE"/>
    <w:rsid w:val="00395A60"/>
    <w:rsid w:val="0039652E"/>
    <w:rsid w:val="00397371"/>
    <w:rsid w:val="003A0E8F"/>
    <w:rsid w:val="003A196A"/>
    <w:rsid w:val="003A2381"/>
    <w:rsid w:val="003A2906"/>
    <w:rsid w:val="003A2F04"/>
    <w:rsid w:val="003A425A"/>
    <w:rsid w:val="003A5D6F"/>
    <w:rsid w:val="003A74A1"/>
    <w:rsid w:val="003A7E00"/>
    <w:rsid w:val="003B2052"/>
    <w:rsid w:val="003B3F27"/>
    <w:rsid w:val="003B50C7"/>
    <w:rsid w:val="003B68FE"/>
    <w:rsid w:val="003B6C08"/>
    <w:rsid w:val="003C0AA4"/>
    <w:rsid w:val="003C0F60"/>
    <w:rsid w:val="003C21FF"/>
    <w:rsid w:val="003C2DB5"/>
    <w:rsid w:val="003C43BA"/>
    <w:rsid w:val="003D218C"/>
    <w:rsid w:val="003D67EF"/>
    <w:rsid w:val="003E0C53"/>
    <w:rsid w:val="003E0CDC"/>
    <w:rsid w:val="003E1293"/>
    <w:rsid w:val="003E2300"/>
    <w:rsid w:val="003E696A"/>
    <w:rsid w:val="003F05C0"/>
    <w:rsid w:val="003F4567"/>
    <w:rsid w:val="003F6197"/>
    <w:rsid w:val="00400C8C"/>
    <w:rsid w:val="00402EC6"/>
    <w:rsid w:val="00404E1E"/>
    <w:rsid w:val="00406A0C"/>
    <w:rsid w:val="00407930"/>
    <w:rsid w:val="004106F9"/>
    <w:rsid w:val="0041223E"/>
    <w:rsid w:val="00412A39"/>
    <w:rsid w:val="004146F9"/>
    <w:rsid w:val="00415138"/>
    <w:rsid w:val="00415DC4"/>
    <w:rsid w:val="00422ECC"/>
    <w:rsid w:val="0042352D"/>
    <w:rsid w:val="004309A2"/>
    <w:rsid w:val="00432ECC"/>
    <w:rsid w:val="00436F8C"/>
    <w:rsid w:val="00437156"/>
    <w:rsid w:val="004412E4"/>
    <w:rsid w:val="00443F8F"/>
    <w:rsid w:val="00445C7E"/>
    <w:rsid w:val="00446B57"/>
    <w:rsid w:val="00451BAA"/>
    <w:rsid w:val="00452130"/>
    <w:rsid w:val="00452A3F"/>
    <w:rsid w:val="00453C50"/>
    <w:rsid w:val="004602F2"/>
    <w:rsid w:val="0046099D"/>
    <w:rsid w:val="00462F72"/>
    <w:rsid w:val="00463293"/>
    <w:rsid w:val="0046631E"/>
    <w:rsid w:val="0047102C"/>
    <w:rsid w:val="00471967"/>
    <w:rsid w:val="00471ECE"/>
    <w:rsid w:val="00472398"/>
    <w:rsid w:val="00474176"/>
    <w:rsid w:val="004745BA"/>
    <w:rsid w:val="00477382"/>
    <w:rsid w:val="004814BC"/>
    <w:rsid w:val="00486ADC"/>
    <w:rsid w:val="00486D99"/>
    <w:rsid w:val="00486F46"/>
    <w:rsid w:val="0048738B"/>
    <w:rsid w:val="004902D6"/>
    <w:rsid w:val="004909EC"/>
    <w:rsid w:val="00491F9B"/>
    <w:rsid w:val="004944D9"/>
    <w:rsid w:val="0049681C"/>
    <w:rsid w:val="004A0178"/>
    <w:rsid w:val="004A1808"/>
    <w:rsid w:val="004A1C0E"/>
    <w:rsid w:val="004A22F0"/>
    <w:rsid w:val="004A3347"/>
    <w:rsid w:val="004A393F"/>
    <w:rsid w:val="004B05C0"/>
    <w:rsid w:val="004B1A31"/>
    <w:rsid w:val="004B2417"/>
    <w:rsid w:val="004B2EE5"/>
    <w:rsid w:val="004B6DE8"/>
    <w:rsid w:val="004B7858"/>
    <w:rsid w:val="004C54EA"/>
    <w:rsid w:val="004C5E33"/>
    <w:rsid w:val="004C6CE9"/>
    <w:rsid w:val="004C6E6B"/>
    <w:rsid w:val="004C75C6"/>
    <w:rsid w:val="004D1807"/>
    <w:rsid w:val="004D1A69"/>
    <w:rsid w:val="004D24E2"/>
    <w:rsid w:val="004D3563"/>
    <w:rsid w:val="004D6C6F"/>
    <w:rsid w:val="004E0D93"/>
    <w:rsid w:val="004E262E"/>
    <w:rsid w:val="004E2674"/>
    <w:rsid w:val="004E365C"/>
    <w:rsid w:val="004E5495"/>
    <w:rsid w:val="004E693F"/>
    <w:rsid w:val="004E702A"/>
    <w:rsid w:val="004F0D79"/>
    <w:rsid w:val="004F19C7"/>
    <w:rsid w:val="004F3D1A"/>
    <w:rsid w:val="004F3DF9"/>
    <w:rsid w:val="004F5122"/>
    <w:rsid w:val="004F5552"/>
    <w:rsid w:val="004F5896"/>
    <w:rsid w:val="004F5EEF"/>
    <w:rsid w:val="00502427"/>
    <w:rsid w:val="00502BAF"/>
    <w:rsid w:val="00503D71"/>
    <w:rsid w:val="005052A4"/>
    <w:rsid w:val="00511B56"/>
    <w:rsid w:val="005155A6"/>
    <w:rsid w:val="00515F31"/>
    <w:rsid w:val="005178DA"/>
    <w:rsid w:val="00517B1E"/>
    <w:rsid w:val="00520725"/>
    <w:rsid w:val="0052114D"/>
    <w:rsid w:val="005217D5"/>
    <w:rsid w:val="005228C5"/>
    <w:rsid w:val="00525CE2"/>
    <w:rsid w:val="005263FC"/>
    <w:rsid w:val="00534AC4"/>
    <w:rsid w:val="00535F50"/>
    <w:rsid w:val="00536112"/>
    <w:rsid w:val="00536BD3"/>
    <w:rsid w:val="00544AD2"/>
    <w:rsid w:val="0054535A"/>
    <w:rsid w:val="00545B11"/>
    <w:rsid w:val="00546090"/>
    <w:rsid w:val="0056079F"/>
    <w:rsid w:val="00561FE6"/>
    <w:rsid w:val="005625DD"/>
    <w:rsid w:val="00562CEC"/>
    <w:rsid w:val="00564E83"/>
    <w:rsid w:val="00565A80"/>
    <w:rsid w:val="00566EEA"/>
    <w:rsid w:val="00571328"/>
    <w:rsid w:val="0057368C"/>
    <w:rsid w:val="00573B7D"/>
    <w:rsid w:val="0058137B"/>
    <w:rsid w:val="00582975"/>
    <w:rsid w:val="0058412B"/>
    <w:rsid w:val="005859DA"/>
    <w:rsid w:val="00585D73"/>
    <w:rsid w:val="005876BE"/>
    <w:rsid w:val="0059020E"/>
    <w:rsid w:val="005943A9"/>
    <w:rsid w:val="005943E2"/>
    <w:rsid w:val="0059674F"/>
    <w:rsid w:val="0059768B"/>
    <w:rsid w:val="005A09E6"/>
    <w:rsid w:val="005A179F"/>
    <w:rsid w:val="005A2582"/>
    <w:rsid w:val="005A3F7C"/>
    <w:rsid w:val="005A4D1A"/>
    <w:rsid w:val="005A7068"/>
    <w:rsid w:val="005B0B86"/>
    <w:rsid w:val="005B1DBC"/>
    <w:rsid w:val="005B600D"/>
    <w:rsid w:val="005C168C"/>
    <w:rsid w:val="005C25D4"/>
    <w:rsid w:val="005D11A3"/>
    <w:rsid w:val="005D19C3"/>
    <w:rsid w:val="005D2D29"/>
    <w:rsid w:val="005D2F2B"/>
    <w:rsid w:val="005D6A2A"/>
    <w:rsid w:val="005D6CED"/>
    <w:rsid w:val="005E0362"/>
    <w:rsid w:val="005E0549"/>
    <w:rsid w:val="005E74AE"/>
    <w:rsid w:val="005E74F7"/>
    <w:rsid w:val="005F0A86"/>
    <w:rsid w:val="005F19E1"/>
    <w:rsid w:val="005F4FBF"/>
    <w:rsid w:val="005F5641"/>
    <w:rsid w:val="005F7D9D"/>
    <w:rsid w:val="006005BE"/>
    <w:rsid w:val="00603C61"/>
    <w:rsid w:val="00606896"/>
    <w:rsid w:val="00615065"/>
    <w:rsid w:val="00615AC3"/>
    <w:rsid w:val="006210EC"/>
    <w:rsid w:val="00634167"/>
    <w:rsid w:val="00634330"/>
    <w:rsid w:val="0063433D"/>
    <w:rsid w:val="00634B6F"/>
    <w:rsid w:val="00637C1E"/>
    <w:rsid w:val="00641B99"/>
    <w:rsid w:val="00642F6E"/>
    <w:rsid w:val="00650DBC"/>
    <w:rsid w:val="00651152"/>
    <w:rsid w:val="00651E55"/>
    <w:rsid w:val="00652F8D"/>
    <w:rsid w:val="00653751"/>
    <w:rsid w:val="00654BDD"/>
    <w:rsid w:val="0066267E"/>
    <w:rsid w:val="0066555F"/>
    <w:rsid w:val="00666438"/>
    <w:rsid w:val="006668B8"/>
    <w:rsid w:val="006673F1"/>
    <w:rsid w:val="00667AE6"/>
    <w:rsid w:val="00667E74"/>
    <w:rsid w:val="00671B41"/>
    <w:rsid w:val="00671D64"/>
    <w:rsid w:val="0068187E"/>
    <w:rsid w:val="00681BAF"/>
    <w:rsid w:val="006864AF"/>
    <w:rsid w:val="00695A86"/>
    <w:rsid w:val="006961F5"/>
    <w:rsid w:val="00697207"/>
    <w:rsid w:val="006A3A7D"/>
    <w:rsid w:val="006B4B1D"/>
    <w:rsid w:val="006C0966"/>
    <w:rsid w:val="006C0D7E"/>
    <w:rsid w:val="006C0EEE"/>
    <w:rsid w:val="006D0B68"/>
    <w:rsid w:val="006D1429"/>
    <w:rsid w:val="006D3B77"/>
    <w:rsid w:val="006E5B13"/>
    <w:rsid w:val="006E6AD8"/>
    <w:rsid w:val="006F0885"/>
    <w:rsid w:val="006F237D"/>
    <w:rsid w:val="006F2451"/>
    <w:rsid w:val="006F4808"/>
    <w:rsid w:val="006F564A"/>
    <w:rsid w:val="0070582D"/>
    <w:rsid w:val="0071131C"/>
    <w:rsid w:val="00711A1F"/>
    <w:rsid w:val="00712E8B"/>
    <w:rsid w:val="007141E9"/>
    <w:rsid w:val="00715841"/>
    <w:rsid w:val="00715BCD"/>
    <w:rsid w:val="0072361A"/>
    <w:rsid w:val="007248A1"/>
    <w:rsid w:val="00724B42"/>
    <w:rsid w:val="00724B60"/>
    <w:rsid w:val="00724C90"/>
    <w:rsid w:val="00727E43"/>
    <w:rsid w:val="00727EBF"/>
    <w:rsid w:val="00730019"/>
    <w:rsid w:val="00731F32"/>
    <w:rsid w:val="0073299A"/>
    <w:rsid w:val="00733790"/>
    <w:rsid w:val="0073507E"/>
    <w:rsid w:val="00735B50"/>
    <w:rsid w:val="00737039"/>
    <w:rsid w:val="007413D2"/>
    <w:rsid w:val="007417A0"/>
    <w:rsid w:val="00744AE1"/>
    <w:rsid w:val="0074755B"/>
    <w:rsid w:val="00754033"/>
    <w:rsid w:val="00755699"/>
    <w:rsid w:val="00755D21"/>
    <w:rsid w:val="00755F2F"/>
    <w:rsid w:val="00764820"/>
    <w:rsid w:val="00764A00"/>
    <w:rsid w:val="00765F7B"/>
    <w:rsid w:val="00767CF8"/>
    <w:rsid w:val="00771989"/>
    <w:rsid w:val="00777A98"/>
    <w:rsid w:val="00781006"/>
    <w:rsid w:val="00781AC1"/>
    <w:rsid w:val="00782C1D"/>
    <w:rsid w:val="00784110"/>
    <w:rsid w:val="00790B59"/>
    <w:rsid w:val="00790BDD"/>
    <w:rsid w:val="00791175"/>
    <w:rsid w:val="007978FF"/>
    <w:rsid w:val="007A01EA"/>
    <w:rsid w:val="007A1027"/>
    <w:rsid w:val="007A53C6"/>
    <w:rsid w:val="007A5592"/>
    <w:rsid w:val="007B18A4"/>
    <w:rsid w:val="007B3235"/>
    <w:rsid w:val="007B6DCE"/>
    <w:rsid w:val="007C1583"/>
    <w:rsid w:val="007C1614"/>
    <w:rsid w:val="007C40E3"/>
    <w:rsid w:val="007C4626"/>
    <w:rsid w:val="007C4763"/>
    <w:rsid w:val="007D0BE2"/>
    <w:rsid w:val="007D2AD6"/>
    <w:rsid w:val="007D582F"/>
    <w:rsid w:val="007D63CE"/>
    <w:rsid w:val="007D6677"/>
    <w:rsid w:val="007D7724"/>
    <w:rsid w:val="007D79D4"/>
    <w:rsid w:val="007D7E6D"/>
    <w:rsid w:val="007E5BF2"/>
    <w:rsid w:val="007E73A3"/>
    <w:rsid w:val="007E7A9E"/>
    <w:rsid w:val="007F13BF"/>
    <w:rsid w:val="007F2794"/>
    <w:rsid w:val="007F29DB"/>
    <w:rsid w:val="007F368C"/>
    <w:rsid w:val="007F392B"/>
    <w:rsid w:val="007F6659"/>
    <w:rsid w:val="007F6C55"/>
    <w:rsid w:val="007F7290"/>
    <w:rsid w:val="007F7A5A"/>
    <w:rsid w:val="007F7BE5"/>
    <w:rsid w:val="00801A0B"/>
    <w:rsid w:val="00804604"/>
    <w:rsid w:val="00805B3C"/>
    <w:rsid w:val="00805BF6"/>
    <w:rsid w:val="0080692D"/>
    <w:rsid w:val="0081075C"/>
    <w:rsid w:val="00810CFD"/>
    <w:rsid w:val="00812B25"/>
    <w:rsid w:val="00812D65"/>
    <w:rsid w:val="00816C74"/>
    <w:rsid w:val="00817FA4"/>
    <w:rsid w:val="00820142"/>
    <w:rsid w:val="0082144B"/>
    <w:rsid w:val="00823AA4"/>
    <w:rsid w:val="008244E3"/>
    <w:rsid w:val="00825A86"/>
    <w:rsid w:val="00825A99"/>
    <w:rsid w:val="00826924"/>
    <w:rsid w:val="00827FCD"/>
    <w:rsid w:val="00830098"/>
    <w:rsid w:val="0083493B"/>
    <w:rsid w:val="008352E2"/>
    <w:rsid w:val="00843E1F"/>
    <w:rsid w:val="00844BDF"/>
    <w:rsid w:val="00845336"/>
    <w:rsid w:val="00847B22"/>
    <w:rsid w:val="008501EC"/>
    <w:rsid w:val="008508DA"/>
    <w:rsid w:val="00852896"/>
    <w:rsid w:val="008529F3"/>
    <w:rsid w:val="00860778"/>
    <w:rsid w:val="00860FBF"/>
    <w:rsid w:val="0086163E"/>
    <w:rsid w:val="008618DF"/>
    <w:rsid w:val="00863ECE"/>
    <w:rsid w:val="00866596"/>
    <w:rsid w:val="00871D22"/>
    <w:rsid w:val="0087408F"/>
    <w:rsid w:val="0087729F"/>
    <w:rsid w:val="008778E1"/>
    <w:rsid w:val="00877E68"/>
    <w:rsid w:val="00880D65"/>
    <w:rsid w:val="00880DBA"/>
    <w:rsid w:val="00890753"/>
    <w:rsid w:val="00890868"/>
    <w:rsid w:val="00890D84"/>
    <w:rsid w:val="00890E55"/>
    <w:rsid w:val="008914DD"/>
    <w:rsid w:val="008936FE"/>
    <w:rsid w:val="00893BAB"/>
    <w:rsid w:val="00896777"/>
    <w:rsid w:val="00897581"/>
    <w:rsid w:val="008A0FBC"/>
    <w:rsid w:val="008A1B00"/>
    <w:rsid w:val="008A1C4D"/>
    <w:rsid w:val="008A3587"/>
    <w:rsid w:val="008A5B00"/>
    <w:rsid w:val="008A6271"/>
    <w:rsid w:val="008A782C"/>
    <w:rsid w:val="008B4277"/>
    <w:rsid w:val="008B4EE1"/>
    <w:rsid w:val="008B63AF"/>
    <w:rsid w:val="008B728F"/>
    <w:rsid w:val="008C161D"/>
    <w:rsid w:val="008C20C8"/>
    <w:rsid w:val="008C2410"/>
    <w:rsid w:val="008C2B79"/>
    <w:rsid w:val="008C60D0"/>
    <w:rsid w:val="008D45E2"/>
    <w:rsid w:val="008D6896"/>
    <w:rsid w:val="008E07FE"/>
    <w:rsid w:val="008E3DFD"/>
    <w:rsid w:val="008E3E1C"/>
    <w:rsid w:val="008E4E60"/>
    <w:rsid w:val="008E62C5"/>
    <w:rsid w:val="008E6962"/>
    <w:rsid w:val="008F2006"/>
    <w:rsid w:val="008F262D"/>
    <w:rsid w:val="008F6AA1"/>
    <w:rsid w:val="008F7B6A"/>
    <w:rsid w:val="0090265B"/>
    <w:rsid w:val="00903CA2"/>
    <w:rsid w:val="00904400"/>
    <w:rsid w:val="00912F84"/>
    <w:rsid w:val="009136FB"/>
    <w:rsid w:val="00913720"/>
    <w:rsid w:val="00916187"/>
    <w:rsid w:val="00916A89"/>
    <w:rsid w:val="009237E1"/>
    <w:rsid w:val="00925565"/>
    <w:rsid w:val="00925DB9"/>
    <w:rsid w:val="009319BF"/>
    <w:rsid w:val="00932BA9"/>
    <w:rsid w:val="00935043"/>
    <w:rsid w:val="00937CC7"/>
    <w:rsid w:val="00940FAD"/>
    <w:rsid w:val="009431F5"/>
    <w:rsid w:val="00943D72"/>
    <w:rsid w:val="0094482D"/>
    <w:rsid w:val="00944A04"/>
    <w:rsid w:val="00945112"/>
    <w:rsid w:val="00951418"/>
    <w:rsid w:val="0095256A"/>
    <w:rsid w:val="00952AA1"/>
    <w:rsid w:val="00961E47"/>
    <w:rsid w:val="009648F7"/>
    <w:rsid w:val="00966518"/>
    <w:rsid w:val="00966CBD"/>
    <w:rsid w:val="0096705C"/>
    <w:rsid w:val="009719BA"/>
    <w:rsid w:val="00972D64"/>
    <w:rsid w:val="0097361D"/>
    <w:rsid w:val="009813FA"/>
    <w:rsid w:val="00982AFF"/>
    <w:rsid w:val="00982EEC"/>
    <w:rsid w:val="00983218"/>
    <w:rsid w:val="0098760F"/>
    <w:rsid w:val="00990E6F"/>
    <w:rsid w:val="009957C0"/>
    <w:rsid w:val="00996197"/>
    <w:rsid w:val="009A03D1"/>
    <w:rsid w:val="009A127F"/>
    <w:rsid w:val="009A3482"/>
    <w:rsid w:val="009A63B1"/>
    <w:rsid w:val="009B0E1D"/>
    <w:rsid w:val="009B2360"/>
    <w:rsid w:val="009B29FA"/>
    <w:rsid w:val="009C2C43"/>
    <w:rsid w:val="009C3DAB"/>
    <w:rsid w:val="009D028F"/>
    <w:rsid w:val="009D3EAF"/>
    <w:rsid w:val="009D45A1"/>
    <w:rsid w:val="009D57AD"/>
    <w:rsid w:val="009D69B7"/>
    <w:rsid w:val="009E68E4"/>
    <w:rsid w:val="009F0B56"/>
    <w:rsid w:val="009F4B27"/>
    <w:rsid w:val="009F4C36"/>
    <w:rsid w:val="009F5FBC"/>
    <w:rsid w:val="009F5FF2"/>
    <w:rsid w:val="00A01F5A"/>
    <w:rsid w:val="00A073C5"/>
    <w:rsid w:val="00A07A65"/>
    <w:rsid w:val="00A10788"/>
    <w:rsid w:val="00A135EC"/>
    <w:rsid w:val="00A1677C"/>
    <w:rsid w:val="00A22637"/>
    <w:rsid w:val="00A22858"/>
    <w:rsid w:val="00A25848"/>
    <w:rsid w:val="00A271D8"/>
    <w:rsid w:val="00A30653"/>
    <w:rsid w:val="00A32B69"/>
    <w:rsid w:val="00A33B2E"/>
    <w:rsid w:val="00A35DF8"/>
    <w:rsid w:val="00A36F6A"/>
    <w:rsid w:val="00A37A91"/>
    <w:rsid w:val="00A417BE"/>
    <w:rsid w:val="00A41F07"/>
    <w:rsid w:val="00A43AB5"/>
    <w:rsid w:val="00A447DA"/>
    <w:rsid w:val="00A449D2"/>
    <w:rsid w:val="00A45124"/>
    <w:rsid w:val="00A45448"/>
    <w:rsid w:val="00A4652C"/>
    <w:rsid w:val="00A47967"/>
    <w:rsid w:val="00A47F29"/>
    <w:rsid w:val="00A50A52"/>
    <w:rsid w:val="00A5134A"/>
    <w:rsid w:val="00A57976"/>
    <w:rsid w:val="00A640E3"/>
    <w:rsid w:val="00A72944"/>
    <w:rsid w:val="00A735A5"/>
    <w:rsid w:val="00A75D7F"/>
    <w:rsid w:val="00A75F4F"/>
    <w:rsid w:val="00A7767F"/>
    <w:rsid w:val="00A801B8"/>
    <w:rsid w:val="00A8041C"/>
    <w:rsid w:val="00A80444"/>
    <w:rsid w:val="00A8104D"/>
    <w:rsid w:val="00A81503"/>
    <w:rsid w:val="00A81665"/>
    <w:rsid w:val="00A82C98"/>
    <w:rsid w:val="00A82DB3"/>
    <w:rsid w:val="00A8406A"/>
    <w:rsid w:val="00A853A2"/>
    <w:rsid w:val="00A85875"/>
    <w:rsid w:val="00A90B0C"/>
    <w:rsid w:val="00A90BAC"/>
    <w:rsid w:val="00A90CD8"/>
    <w:rsid w:val="00A94AA6"/>
    <w:rsid w:val="00A94D43"/>
    <w:rsid w:val="00A95C77"/>
    <w:rsid w:val="00A96A50"/>
    <w:rsid w:val="00A97577"/>
    <w:rsid w:val="00AA6C88"/>
    <w:rsid w:val="00AA7D40"/>
    <w:rsid w:val="00AB11C5"/>
    <w:rsid w:val="00AB13E5"/>
    <w:rsid w:val="00AB59A0"/>
    <w:rsid w:val="00AC0097"/>
    <w:rsid w:val="00AC0D9F"/>
    <w:rsid w:val="00AC2B94"/>
    <w:rsid w:val="00AC7A9F"/>
    <w:rsid w:val="00AD1EEE"/>
    <w:rsid w:val="00AD2B71"/>
    <w:rsid w:val="00AD31A5"/>
    <w:rsid w:val="00AD66F2"/>
    <w:rsid w:val="00AD781A"/>
    <w:rsid w:val="00AE57D6"/>
    <w:rsid w:val="00AE5BA8"/>
    <w:rsid w:val="00AE5D60"/>
    <w:rsid w:val="00AE76C7"/>
    <w:rsid w:val="00AF04F7"/>
    <w:rsid w:val="00AF15FD"/>
    <w:rsid w:val="00AF2197"/>
    <w:rsid w:val="00AF33B4"/>
    <w:rsid w:val="00AF54DB"/>
    <w:rsid w:val="00AF6E0B"/>
    <w:rsid w:val="00B017EA"/>
    <w:rsid w:val="00B048CA"/>
    <w:rsid w:val="00B04BCB"/>
    <w:rsid w:val="00B06061"/>
    <w:rsid w:val="00B06607"/>
    <w:rsid w:val="00B06AE7"/>
    <w:rsid w:val="00B07B7E"/>
    <w:rsid w:val="00B1019F"/>
    <w:rsid w:val="00B11FDA"/>
    <w:rsid w:val="00B1234B"/>
    <w:rsid w:val="00B14E96"/>
    <w:rsid w:val="00B15797"/>
    <w:rsid w:val="00B15DBA"/>
    <w:rsid w:val="00B2006E"/>
    <w:rsid w:val="00B20AB9"/>
    <w:rsid w:val="00B229EA"/>
    <w:rsid w:val="00B2309C"/>
    <w:rsid w:val="00B2749C"/>
    <w:rsid w:val="00B30274"/>
    <w:rsid w:val="00B31D7C"/>
    <w:rsid w:val="00B32773"/>
    <w:rsid w:val="00B33CAC"/>
    <w:rsid w:val="00B33F07"/>
    <w:rsid w:val="00B4183A"/>
    <w:rsid w:val="00B4466F"/>
    <w:rsid w:val="00B50D58"/>
    <w:rsid w:val="00B53076"/>
    <w:rsid w:val="00B5455A"/>
    <w:rsid w:val="00B54E6D"/>
    <w:rsid w:val="00B63EC3"/>
    <w:rsid w:val="00B63EDD"/>
    <w:rsid w:val="00B65D79"/>
    <w:rsid w:val="00B67B27"/>
    <w:rsid w:val="00B7117C"/>
    <w:rsid w:val="00B75BFD"/>
    <w:rsid w:val="00B75F9E"/>
    <w:rsid w:val="00B81377"/>
    <w:rsid w:val="00B81AB9"/>
    <w:rsid w:val="00B862B5"/>
    <w:rsid w:val="00B876AF"/>
    <w:rsid w:val="00B95D36"/>
    <w:rsid w:val="00B9610D"/>
    <w:rsid w:val="00BA1E10"/>
    <w:rsid w:val="00BA1F6A"/>
    <w:rsid w:val="00BA343B"/>
    <w:rsid w:val="00BA36C1"/>
    <w:rsid w:val="00BA3D89"/>
    <w:rsid w:val="00BA71D2"/>
    <w:rsid w:val="00BA7CE3"/>
    <w:rsid w:val="00BB088B"/>
    <w:rsid w:val="00BB09B2"/>
    <w:rsid w:val="00BB2DD6"/>
    <w:rsid w:val="00BB3F3D"/>
    <w:rsid w:val="00BC0000"/>
    <w:rsid w:val="00BC0188"/>
    <w:rsid w:val="00BC05D6"/>
    <w:rsid w:val="00BC0773"/>
    <w:rsid w:val="00BC6574"/>
    <w:rsid w:val="00BD669E"/>
    <w:rsid w:val="00BD695B"/>
    <w:rsid w:val="00BE0550"/>
    <w:rsid w:val="00BE36C5"/>
    <w:rsid w:val="00BE3E88"/>
    <w:rsid w:val="00BE6602"/>
    <w:rsid w:val="00BE696A"/>
    <w:rsid w:val="00BF0DF6"/>
    <w:rsid w:val="00BF1EA3"/>
    <w:rsid w:val="00BF302C"/>
    <w:rsid w:val="00BF62DE"/>
    <w:rsid w:val="00BF63A3"/>
    <w:rsid w:val="00BF69F7"/>
    <w:rsid w:val="00BF703E"/>
    <w:rsid w:val="00BF7089"/>
    <w:rsid w:val="00BF7156"/>
    <w:rsid w:val="00C013B2"/>
    <w:rsid w:val="00C014FF"/>
    <w:rsid w:val="00C0233A"/>
    <w:rsid w:val="00C0462D"/>
    <w:rsid w:val="00C17AE6"/>
    <w:rsid w:val="00C2520E"/>
    <w:rsid w:val="00C25D4E"/>
    <w:rsid w:val="00C26763"/>
    <w:rsid w:val="00C276DA"/>
    <w:rsid w:val="00C3667F"/>
    <w:rsid w:val="00C41DC3"/>
    <w:rsid w:val="00C436F4"/>
    <w:rsid w:val="00C45505"/>
    <w:rsid w:val="00C47161"/>
    <w:rsid w:val="00C4F830"/>
    <w:rsid w:val="00C50881"/>
    <w:rsid w:val="00C510DE"/>
    <w:rsid w:val="00C52138"/>
    <w:rsid w:val="00C552FE"/>
    <w:rsid w:val="00C5551F"/>
    <w:rsid w:val="00C555E7"/>
    <w:rsid w:val="00C56A33"/>
    <w:rsid w:val="00C57545"/>
    <w:rsid w:val="00C5772D"/>
    <w:rsid w:val="00C601C7"/>
    <w:rsid w:val="00C626AF"/>
    <w:rsid w:val="00C70C37"/>
    <w:rsid w:val="00C72990"/>
    <w:rsid w:val="00C731CA"/>
    <w:rsid w:val="00C80685"/>
    <w:rsid w:val="00C90DA1"/>
    <w:rsid w:val="00C91622"/>
    <w:rsid w:val="00C916BA"/>
    <w:rsid w:val="00C96334"/>
    <w:rsid w:val="00CA3B99"/>
    <w:rsid w:val="00CA3E88"/>
    <w:rsid w:val="00CA4F6F"/>
    <w:rsid w:val="00CA5ECF"/>
    <w:rsid w:val="00CB0A63"/>
    <w:rsid w:val="00CB1482"/>
    <w:rsid w:val="00CB2F80"/>
    <w:rsid w:val="00CB328B"/>
    <w:rsid w:val="00CB6A25"/>
    <w:rsid w:val="00CB70C5"/>
    <w:rsid w:val="00CB7308"/>
    <w:rsid w:val="00CC33B1"/>
    <w:rsid w:val="00CC3B68"/>
    <w:rsid w:val="00CC4A11"/>
    <w:rsid w:val="00CD036F"/>
    <w:rsid w:val="00CD192F"/>
    <w:rsid w:val="00CD20D7"/>
    <w:rsid w:val="00CD24E7"/>
    <w:rsid w:val="00CE014F"/>
    <w:rsid w:val="00CE3447"/>
    <w:rsid w:val="00CF018B"/>
    <w:rsid w:val="00CF0C6A"/>
    <w:rsid w:val="00CF3012"/>
    <w:rsid w:val="00CF4D9E"/>
    <w:rsid w:val="00CF5641"/>
    <w:rsid w:val="00CF59F9"/>
    <w:rsid w:val="00CF690A"/>
    <w:rsid w:val="00CF6E8A"/>
    <w:rsid w:val="00CF7F32"/>
    <w:rsid w:val="00D00B3D"/>
    <w:rsid w:val="00D01425"/>
    <w:rsid w:val="00D0258E"/>
    <w:rsid w:val="00D0318B"/>
    <w:rsid w:val="00D03275"/>
    <w:rsid w:val="00D0347C"/>
    <w:rsid w:val="00D060BD"/>
    <w:rsid w:val="00D06ADB"/>
    <w:rsid w:val="00D1018E"/>
    <w:rsid w:val="00D11B7C"/>
    <w:rsid w:val="00D12975"/>
    <w:rsid w:val="00D12DB7"/>
    <w:rsid w:val="00D13145"/>
    <w:rsid w:val="00D13DC7"/>
    <w:rsid w:val="00D14A8B"/>
    <w:rsid w:val="00D15FBD"/>
    <w:rsid w:val="00D20893"/>
    <w:rsid w:val="00D24C70"/>
    <w:rsid w:val="00D256A3"/>
    <w:rsid w:val="00D265CB"/>
    <w:rsid w:val="00D31C1C"/>
    <w:rsid w:val="00D32A82"/>
    <w:rsid w:val="00D34F8D"/>
    <w:rsid w:val="00D37689"/>
    <w:rsid w:val="00D40EAE"/>
    <w:rsid w:val="00D479BB"/>
    <w:rsid w:val="00D47C05"/>
    <w:rsid w:val="00D57151"/>
    <w:rsid w:val="00D62EB9"/>
    <w:rsid w:val="00D63BCB"/>
    <w:rsid w:val="00D63C54"/>
    <w:rsid w:val="00D64F5D"/>
    <w:rsid w:val="00D7166D"/>
    <w:rsid w:val="00D7394F"/>
    <w:rsid w:val="00D76385"/>
    <w:rsid w:val="00D77E32"/>
    <w:rsid w:val="00D804CC"/>
    <w:rsid w:val="00D81971"/>
    <w:rsid w:val="00D8228F"/>
    <w:rsid w:val="00D82728"/>
    <w:rsid w:val="00D83314"/>
    <w:rsid w:val="00D8359D"/>
    <w:rsid w:val="00D842CC"/>
    <w:rsid w:val="00D8436A"/>
    <w:rsid w:val="00D85187"/>
    <w:rsid w:val="00D85826"/>
    <w:rsid w:val="00D85F66"/>
    <w:rsid w:val="00D91409"/>
    <w:rsid w:val="00D924A8"/>
    <w:rsid w:val="00D92724"/>
    <w:rsid w:val="00D92C56"/>
    <w:rsid w:val="00D945DD"/>
    <w:rsid w:val="00D9727A"/>
    <w:rsid w:val="00D97ADD"/>
    <w:rsid w:val="00DA0C99"/>
    <w:rsid w:val="00DA2284"/>
    <w:rsid w:val="00DA39F9"/>
    <w:rsid w:val="00DA3A1C"/>
    <w:rsid w:val="00DA6F68"/>
    <w:rsid w:val="00DB001D"/>
    <w:rsid w:val="00DB308E"/>
    <w:rsid w:val="00DB7F64"/>
    <w:rsid w:val="00DC01C9"/>
    <w:rsid w:val="00DC0E48"/>
    <w:rsid w:val="00DC161D"/>
    <w:rsid w:val="00DC22F5"/>
    <w:rsid w:val="00DC40B8"/>
    <w:rsid w:val="00DC56F1"/>
    <w:rsid w:val="00DC5873"/>
    <w:rsid w:val="00DC6DB8"/>
    <w:rsid w:val="00DD042B"/>
    <w:rsid w:val="00DD0FD3"/>
    <w:rsid w:val="00DD6D26"/>
    <w:rsid w:val="00DD73C3"/>
    <w:rsid w:val="00DE101F"/>
    <w:rsid w:val="00DE1EF8"/>
    <w:rsid w:val="00DE2DEC"/>
    <w:rsid w:val="00DE4BB2"/>
    <w:rsid w:val="00DE4CA2"/>
    <w:rsid w:val="00DE69A3"/>
    <w:rsid w:val="00DF0C9A"/>
    <w:rsid w:val="00DF2155"/>
    <w:rsid w:val="00DF2278"/>
    <w:rsid w:val="00DF3EBC"/>
    <w:rsid w:val="00DF429C"/>
    <w:rsid w:val="00DF4C09"/>
    <w:rsid w:val="00DF4C51"/>
    <w:rsid w:val="00DF6E6C"/>
    <w:rsid w:val="00DF765E"/>
    <w:rsid w:val="00E032BF"/>
    <w:rsid w:val="00E05D91"/>
    <w:rsid w:val="00E11DEA"/>
    <w:rsid w:val="00E1222E"/>
    <w:rsid w:val="00E136D7"/>
    <w:rsid w:val="00E14710"/>
    <w:rsid w:val="00E14C8C"/>
    <w:rsid w:val="00E1664D"/>
    <w:rsid w:val="00E20963"/>
    <w:rsid w:val="00E24A39"/>
    <w:rsid w:val="00E27110"/>
    <w:rsid w:val="00E3043E"/>
    <w:rsid w:val="00E3098F"/>
    <w:rsid w:val="00E338A1"/>
    <w:rsid w:val="00E34072"/>
    <w:rsid w:val="00E34478"/>
    <w:rsid w:val="00E3488B"/>
    <w:rsid w:val="00E42397"/>
    <w:rsid w:val="00E44E67"/>
    <w:rsid w:val="00E458AD"/>
    <w:rsid w:val="00E45D69"/>
    <w:rsid w:val="00E46113"/>
    <w:rsid w:val="00E46225"/>
    <w:rsid w:val="00E47918"/>
    <w:rsid w:val="00E54D35"/>
    <w:rsid w:val="00E54EA2"/>
    <w:rsid w:val="00E56580"/>
    <w:rsid w:val="00E607ED"/>
    <w:rsid w:val="00E61C52"/>
    <w:rsid w:val="00E640B3"/>
    <w:rsid w:val="00E65035"/>
    <w:rsid w:val="00E650D8"/>
    <w:rsid w:val="00E66081"/>
    <w:rsid w:val="00E67B19"/>
    <w:rsid w:val="00E71C7E"/>
    <w:rsid w:val="00E71E9D"/>
    <w:rsid w:val="00E720CA"/>
    <w:rsid w:val="00E722D3"/>
    <w:rsid w:val="00E75073"/>
    <w:rsid w:val="00E80303"/>
    <w:rsid w:val="00E80CD9"/>
    <w:rsid w:val="00E83038"/>
    <w:rsid w:val="00E831E1"/>
    <w:rsid w:val="00E83411"/>
    <w:rsid w:val="00E8397B"/>
    <w:rsid w:val="00E869A1"/>
    <w:rsid w:val="00E87D12"/>
    <w:rsid w:val="00E91D65"/>
    <w:rsid w:val="00EA0E73"/>
    <w:rsid w:val="00EA42BA"/>
    <w:rsid w:val="00EB452A"/>
    <w:rsid w:val="00EB5101"/>
    <w:rsid w:val="00EB55D1"/>
    <w:rsid w:val="00EB753A"/>
    <w:rsid w:val="00EC1DA8"/>
    <w:rsid w:val="00EC2B96"/>
    <w:rsid w:val="00EC33FE"/>
    <w:rsid w:val="00EC75FB"/>
    <w:rsid w:val="00ED102F"/>
    <w:rsid w:val="00ED311B"/>
    <w:rsid w:val="00ED3240"/>
    <w:rsid w:val="00ED4E57"/>
    <w:rsid w:val="00ED4F6F"/>
    <w:rsid w:val="00ED6DD8"/>
    <w:rsid w:val="00EE108C"/>
    <w:rsid w:val="00EE1DB0"/>
    <w:rsid w:val="00EE1F96"/>
    <w:rsid w:val="00EE2E03"/>
    <w:rsid w:val="00EE6420"/>
    <w:rsid w:val="00EE67C6"/>
    <w:rsid w:val="00EF159E"/>
    <w:rsid w:val="00EF4061"/>
    <w:rsid w:val="00F00617"/>
    <w:rsid w:val="00F03E68"/>
    <w:rsid w:val="00F04493"/>
    <w:rsid w:val="00F060B2"/>
    <w:rsid w:val="00F076B3"/>
    <w:rsid w:val="00F0B4A0"/>
    <w:rsid w:val="00F117B3"/>
    <w:rsid w:val="00F124BD"/>
    <w:rsid w:val="00F1413C"/>
    <w:rsid w:val="00F1468B"/>
    <w:rsid w:val="00F14A5E"/>
    <w:rsid w:val="00F155C0"/>
    <w:rsid w:val="00F17664"/>
    <w:rsid w:val="00F20C53"/>
    <w:rsid w:val="00F219A1"/>
    <w:rsid w:val="00F237CE"/>
    <w:rsid w:val="00F24C9E"/>
    <w:rsid w:val="00F26307"/>
    <w:rsid w:val="00F322E6"/>
    <w:rsid w:val="00F34F47"/>
    <w:rsid w:val="00F35B87"/>
    <w:rsid w:val="00F37347"/>
    <w:rsid w:val="00F442B6"/>
    <w:rsid w:val="00F45D48"/>
    <w:rsid w:val="00F54A86"/>
    <w:rsid w:val="00F60BEF"/>
    <w:rsid w:val="00F67AA8"/>
    <w:rsid w:val="00F70179"/>
    <w:rsid w:val="00F71F0D"/>
    <w:rsid w:val="00F733FB"/>
    <w:rsid w:val="00F737A4"/>
    <w:rsid w:val="00F743F3"/>
    <w:rsid w:val="00F75487"/>
    <w:rsid w:val="00F76452"/>
    <w:rsid w:val="00F86041"/>
    <w:rsid w:val="00F86046"/>
    <w:rsid w:val="00F86072"/>
    <w:rsid w:val="00F90977"/>
    <w:rsid w:val="00F910F6"/>
    <w:rsid w:val="00F91528"/>
    <w:rsid w:val="00F95656"/>
    <w:rsid w:val="00FA1D64"/>
    <w:rsid w:val="00FA21F0"/>
    <w:rsid w:val="00FA2D69"/>
    <w:rsid w:val="00FA2E31"/>
    <w:rsid w:val="00FA4B3E"/>
    <w:rsid w:val="00FA7653"/>
    <w:rsid w:val="00FA7E1C"/>
    <w:rsid w:val="00FB003B"/>
    <w:rsid w:val="00FB020E"/>
    <w:rsid w:val="00FB0540"/>
    <w:rsid w:val="00FB0EF4"/>
    <w:rsid w:val="00FB2B2F"/>
    <w:rsid w:val="00FB35AB"/>
    <w:rsid w:val="00FB431C"/>
    <w:rsid w:val="00FB5B4C"/>
    <w:rsid w:val="00FB6714"/>
    <w:rsid w:val="00FB7158"/>
    <w:rsid w:val="00FB71D1"/>
    <w:rsid w:val="00FB7ECB"/>
    <w:rsid w:val="00FC1226"/>
    <w:rsid w:val="00FC14CD"/>
    <w:rsid w:val="00FC31EF"/>
    <w:rsid w:val="00FC3E73"/>
    <w:rsid w:val="00FC5332"/>
    <w:rsid w:val="00FC6290"/>
    <w:rsid w:val="00FC691E"/>
    <w:rsid w:val="00FC7690"/>
    <w:rsid w:val="00FC7F5C"/>
    <w:rsid w:val="00FD063B"/>
    <w:rsid w:val="00FD2099"/>
    <w:rsid w:val="00FD4E49"/>
    <w:rsid w:val="00FD507E"/>
    <w:rsid w:val="00FD5DB5"/>
    <w:rsid w:val="00FD6E7C"/>
    <w:rsid w:val="00FD6F2E"/>
    <w:rsid w:val="00FE1A2A"/>
    <w:rsid w:val="00FE5FD3"/>
    <w:rsid w:val="00FE74F0"/>
    <w:rsid w:val="00FF32D9"/>
    <w:rsid w:val="00FF3402"/>
    <w:rsid w:val="00FF5E1F"/>
    <w:rsid w:val="00FF7EF7"/>
    <w:rsid w:val="011CD9F0"/>
    <w:rsid w:val="024409C7"/>
    <w:rsid w:val="03DBFD68"/>
    <w:rsid w:val="04AD9773"/>
    <w:rsid w:val="04FCFBAB"/>
    <w:rsid w:val="0698CC0C"/>
    <w:rsid w:val="072807DB"/>
    <w:rsid w:val="07BCA525"/>
    <w:rsid w:val="07FE748C"/>
    <w:rsid w:val="08593497"/>
    <w:rsid w:val="08740657"/>
    <w:rsid w:val="0A0BA1E6"/>
    <w:rsid w:val="0A7DFAFE"/>
    <w:rsid w:val="0A8067C2"/>
    <w:rsid w:val="0B45AAEF"/>
    <w:rsid w:val="0CFA8EEB"/>
    <w:rsid w:val="0D31ED35"/>
    <w:rsid w:val="0D4342A8"/>
    <w:rsid w:val="0D68B846"/>
    <w:rsid w:val="0D8CB0BB"/>
    <w:rsid w:val="10B16209"/>
    <w:rsid w:val="1272A808"/>
    <w:rsid w:val="134A10D8"/>
    <w:rsid w:val="139D1B70"/>
    <w:rsid w:val="13FD6B4B"/>
    <w:rsid w:val="143F1500"/>
    <w:rsid w:val="1445DD3F"/>
    <w:rsid w:val="15294B6A"/>
    <w:rsid w:val="175B81E7"/>
    <w:rsid w:val="17629FE2"/>
    <w:rsid w:val="188FE5AB"/>
    <w:rsid w:val="18BDA6F2"/>
    <w:rsid w:val="18BDCFB7"/>
    <w:rsid w:val="19085B49"/>
    <w:rsid w:val="1B307CE8"/>
    <w:rsid w:val="1B48F82D"/>
    <w:rsid w:val="1BAC8784"/>
    <w:rsid w:val="1DCFB62A"/>
    <w:rsid w:val="1F242851"/>
    <w:rsid w:val="20936B8B"/>
    <w:rsid w:val="20D26D0C"/>
    <w:rsid w:val="21D0B182"/>
    <w:rsid w:val="2453E8A9"/>
    <w:rsid w:val="246290EB"/>
    <w:rsid w:val="25030835"/>
    <w:rsid w:val="2543AB99"/>
    <w:rsid w:val="25F2F635"/>
    <w:rsid w:val="26BF9D3A"/>
    <w:rsid w:val="27541D99"/>
    <w:rsid w:val="28229EE1"/>
    <w:rsid w:val="29C05122"/>
    <w:rsid w:val="29DED9C5"/>
    <w:rsid w:val="2A7295FE"/>
    <w:rsid w:val="2A980B9C"/>
    <w:rsid w:val="2B0F067F"/>
    <w:rsid w:val="2D1C4DCE"/>
    <w:rsid w:val="2E99228B"/>
    <w:rsid w:val="2F196E46"/>
    <w:rsid w:val="2F8C4C68"/>
    <w:rsid w:val="309FD5EB"/>
    <w:rsid w:val="30E1D782"/>
    <w:rsid w:val="31D490D7"/>
    <w:rsid w:val="33157C37"/>
    <w:rsid w:val="34428F5A"/>
    <w:rsid w:val="34B68782"/>
    <w:rsid w:val="359FDFE9"/>
    <w:rsid w:val="387B5556"/>
    <w:rsid w:val="39BB36BC"/>
    <w:rsid w:val="3AE4AE05"/>
    <w:rsid w:val="3C177F0F"/>
    <w:rsid w:val="3CAFC3E0"/>
    <w:rsid w:val="3D3EBED9"/>
    <w:rsid w:val="3D5F5B5B"/>
    <w:rsid w:val="3D8AA634"/>
    <w:rsid w:val="3D91C971"/>
    <w:rsid w:val="3DAFCE94"/>
    <w:rsid w:val="3E4B9441"/>
    <w:rsid w:val="3E5BAA7D"/>
    <w:rsid w:val="3F70C63C"/>
    <w:rsid w:val="3FE764A2"/>
    <w:rsid w:val="40B77D42"/>
    <w:rsid w:val="411523BD"/>
    <w:rsid w:val="41265A8F"/>
    <w:rsid w:val="43AD043E"/>
    <w:rsid w:val="44437406"/>
    <w:rsid w:val="44593B74"/>
    <w:rsid w:val="44BA426A"/>
    <w:rsid w:val="44BE4F49"/>
    <w:rsid w:val="457DD3E3"/>
    <w:rsid w:val="45F13900"/>
    <w:rsid w:val="46CD6DE7"/>
    <w:rsid w:val="47483F12"/>
    <w:rsid w:val="47BB11B1"/>
    <w:rsid w:val="4903D77A"/>
    <w:rsid w:val="494FBED5"/>
    <w:rsid w:val="49642B72"/>
    <w:rsid w:val="4A3A9823"/>
    <w:rsid w:val="4BD6D266"/>
    <w:rsid w:val="4F9F6920"/>
    <w:rsid w:val="5148CB9A"/>
    <w:rsid w:val="52095B87"/>
    <w:rsid w:val="5414D6EE"/>
    <w:rsid w:val="5417F908"/>
    <w:rsid w:val="543E6AC5"/>
    <w:rsid w:val="553DB0B0"/>
    <w:rsid w:val="5652BB5C"/>
    <w:rsid w:val="56F732D2"/>
    <w:rsid w:val="574156A5"/>
    <w:rsid w:val="57B83BD2"/>
    <w:rsid w:val="583F0187"/>
    <w:rsid w:val="584EDFB5"/>
    <w:rsid w:val="58F8B38B"/>
    <w:rsid w:val="59F8A857"/>
    <w:rsid w:val="5A3AA9EE"/>
    <w:rsid w:val="5B5646EF"/>
    <w:rsid w:val="5E6CBF97"/>
    <w:rsid w:val="5E782D0E"/>
    <w:rsid w:val="5FBE1605"/>
    <w:rsid w:val="61283EEF"/>
    <w:rsid w:val="61E49D92"/>
    <w:rsid w:val="627104B8"/>
    <w:rsid w:val="6515008C"/>
    <w:rsid w:val="668BBFF6"/>
    <w:rsid w:val="67A840BB"/>
    <w:rsid w:val="6A03CF0E"/>
    <w:rsid w:val="6BB6B6F2"/>
    <w:rsid w:val="6C8943F7"/>
    <w:rsid w:val="6CA9E854"/>
    <w:rsid w:val="6EA35526"/>
    <w:rsid w:val="6F86065F"/>
    <w:rsid w:val="70BCC708"/>
    <w:rsid w:val="7158A83B"/>
    <w:rsid w:val="71DD2D0A"/>
    <w:rsid w:val="727FCF17"/>
    <w:rsid w:val="7360AE5D"/>
    <w:rsid w:val="73B4E988"/>
    <w:rsid w:val="73E67527"/>
    <w:rsid w:val="74AA7A8C"/>
    <w:rsid w:val="74CAD47B"/>
    <w:rsid w:val="75B6A9E8"/>
    <w:rsid w:val="765FDA26"/>
    <w:rsid w:val="769FEB82"/>
    <w:rsid w:val="77CE8CCF"/>
    <w:rsid w:val="7809EB56"/>
    <w:rsid w:val="7965CEC1"/>
    <w:rsid w:val="7B5EEDF1"/>
    <w:rsid w:val="7B5F8B9D"/>
    <w:rsid w:val="7C22BEFC"/>
    <w:rsid w:val="7D353E39"/>
    <w:rsid w:val="7D729BFB"/>
    <w:rsid w:val="7D73DC34"/>
    <w:rsid w:val="7D8D576D"/>
    <w:rsid w:val="7DBE8F5D"/>
    <w:rsid w:val="7F5A5FBE"/>
    <w:rsid w:val="7F6D17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4170869D"/>
  <w15:docId w15:val="{7693C951-2A10-4B1F-B08F-E07F3101D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042B"/>
    <w:pPr>
      <w:spacing w:after="50" w:line="270" w:lineRule="exact"/>
    </w:pPr>
    <w:rPr>
      <w:rFonts w:eastAsia="Yu Mincho"/>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561FE6"/>
    <w:pPr>
      <w:tabs>
        <w:tab w:val="center" w:pos="4513"/>
        <w:tab w:val="right" w:pos="9026"/>
      </w:tabs>
      <w:spacing w:after="0" w:line="240" w:lineRule="auto"/>
    </w:pPr>
  </w:style>
  <w:style w:type="character" w:customStyle="1" w:styleId="ZhlavChar">
    <w:name w:val="Záhlaví Char"/>
    <w:basedOn w:val="Standardnpsmoodstavce"/>
    <w:link w:val="Zhlav"/>
    <w:uiPriority w:val="99"/>
    <w:locked/>
    <w:rsid w:val="00561FE6"/>
  </w:style>
  <w:style w:type="paragraph" w:styleId="Zpat">
    <w:name w:val="footer"/>
    <w:basedOn w:val="Normln"/>
    <w:link w:val="ZpatChar"/>
    <w:uiPriority w:val="99"/>
    <w:rsid w:val="00561FE6"/>
    <w:pPr>
      <w:tabs>
        <w:tab w:val="center" w:pos="4513"/>
        <w:tab w:val="right" w:pos="9026"/>
      </w:tabs>
      <w:spacing w:after="0" w:line="240" w:lineRule="auto"/>
    </w:pPr>
  </w:style>
  <w:style w:type="character" w:customStyle="1" w:styleId="ZpatChar">
    <w:name w:val="Zápatí Char"/>
    <w:basedOn w:val="Standardnpsmoodstavce"/>
    <w:link w:val="Zpat"/>
    <w:uiPriority w:val="99"/>
    <w:locked/>
    <w:rsid w:val="00561FE6"/>
  </w:style>
  <w:style w:type="paragraph" w:styleId="Odstavecseseznamem">
    <w:name w:val="List Paragraph"/>
    <w:basedOn w:val="Normln"/>
    <w:uiPriority w:val="99"/>
    <w:qFormat/>
    <w:rsid w:val="00561FE6"/>
    <w:pPr>
      <w:spacing w:after="0" w:line="240" w:lineRule="auto"/>
      <w:ind w:left="720"/>
    </w:pPr>
    <w:rPr>
      <w:rFonts w:ascii="Times New Roman" w:hAnsi="Times New Roman" w:cs="Times New Roman"/>
      <w:sz w:val="24"/>
      <w:szCs w:val="24"/>
    </w:rPr>
  </w:style>
  <w:style w:type="paragraph" w:styleId="Bezmezer">
    <w:name w:val="No Spacing"/>
    <w:uiPriority w:val="99"/>
    <w:qFormat/>
    <w:rsid w:val="00561FE6"/>
    <w:rPr>
      <w:lang w:val="de-DE" w:eastAsia="en-US"/>
    </w:rPr>
  </w:style>
  <w:style w:type="paragraph" w:styleId="Textbubliny">
    <w:name w:val="Balloon Text"/>
    <w:basedOn w:val="Normln"/>
    <w:link w:val="TextbublinyChar"/>
    <w:uiPriority w:val="99"/>
    <w:semiHidden/>
    <w:rsid w:val="00422EC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422ECC"/>
    <w:rPr>
      <w:rFonts w:ascii="Segoe UI" w:hAnsi="Segoe UI" w:cs="Segoe UI"/>
      <w:sz w:val="18"/>
      <w:szCs w:val="18"/>
    </w:rPr>
  </w:style>
  <w:style w:type="character" w:styleId="Odkaznakoment">
    <w:name w:val="annotation reference"/>
    <w:basedOn w:val="Standardnpsmoodstavce"/>
    <w:uiPriority w:val="99"/>
    <w:semiHidden/>
    <w:rsid w:val="00DD042B"/>
    <w:rPr>
      <w:sz w:val="16"/>
      <w:szCs w:val="16"/>
    </w:rPr>
  </w:style>
  <w:style w:type="paragraph" w:styleId="Textkomente">
    <w:name w:val="annotation text"/>
    <w:basedOn w:val="Normln"/>
    <w:link w:val="TextkomenteChar"/>
    <w:uiPriority w:val="99"/>
    <w:semiHidden/>
    <w:rsid w:val="00DD042B"/>
    <w:pPr>
      <w:spacing w:line="240" w:lineRule="auto"/>
    </w:pPr>
  </w:style>
  <w:style w:type="character" w:customStyle="1" w:styleId="TextkomenteChar">
    <w:name w:val="Text komentáře Char"/>
    <w:basedOn w:val="Standardnpsmoodstavce"/>
    <w:link w:val="Textkomente"/>
    <w:uiPriority w:val="99"/>
    <w:locked/>
    <w:rsid w:val="00DD042B"/>
    <w:rPr>
      <w:rFonts w:eastAsia="Yu Mincho"/>
      <w:sz w:val="20"/>
      <w:szCs w:val="20"/>
      <w:lang w:val="en-US"/>
    </w:rPr>
  </w:style>
  <w:style w:type="table" w:customStyle="1" w:styleId="EinfacheTabelle11">
    <w:name w:val="Einfache Tabelle 11"/>
    <w:uiPriority w:val="99"/>
    <w:rsid w:val="00DD042B"/>
    <w:rPr>
      <w:rFonts w:ascii="Calibri" w:eastAsia="Yu Mincho" w:hAnsi="Calibri" w:cs="Calibri"/>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StandardErste">
    <w:name w:val="Standard Erste"/>
    <w:basedOn w:val="Normln"/>
    <w:next w:val="Normln"/>
    <w:uiPriority w:val="99"/>
    <w:rsid w:val="00DD042B"/>
    <w:pPr>
      <w:spacing w:after="0" w:line="220" w:lineRule="exact"/>
      <w:jc w:val="both"/>
    </w:pPr>
    <w:rPr>
      <w:rFonts w:ascii="Frutiger Next LT W1G Light" w:eastAsia="SimSun" w:hAnsi="Frutiger Next LT W1G Light" w:cs="Frutiger Next LT W1G Light"/>
      <w:kern w:val="2"/>
      <w:sz w:val="18"/>
      <w:szCs w:val="18"/>
      <w:lang w:val="de-DE" w:eastAsia="zh-CN"/>
    </w:rPr>
  </w:style>
  <w:style w:type="paragraph" w:styleId="Pedmtkomente">
    <w:name w:val="annotation subject"/>
    <w:basedOn w:val="Textkomente"/>
    <w:next w:val="Textkomente"/>
    <w:link w:val="PedmtkomenteChar"/>
    <w:uiPriority w:val="99"/>
    <w:semiHidden/>
    <w:rsid w:val="00EC1DA8"/>
    <w:rPr>
      <w:b/>
      <w:bCs/>
    </w:rPr>
  </w:style>
  <w:style w:type="character" w:customStyle="1" w:styleId="PedmtkomenteChar">
    <w:name w:val="Předmět komentáře Char"/>
    <w:basedOn w:val="TextkomenteChar"/>
    <w:link w:val="Pedmtkomente"/>
    <w:uiPriority w:val="99"/>
    <w:semiHidden/>
    <w:locked/>
    <w:rsid w:val="00EC1DA8"/>
    <w:rPr>
      <w:rFonts w:eastAsia="Yu Mincho"/>
      <w:b/>
      <w:bCs/>
      <w:sz w:val="20"/>
      <w:szCs w:val="20"/>
      <w:lang w:val="en-US"/>
    </w:rPr>
  </w:style>
  <w:style w:type="table" w:customStyle="1" w:styleId="NASTable">
    <w:name w:val="NAS Table"/>
    <w:uiPriority w:val="99"/>
    <w:rsid w:val="00982AFF"/>
    <w:rPr>
      <w:rFonts w:ascii="Segoe UI" w:eastAsia="Yu Mincho" w:hAnsi="Segoe UI" w:cs="Segoe UI"/>
      <w:color w:val="1F5395"/>
      <w:sz w:val="20"/>
      <w:szCs w:val="20"/>
      <w:lang w:val="en-US"/>
    </w:rPr>
    <w:tblPr>
      <w:tblBorders>
        <w:insideH w:val="single" w:sz="4" w:space="0" w:color="81C5CE"/>
      </w:tblBorders>
      <w:tblCellMar>
        <w:top w:w="0" w:type="dxa"/>
        <w:left w:w="108" w:type="dxa"/>
        <w:bottom w:w="0" w:type="dxa"/>
        <w:right w:w="108" w:type="dxa"/>
      </w:tblCellMar>
    </w:tblPr>
  </w:style>
  <w:style w:type="character" w:styleId="Hypertextovodkaz">
    <w:name w:val="Hyperlink"/>
    <w:basedOn w:val="Standardnpsmoodstavce"/>
    <w:uiPriority w:val="99"/>
    <w:rsid w:val="00982AFF"/>
    <w:rPr>
      <w:rFonts w:ascii="Arial" w:hAnsi="Arial" w:cs="Arial"/>
      <w:color w:val="auto"/>
      <w:u w:val="none"/>
    </w:rPr>
  </w:style>
  <w:style w:type="paragraph" w:customStyle="1" w:styleId="Default">
    <w:name w:val="Default"/>
    <w:uiPriority w:val="99"/>
    <w:rsid w:val="00982AFF"/>
    <w:pPr>
      <w:widowControl w:val="0"/>
      <w:autoSpaceDE w:val="0"/>
      <w:autoSpaceDN w:val="0"/>
      <w:adjustRightInd w:val="0"/>
    </w:pPr>
    <w:rPr>
      <w:rFonts w:ascii="Frutiger Next LT W1G Light" w:eastAsia="Yu Mincho" w:hAnsi="Frutiger Next LT W1G Light" w:cs="Frutiger Next LT W1G Light"/>
      <w:color w:val="000000"/>
      <w:sz w:val="24"/>
      <w:szCs w:val="24"/>
      <w:lang w:val="de-DE" w:eastAsia="de-DE"/>
    </w:rPr>
  </w:style>
  <w:style w:type="character" w:customStyle="1" w:styleId="NichtaufgelsteErwhnung1">
    <w:name w:val="Nicht aufgelöste Erwähnung1"/>
    <w:basedOn w:val="Standardnpsmoodstavce"/>
    <w:uiPriority w:val="99"/>
    <w:rsid w:val="00232FBF"/>
    <w:rPr>
      <w:color w:val="auto"/>
      <w:shd w:val="clear" w:color="auto" w:fill="auto"/>
    </w:rPr>
  </w:style>
  <w:style w:type="character" w:customStyle="1" w:styleId="Erwhnung1">
    <w:name w:val="Erwähnung1"/>
    <w:basedOn w:val="Standardnpsmoodstavce"/>
    <w:uiPriority w:val="99"/>
    <w:rsid w:val="001115D9"/>
    <w:rPr>
      <w:color w:val="auto"/>
      <w:shd w:val="clear" w:color="auto" w:fill="auto"/>
    </w:rPr>
  </w:style>
  <w:style w:type="paragraph" w:styleId="Revize">
    <w:name w:val="Revision"/>
    <w:hidden/>
    <w:uiPriority w:val="99"/>
    <w:semiHidden/>
    <w:rsid w:val="00184646"/>
    <w:rPr>
      <w:rFonts w:eastAsia="Yu Mincho"/>
      <w:sz w:val="20"/>
      <w:szCs w:val="20"/>
      <w:lang w:val="en-US" w:eastAsia="en-US"/>
    </w:rPr>
  </w:style>
  <w:style w:type="paragraph" w:styleId="Normlnweb">
    <w:name w:val="Normal (Web)"/>
    <w:basedOn w:val="Normln"/>
    <w:uiPriority w:val="99"/>
    <w:rsid w:val="00023AA9"/>
    <w:pPr>
      <w:spacing w:before="100" w:beforeAutospacing="1" w:after="100" w:afterAutospacing="1" w:line="240" w:lineRule="auto"/>
    </w:pPr>
    <w:rPr>
      <w:rFonts w:ascii="Times New Roman" w:eastAsia="Times New Roman" w:hAnsi="Times New Roman" w:cs="Times New Roman"/>
      <w:sz w:val="24"/>
      <w:szCs w:val="24"/>
      <w:u w:color="000000"/>
      <w:lang w:val="de-DE" w:eastAsia="de-DE"/>
    </w:rPr>
  </w:style>
  <w:style w:type="paragraph" w:customStyle="1" w:styleId="paragraph">
    <w:name w:val="paragraph"/>
    <w:basedOn w:val="Normln"/>
    <w:uiPriority w:val="99"/>
    <w:rsid w:val="000E01FF"/>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normaltextrun">
    <w:name w:val="normaltextrun"/>
    <w:basedOn w:val="Standardnpsmoodstavce"/>
    <w:uiPriority w:val="99"/>
    <w:rsid w:val="000E01FF"/>
  </w:style>
  <w:style w:type="character" w:customStyle="1" w:styleId="eop">
    <w:name w:val="eop"/>
    <w:basedOn w:val="Standardnpsmoodstavce"/>
    <w:uiPriority w:val="99"/>
    <w:rsid w:val="000E01FF"/>
  </w:style>
  <w:style w:type="character" w:customStyle="1" w:styleId="Nevyeenzmnka1">
    <w:name w:val="Nevyřešená zmínka1"/>
    <w:basedOn w:val="Standardnpsmoodstavce"/>
    <w:uiPriority w:val="99"/>
    <w:semiHidden/>
    <w:rsid w:val="00AD2B71"/>
    <w:rPr>
      <w:color w:val="auto"/>
      <w:shd w:val="clear" w:color="auto" w:fill="auto"/>
    </w:rPr>
  </w:style>
  <w:style w:type="character" w:customStyle="1" w:styleId="Nevyeenzmnka2">
    <w:name w:val="Nevyřešená zmínka2"/>
    <w:basedOn w:val="Standardnpsmoodstavce"/>
    <w:uiPriority w:val="99"/>
    <w:semiHidden/>
    <w:rsid w:val="00A82C98"/>
    <w:rPr>
      <w:color w:val="auto"/>
      <w:shd w:val="clear" w:color="auto" w:fill="auto"/>
    </w:rPr>
  </w:style>
  <w:style w:type="paragraph" w:customStyle="1" w:styleId="xmsonormal">
    <w:name w:val="x_msonormal"/>
    <w:basedOn w:val="Normln"/>
    <w:uiPriority w:val="99"/>
    <w:rsid w:val="000B1858"/>
    <w:pPr>
      <w:spacing w:after="0" w:line="240" w:lineRule="auto"/>
    </w:pPr>
    <w:rPr>
      <w:rFonts w:ascii="Calibri" w:eastAsia="Calibri" w:hAnsi="Calibri" w:cs="Calibri"/>
      <w:sz w:val="22"/>
      <w:szCs w:val="22"/>
      <w:lang w:eastAsia="cs-CZ"/>
    </w:rPr>
  </w:style>
  <w:style w:type="character" w:styleId="Zdraznn">
    <w:name w:val="Emphasis"/>
    <w:basedOn w:val="Standardnpsmoodstavce"/>
    <w:uiPriority w:val="99"/>
    <w:qFormat/>
    <w:locked/>
    <w:rsid w:val="000C6C77"/>
    <w:rPr>
      <w:i/>
      <w:iCs/>
    </w:rPr>
  </w:style>
  <w:style w:type="character" w:customStyle="1" w:styleId="cf01">
    <w:name w:val="cf01"/>
    <w:uiPriority w:val="99"/>
    <w:rsid w:val="005E03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782529">
      <w:marLeft w:val="0"/>
      <w:marRight w:val="0"/>
      <w:marTop w:val="0"/>
      <w:marBottom w:val="0"/>
      <w:divBdr>
        <w:top w:val="none" w:sz="0" w:space="0" w:color="auto"/>
        <w:left w:val="none" w:sz="0" w:space="0" w:color="auto"/>
        <w:bottom w:val="none" w:sz="0" w:space="0" w:color="auto"/>
        <w:right w:val="none" w:sz="0" w:space="0" w:color="auto"/>
      </w:divBdr>
    </w:div>
    <w:div w:id="302782530">
      <w:marLeft w:val="0"/>
      <w:marRight w:val="0"/>
      <w:marTop w:val="0"/>
      <w:marBottom w:val="0"/>
      <w:divBdr>
        <w:top w:val="none" w:sz="0" w:space="0" w:color="auto"/>
        <w:left w:val="none" w:sz="0" w:space="0" w:color="auto"/>
        <w:bottom w:val="none" w:sz="0" w:space="0" w:color="auto"/>
        <w:right w:val="none" w:sz="0" w:space="0" w:color="auto"/>
      </w:divBdr>
    </w:div>
    <w:div w:id="302782531">
      <w:marLeft w:val="0"/>
      <w:marRight w:val="0"/>
      <w:marTop w:val="0"/>
      <w:marBottom w:val="0"/>
      <w:divBdr>
        <w:top w:val="none" w:sz="0" w:space="0" w:color="auto"/>
        <w:left w:val="none" w:sz="0" w:space="0" w:color="auto"/>
        <w:bottom w:val="none" w:sz="0" w:space="0" w:color="auto"/>
        <w:right w:val="none" w:sz="0" w:space="0" w:color="auto"/>
      </w:divBdr>
    </w:div>
    <w:div w:id="302782533">
      <w:marLeft w:val="0"/>
      <w:marRight w:val="0"/>
      <w:marTop w:val="0"/>
      <w:marBottom w:val="0"/>
      <w:divBdr>
        <w:top w:val="none" w:sz="0" w:space="0" w:color="auto"/>
        <w:left w:val="none" w:sz="0" w:space="0" w:color="auto"/>
        <w:bottom w:val="none" w:sz="0" w:space="0" w:color="auto"/>
        <w:right w:val="none" w:sz="0" w:space="0" w:color="auto"/>
      </w:divBdr>
    </w:div>
    <w:div w:id="302782535">
      <w:marLeft w:val="0"/>
      <w:marRight w:val="0"/>
      <w:marTop w:val="0"/>
      <w:marBottom w:val="0"/>
      <w:divBdr>
        <w:top w:val="none" w:sz="0" w:space="0" w:color="auto"/>
        <w:left w:val="none" w:sz="0" w:space="0" w:color="auto"/>
        <w:bottom w:val="none" w:sz="0" w:space="0" w:color="auto"/>
        <w:right w:val="none" w:sz="0" w:space="0" w:color="auto"/>
      </w:divBdr>
      <w:divsChild>
        <w:div w:id="302782539">
          <w:marLeft w:val="432"/>
          <w:marRight w:val="0"/>
          <w:marTop w:val="0"/>
          <w:marBottom w:val="0"/>
          <w:divBdr>
            <w:top w:val="none" w:sz="0" w:space="0" w:color="auto"/>
            <w:left w:val="none" w:sz="0" w:space="0" w:color="auto"/>
            <w:bottom w:val="none" w:sz="0" w:space="0" w:color="auto"/>
            <w:right w:val="none" w:sz="0" w:space="0" w:color="auto"/>
          </w:divBdr>
        </w:div>
      </w:divsChild>
    </w:div>
    <w:div w:id="302782536">
      <w:marLeft w:val="0"/>
      <w:marRight w:val="0"/>
      <w:marTop w:val="0"/>
      <w:marBottom w:val="0"/>
      <w:divBdr>
        <w:top w:val="none" w:sz="0" w:space="0" w:color="auto"/>
        <w:left w:val="none" w:sz="0" w:space="0" w:color="auto"/>
        <w:bottom w:val="none" w:sz="0" w:space="0" w:color="auto"/>
        <w:right w:val="none" w:sz="0" w:space="0" w:color="auto"/>
      </w:divBdr>
    </w:div>
    <w:div w:id="302782537">
      <w:marLeft w:val="0"/>
      <w:marRight w:val="0"/>
      <w:marTop w:val="0"/>
      <w:marBottom w:val="0"/>
      <w:divBdr>
        <w:top w:val="none" w:sz="0" w:space="0" w:color="auto"/>
        <w:left w:val="none" w:sz="0" w:space="0" w:color="auto"/>
        <w:bottom w:val="none" w:sz="0" w:space="0" w:color="auto"/>
        <w:right w:val="none" w:sz="0" w:space="0" w:color="auto"/>
      </w:divBdr>
    </w:div>
    <w:div w:id="302782538">
      <w:marLeft w:val="0"/>
      <w:marRight w:val="0"/>
      <w:marTop w:val="0"/>
      <w:marBottom w:val="0"/>
      <w:divBdr>
        <w:top w:val="none" w:sz="0" w:space="0" w:color="auto"/>
        <w:left w:val="none" w:sz="0" w:space="0" w:color="auto"/>
        <w:bottom w:val="none" w:sz="0" w:space="0" w:color="auto"/>
        <w:right w:val="none" w:sz="0" w:space="0" w:color="auto"/>
      </w:divBdr>
    </w:div>
    <w:div w:id="302782540">
      <w:marLeft w:val="0"/>
      <w:marRight w:val="0"/>
      <w:marTop w:val="0"/>
      <w:marBottom w:val="0"/>
      <w:divBdr>
        <w:top w:val="none" w:sz="0" w:space="0" w:color="auto"/>
        <w:left w:val="none" w:sz="0" w:space="0" w:color="auto"/>
        <w:bottom w:val="none" w:sz="0" w:space="0" w:color="auto"/>
        <w:right w:val="none" w:sz="0" w:space="0" w:color="auto"/>
      </w:divBdr>
      <w:divsChild>
        <w:div w:id="302782534">
          <w:marLeft w:val="0"/>
          <w:marRight w:val="0"/>
          <w:marTop w:val="0"/>
          <w:marBottom w:val="0"/>
          <w:divBdr>
            <w:top w:val="none" w:sz="0" w:space="0" w:color="auto"/>
            <w:left w:val="none" w:sz="0" w:space="0" w:color="auto"/>
            <w:bottom w:val="none" w:sz="0" w:space="0" w:color="auto"/>
            <w:right w:val="none" w:sz="0" w:space="0" w:color="auto"/>
          </w:divBdr>
        </w:div>
        <w:div w:id="302782547">
          <w:marLeft w:val="1767"/>
          <w:marRight w:val="97"/>
          <w:marTop w:val="0"/>
          <w:marBottom w:val="375"/>
          <w:divBdr>
            <w:top w:val="none" w:sz="0" w:space="0" w:color="auto"/>
            <w:left w:val="none" w:sz="0" w:space="0" w:color="auto"/>
            <w:bottom w:val="none" w:sz="0" w:space="0" w:color="auto"/>
            <w:right w:val="none" w:sz="0" w:space="0" w:color="auto"/>
          </w:divBdr>
        </w:div>
        <w:div w:id="302782550">
          <w:marLeft w:val="0"/>
          <w:marRight w:val="0"/>
          <w:marTop w:val="0"/>
          <w:marBottom w:val="0"/>
          <w:divBdr>
            <w:top w:val="none" w:sz="0" w:space="0" w:color="auto"/>
            <w:left w:val="none" w:sz="0" w:space="0" w:color="auto"/>
            <w:bottom w:val="none" w:sz="0" w:space="0" w:color="auto"/>
            <w:right w:val="none" w:sz="0" w:space="0" w:color="auto"/>
          </w:divBdr>
        </w:div>
        <w:div w:id="302782561">
          <w:marLeft w:val="0"/>
          <w:marRight w:val="0"/>
          <w:marTop w:val="0"/>
          <w:marBottom w:val="0"/>
          <w:divBdr>
            <w:top w:val="none" w:sz="0" w:space="0" w:color="auto"/>
            <w:left w:val="none" w:sz="0" w:space="0" w:color="auto"/>
            <w:bottom w:val="none" w:sz="0" w:space="0" w:color="auto"/>
            <w:right w:val="none" w:sz="0" w:space="0" w:color="auto"/>
          </w:divBdr>
        </w:div>
      </w:divsChild>
    </w:div>
    <w:div w:id="302782542">
      <w:marLeft w:val="0"/>
      <w:marRight w:val="0"/>
      <w:marTop w:val="0"/>
      <w:marBottom w:val="0"/>
      <w:divBdr>
        <w:top w:val="none" w:sz="0" w:space="0" w:color="auto"/>
        <w:left w:val="none" w:sz="0" w:space="0" w:color="auto"/>
        <w:bottom w:val="none" w:sz="0" w:space="0" w:color="auto"/>
        <w:right w:val="none" w:sz="0" w:space="0" w:color="auto"/>
      </w:divBdr>
    </w:div>
    <w:div w:id="302782543">
      <w:marLeft w:val="0"/>
      <w:marRight w:val="0"/>
      <w:marTop w:val="0"/>
      <w:marBottom w:val="0"/>
      <w:divBdr>
        <w:top w:val="none" w:sz="0" w:space="0" w:color="auto"/>
        <w:left w:val="none" w:sz="0" w:space="0" w:color="auto"/>
        <w:bottom w:val="none" w:sz="0" w:space="0" w:color="auto"/>
        <w:right w:val="none" w:sz="0" w:space="0" w:color="auto"/>
      </w:divBdr>
      <w:divsChild>
        <w:div w:id="302782532">
          <w:marLeft w:val="432"/>
          <w:marRight w:val="0"/>
          <w:marTop w:val="0"/>
          <w:marBottom w:val="0"/>
          <w:divBdr>
            <w:top w:val="none" w:sz="0" w:space="0" w:color="auto"/>
            <w:left w:val="none" w:sz="0" w:space="0" w:color="auto"/>
            <w:bottom w:val="none" w:sz="0" w:space="0" w:color="auto"/>
            <w:right w:val="none" w:sz="0" w:space="0" w:color="auto"/>
          </w:divBdr>
        </w:div>
      </w:divsChild>
    </w:div>
    <w:div w:id="302782545">
      <w:marLeft w:val="0"/>
      <w:marRight w:val="0"/>
      <w:marTop w:val="0"/>
      <w:marBottom w:val="0"/>
      <w:divBdr>
        <w:top w:val="none" w:sz="0" w:space="0" w:color="auto"/>
        <w:left w:val="none" w:sz="0" w:space="0" w:color="auto"/>
        <w:bottom w:val="none" w:sz="0" w:space="0" w:color="auto"/>
        <w:right w:val="none" w:sz="0" w:space="0" w:color="auto"/>
      </w:divBdr>
    </w:div>
    <w:div w:id="302782546">
      <w:marLeft w:val="0"/>
      <w:marRight w:val="0"/>
      <w:marTop w:val="0"/>
      <w:marBottom w:val="0"/>
      <w:divBdr>
        <w:top w:val="none" w:sz="0" w:space="0" w:color="auto"/>
        <w:left w:val="none" w:sz="0" w:space="0" w:color="auto"/>
        <w:bottom w:val="none" w:sz="0" w:space="0" w:color="auto"/>
        <w:right w:val="none" w:sz="0" w:space="0" w:color="auto"/>
      </w:divBdr>
      <w:divsChild>
        <w:div w:id="302782544">
          <w:marLeft w:val="432"/>
          <w:marRight w:val="0"/>
          <w:marTop w:val="0"/>
          <w:marBottom w:val="0"/>
          <w:divBdr>
            <w:top w:val="none" w:sz="0" w:space="0" w:color="auto"/>
            <w:left w:val="none" w:sz="0" w:space="0" w:color="auto"/>
            <w:bottom w:val="none" w:sz="0" w:space="0" w:color="auto"/>
            <w:right w:val="none" w:sz="0" w:space="0" w:color="auto"/>
          </w:divBdr>
        </w:div>
      </w:divsChild>
    </w:div>
    <w:div w:id="302782548">
      <w:marLeft w:val="0"/>
      <w:marRight w:val="0"/>
      <w:marTop w:val="0"/>
      <w:marBottom w:val="0"/>
      <w:divBdr>
        <w:top w:val="none" w:sz="0" w:space="0" w:color="auto"/>
        <w:left w:val="none" w:sz="0" w:space="0" w:color="auto"/>
        <w:bottom w:val="none" w:sz="0" w:space="0" w:color="auto"/>
        <w:right w:val="none" w:sz="0" w:space="0" w:color="auto"/>
      </w:divBdr>
    </w:div>
    <w:div w:id="302782549">
      <w:marLeft w:val="0"/>
      <w:marRight w:val="0"/>
      <w:marTop w:val="0"/>
      <w:marBottom w:val="0"/>
      <w:divBdr>
        <w:top w:val="none" w:sz="0" w:space="0" w:color="auto"/>
        <w:left w:val="none" w:sz="0" w:space="0" w:color="auto"/>
        <w:bottom w:val="none" w:sz="0" w:space="0" w:color="auto"/>
        <w:right w:val="none" w:sz="0" w:space="0" w:color="auto"/>
      </w:divBdr>
    </w:div>
    <w:div w:id="302782551">
      <w:marLeft w:val="0"/>
      <w:marRight w:val="0"/>
      <w:marTop w:val="0"/>
      <w:marBottom w:val="0"/>
      <w:divBdr>
        <w:top w:val="none" w:sz="0" w:space="0" w:color="auto"/>
        <w:left w:val="none" w:sz="0" w:space="0" w:color="auto"/>
        <w:bottom w:val="none" w:sz="0" w:space="0" w:color="auto"/>
        <w:right w:val="none" w:sz="0" w:space="0" w:color="auto"/>
      </w:divBdr>
      <w:divsChild>
        <w:div w:id="302782541">
          <w:marLeft w:val="0"/>
          <w:marRight w:val="0"/>
          <w:marTop w:val="0"/>
          <w:marBottom w:val="0"/>
          <w:divBdr>
            <w:top w:val="none" w:sz="0" w:space="0" w:color="auto"/>
            <w:left w:val="none" w:sz="0" w:space="0" w:color="auto"/>
            <w:bottom w:val="none" w:sz="0" w:space="0" w:color="auto"/>
            <w:right w:val="none" w:sz="0" w:space="0" w:color="auto"/>
          </w:divBdr>
        </w:div>
        <w:div w:id="302782556">
          <w:marLeft w:val="0"/>
          <w:marRight w:val="0"/>
          <w:marTop w:val="0"/>
          <w:marBottom w:val="0"/>
          <w:divBdr>
            <w:top w:val="none" w:sz="0" w:space="0" w:color="auto"/>
            <w:left w:val="none" w:sz="0" w:space="0" w:color="auto"/>
            <w:bottom w:val="none" w:sz="0" w:space="0" w:color="auto"/>
            <w:right w:val="none" w:sz="0" w:space="0" w:color="auto"/>
          </w:divBdr>
        </w:div>
        <w:div w:id="302782559">
          <w:marLeft w:val="0"/>
          <w:marRight w:val="0"/>
          <w:marTop w:val="0"/>
          <w:marBottom w:val="0"/>
          <w:divBdr>
            <w:top w:val="none" w:sz="0" w:space="0" w:color="auto"/>
            <w:left w:val="none" w:sz="0" w:space="0" w:color="auto"/>
            <w:bottom w:val="none" w:sz="0" w:space="0" w:color="auto"/>
            <w:right w:val="none" w:sz="0" w:space="0" w:color="auto"/>
          </w:divBdr>
        </w:div>
      </w:divsChild>
    </w:div>
    <w:div w:id="302782552">
      <w:marLeft w:val="0"/>
      <w:marRight w:val="0"/>
      <w:marTop w:val="0"/>
      <w:marBottom w:val="0"/>
      <w:divBdr>
        <w:top w:val="none" w:sz="0" w:space="0" w:color="auto"/>
        <w:left w:val="none" w:sz="0" w:space="0" w:color="auto"/>
        <w:bottom w:val="none" w:sz="0" w:space="0" w:color="auto"/>
        <w:right w:val="none" w:sz="0" w:space="0" w:color="auto"/>
      </w:divBdr>
    </w:div>
    <w:div w:id="302782553">
      <w:marLeft w:val="0"/>
      <w:marRight w:val="0"/>
      <w:marTop w:val="0"/>
      <w:marBottom w:val="0"/>
      <w:divBdr>
        <w:top w:val="none" w:sz="0" w:space="0" w:color="auto"/>
        <w:left w:val="none" w:sz="0" w:space="0" w:color="auto"/>
        <w:bottom w:val="none" w:sz="0" w:space="0" w:color="auto"/>
        <w:right w:val="none" w:sz="0" w:space="0" w:color="auto"/>
      </w:divBdr>
      <w:divsChild>
        <w:div w:id="302782558">
          <w:marLeft w:val="432"/>
          <w:marRight w:val="0"/>
          <w:marTop w:val="0"/>
          <w:marBottom w:val="0"/>
          <w:divBdr>
            <w:top w:val="none" w:sz="0" w:space="0" w:color="auto"/>
            <w:left w:val="none" w:sz="0" w:space="0" w:color="auto"/>
            <w:bottom w:val="none" w:sz="0" w:space="0" w:color="auto"/>
            <w:right w:val="none" w:sz="0" w:space="0" w:color="auto"/>
          </w:divBdr>
        </w:div>
      </w:divsChild>
    </w:div>
    <w:div w:id="302782554">
      <w:marLeft w:val="0"/>
      <w:marRight w:val="0"/>
      <w:marTop w:val="0"/>
      <w:marBottom w:val="0"/>
      <w:divBdr>
        <w:top w:val="none" w:sz="0" w:space="0" w:color="auto"/>
        <w:left w:val="none" w:sz="0" w:space="0" w:color="auto"/>
        <w:bottom w:val="none" w:sz="0" w:space="0" w:color="auto"/>
        <w:right w:val="none" w:sz="0" w:space="0" w:color="auto"/>
      </w:divBdr>
    </w:div>
    <w:div w:id="302782555">
      <w:marLeft w:val="0"/>
      <w:marRight w:val="0"/>
      <w:marTop w:val="0"/>
      <w:marBottom w:val="0"/>
      <w:divBdr>
        <w:top w:val="none" w:sz="0" w:space="0" w:color="auto"/>
        <w:left w:val="none" w:sz="0" w:space="0" w:color="auto"/>
        <w:bottom w:val="none" w:sz="0" w:space="0" w:color="auto"/>
        <w:right w:val="none" w:sz="0" w:space="0" w:color="auto"/>
      </w:divBdr>
    </w:div>
    <w:div w:id="302782557">
      <w:marLeft w:val="0"/>
      <w:marRight w:val="0"/>
      <w:marTop w:val="0"/>
      <w:marBottom w:val="0"/>
      <w:divBdr>
        <w:top w:val="none" w:sz="0" w:space="0" w:color="auto"/>
        <w:left w:val="none" w:sz="0" w:space="0" w:color="auto"/>
        <w:bottom w:val="none" w:sz="0" w:space="0" w:color="auto"/>
        <w:right w:val="none" w:sz="0" w:space="0" w:color="auto"/>
      </w:divBdr>
    </w:div>
    <w:div w:id="302782560">
      <w:marLeft w:val="0"/>
      <w:marRight w:val="0"/>
      <w:marTop w:val="0"/>
      <w:marBottom w:val="0"/>
      <w:divBdr>
        <w:top w:val="none" w:sz="0" w:space="0" w:color="auto"/>
        <w:left w:val="none" w:sz="0" w:space="0" w:color="auto"/>
        <w:bottom w:val="none" w:sz="0" w:space="0" w:color="auto"/>
        <w:right w:val="none" w:sz="0" w:space="0" w:color="auto"/>
      </w:divBdr>
    </w:div>
    <w:div w:id="302782562">
      <w:marLeft w:val="0"/>
      <w:marRight w:val="0"/>
      <w:marTop w:val="0"/>
      <w:marBottom w:val="0"/>
      <w:divBdr>
        <w:top w:val="none" w:sz="0" w:space="0" w:color="auto"/>
        <w:left w:val="none" w:sz="0" w:space="0" w:color="auto"/>
        <w:bottom w:val="none" w:sz="0" w:space="0" w:color="auto"/>
        <w:right w:val="none" w:sz="0" w:space="0" w:color="auto"/>
      </w:divBdr>
    </w:div>
    <w:div w:id="302782563">
      <w:marLeft w:val="0"/>
      <w:marRight w:val="0"/>
      <w:marTop w:val="0"/>
      <w:marBottom w:val="0"/>
      <w:divBdr>
        <w:top w:val="none" w:sz="0" w:space="0" w:color="auto"/>
        <w:left w:val="none" w:sz="0" w:space="0" w:color="auto"/>
        <w:bottom w:val="none" w:sz="0" w:space="0" w:color="auto"/>
        <w:right w:val="none" w:sz="0" w:space="0" w:color="auto"/>
      </w:divBdr>
    </w:div>
    <w:div w:id="302782564">
      <w:marLeft w:val="0"/>
      <w:marRight w:val="0"/>
      <w:marTop w:val="0"/>
      <w:marBottom w:val="0"/>
      <w:divBdr>
        <w:top w:val="none" w:sz="0" w:space="0" w:color="auto"/>
        <w:left w:val="none" w:sz="0" w:space="0" w:color="auto"/>
        <w:bottom w:val="none" w:sz="0" w:space="0" w:color="auto"/>
        <w:right w:val="none" w:sz="0" w:space="0" w:color="auto"/>
      </w:divBdr>
    </w:div>
    <w:div w:id="302782565">
      <w:marLeft w:val="0"/>
      <w:marRight w:val="0"/>
      <w:marTop w:val="0"/>
      <w:marBottom w:val="0"/>
      <w:divBdr>
        <w:top w:val="none" w:sz="0" w:space="0" w:color="auto"/>
        <w:left w:val="none" w:sz="0" w:space="0" w:color="auto"/>
        <w:bottom w:val="none" w:sz="0" w:space="0" w:color="auto"/>
        <w:right w:val="none" w:sz="0" w:space="0" w:color="auto"/>
      </w:divBdr>
    </w:div>
    <w:div w:id="302782566">
      <w:marLeft w:val="0"/>
      <w:marRight w:val="0"/>
      <w:marTop w:val="0"/>
      <w:marBottom w:val="0"/>
      <w:divBdr>
        <w:top w:val="none" w:sz="0" w:space="0" w:color="auto"/>
        <w:left w:val="none" w:sz="0" w:space="0" w:color="auto"/>
        <w:bottom w:val="none" w:sz="0" w:space="0" w:color="auto"/>
        <w:right w:val="none" w:sz="0" w:space="0" w:color="auto"/>
      </w:divBdr>
      <w:divsChild>
        <w:div w:id="302782569">
          <w:marLeft w:val="547"/>
          <w:marRight w:val="0"/>
          <w:marTop w:val="0"/>
          <w:marBottom w:val="0"/>
          <w:divBdr>
            <w:top w:val="none" w:sz="0" w:space="0" w:color="auto"/>
            <w:left w:val="none" w:sz="0" w:space="0" w:color="auto"/>
            <w:bottom w:val="none" w:sz="0" w:space="0" w:color="auto"/>
            <w:right w:val="none" w:sz="0" w:space="0" w:color="auto"/>
          </w:divBdr>
        </w:div>
      </w:divsChild>
    </w:div>
    <w:div w:id="302782567">
      <w:marLeft w:val="0"/>
      <w:marRight w:val="0"/>
      <w:marTop w:val="0"/>
      <w:marBottom w:val="0"/>
      <w:divBdr>
        <w:top w:val="none" w:sz="0" w:space="0" w:color="auto"/>
        <w:left w:val="none" w:sz="0" w:space="0" w:color="auto"/>
        <w:bottom w:val="none" w:sz="0" w:space="0" w:color="auto"/>
        <w:right w:val="none" w:sz="0" w:space="0" w:color="auto"/>
      </w:divBdr>
    </w:div>
    <w:div w:id="302782568">
      <w:marLeft w:val="0"/>
      <w:marRight w:val="0"/>
      <w:marTop w:val="0"/>
      <w:marBottom w:val="0"/>
      <w:divBdr>
        <w:top w:val="none" w:sz="0" w:space="0" w:color="auto"/>
        <w:left w:val="none" w:sz="0" w:space="0" w:color="auto"/>
        <w:bottom w:val="none" w:sz="0" w:space="0" w:color="auto"/>
        <w:right w:val="none" w:sz="0" w:space="0" w:color="auto"/>
      </w:divBdr>
    </w:div>
    <w:div w:id="302782570">
      <w:marLeft w:val="0"/>
      <w:marRight w:val="0"/>
      <w:marTop w:val="0"/>
      <w:marBottom w:val="0"/>
      <w:divBdr>
        <w:top w:val="none" w:sz="0" w:space="0" w:color="auto"/>
        <w:left w:val="none" w:sz="0" w:space="0" w:color="auto"/>
        <w:bottom w:val="none" w:sz="0" w:space="0" w:color="auto"/>
        <w:right w:val="none" w:sz="0" w:space="0" w:color="auto"/>
      </w:divBdr>
    </w:div>
    <w:div w:id="302782571">
      <w:marLeft w:val="0"/>
      <w:marRight w:val="0"/>
      <w:marTop w:val="0"/>
      <w:marBottom w:val="0"/>
      <w:divBdr>
        <w:top w:val="none" w:sz="0" w:space="0" w:color="auto"/>
        <w:left w:val="none" w:sz="0" w:space="0" w:color="auto"/>
        <w:bottom w:val="none" w:sz="0" w:space="0" w:color="auto"/>
        <w:right w:val="none" w:sz="0" w:space="0" w:color="auto"/>
      </w:divBdr>
    </w:div>
    <w:div w:id="302782573">
      <w:marLeft w:val="0"/>
      <w:marRight w:val="0"/>
      <w:marTop w:val="0"/>
      <w:marBottom w:val="0"/>
      <w:divBdr>
        <w:top w:val="none" w:sz="0" w:space="0" w:color="auto"/>
        <w:left w:val="none" w:sz="0" w:space="0" w:color="auto"/>
        <w:bottom w:val="none" w:sz="0" w:space="0" w:color="auto"/>
        <w:right w:val="none" w:sz="0" w:space="0" w:color="auto"/>
      </w:divBdr>
      <w:divsChild>
        <w:div w:id="30278257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tin.boril@hartmann.info" TargetMode="External"/><Relationship Id="rId3" Type="http://schemas.openxmlformats.org/officeDocument/2006/relationships/settings" Target="settings.xml"/><Relationship Id="rId7" Type="http://schemas.openxmlformats.org/officeDocument/2006/relationships/hyperlink" Target="https://hartmann.inf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1066</Words>
  <Characters>6295</Characters>
  <Application>Microsoft Office Word</Application>
  <DocSecurity>0</DocSecurity>
  <Lines>52</Lines>
  <Paragraphs>14</Paragraphs>
  <ScaleCrop>false</ScaleCrop>
  <Company>Hewlett-Packard Company</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Tržby skupiny HARTMANN v prvním pololetí meziročně vzrostly na 1,165 miliardy eur</dc:title>
  <dc:subject/>
  <dc:creator>Hellmich Philipp</dc:creator>
  <cp:keywords>, docId:9966BEAA685531DCE2223BE19F9E56C5</cp:keywords>
  <dc:description/>
  <cp:lastModifiedBy>Boril Martin</cp:lastModifiedBy>
  <cp:revision>5</cp:revision>
  <cp:lastPrinted>2023-04-27T06:56:00Z</cp:lastPrinted>
  <dcterms:created xsi:type="dcterms:W3CDTF">2024-09-06T08:06:00Z</dcterms:created>
  <dcterms:modified xsi:type="dcterms:W3CDTF">2024-09-11T06:42:00Z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0x0101006C57E0673A9EE743B1577AE4667FD8BB</vt:lpwstr>
  </property>
  <property fmtid="{D5CDD505-2E9C-101B-9397-08002B2CF9AE}" pid="3" name="_dlc_DocIdItemGuid">
    <vt:lpwstr>ca9079b1-0233-493f-b8ac-c5c962a44ee7</vt:lpwstr>
  </property>
  <property fmtid="{D5CDD505-2E9C-101B-9397-08002B2CF9AE}" pid="4" name="_dlc_DocId">
    <vt:lpwstr>2VS35Z67ERDQ-1590740123-106595</vt:lpwstr>
  </property>
  <property fmtid="{D5CDD505-2E9C-101B-9397-08002B2CF9AE}" pid="5" name="_dlc_DocIdUrl">
    <vt:lpwstr>https://hartmanncloud.sharepoint.com/teams/1513/_layouts/15/DocIdRedir.aspx?ID=2VS35Z67ERDQ-1590740123-106595, 2VS35Z67ERDQ-1590740123-106595</vt:lpwstr>
  </property>
</Properties>
</file>