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E3D0" w14:textId="2CE1CA9C" w:rsidR="002E0524" w:rsidRPr="0086773A" w:rsidRDefault="009F245A" w:rsidP="0086773A">
      <w:pPr>
        <w:pStyle w:val="Nadpis1"/>
      </w:pPr>
      <w:r>
        <w:t xml:space="preserve">Soubor La Grande </w:t>
      </w:r>
      <w:proofErr w:type="spellStart"/>
      <w:r>
        <w:t>Chapelle</w:t>
      </w:r>
      <w:proofErr w:type="spellEnd"/>
      <w:r>
        <w:t xml:space="preserve"> uvede v kostele sv. Šimona a Judy španělskou renesanční hudbu</w:t>
      </w:r>
    </w:p>
    <w:p w14:paraId="6C88DD9F" w14:textId="77777777" w:rsidR="0086773A" w:rsidRDefault="0086773A" w:rsidP="00615FA7">
      <w:pPr>
        <w:pStyle w:val="Bezmezer"/>
        <w:jc w:val="both"/>
        <w:rPr>
          <w:b/>
          <w:bCs/>
        </w:rPr>
      </w:pPr>
    </w:p>
    <w:p w14:paraId="296E4B0C" w14:textId="7DBF9ADE" w:rsidR="00371FBD" w:rsidRPr="00371FBD" w:rsidRDefault="009F245A" w:rsidP="00C53652">
      <w:pPr>
        <w:spacing w:after="160"/>
        <w:jc w:val="both"/>
        <w:rPr>
          <w:b/>
          <w:bCs/>
        </w:rPr>
      </w:pPr>
      <w:r>
        <w:rPr>
          <w:b/>
          <w:bCs/>
        </w:rPr>
        <w:t xml:space="preserve">Cyklus Stará hudba FOK nabídne posluchačům 10. února v kostele sv. Šimona a Judy španělský soubor La Grande </w:t>
      </w:r>
      <w:proofErr w:type="spellStart"/>
      <w:r>
        <w:rPr>
          <w:b/>
          <w:bCs/>
        </w:rPr>
        <w:t>Chapelle</w:t>
      </w:r>
      <w:proofErr w:type="spellEnd"/>
      <w:r>
        <w:rPr>
          <w:b/>
          <w:bCs/>
        </w:rPr>
        <w:t xml:space="preserve">, který se ve svém programu zaměří na renesančního skladatele </w:t>
      </w:r>
      <w:proofErr w:type="spellStart"/>
      <w:r w:rsidRPr="009F245A">
        <w:rPr>
          <w:b/>
          <w:bCs/>
        </w:rPr>
        <w:t>Tomás</w:t>
      </w:r>
      <w:r>
        <w:rPr>
          <w:b/>
          <w:bCs/>
        </w:rPr>
        <w:t>e</w:t>
      </w:r>
      <w:proofErr w:type="spellEnd"/>
      <w:r w:rsidRPr="009F245A">
        <w:rPr>
          <w:b/>
          <w:bCs/>
        </w:rPr>
        <w:t xml:space="preserve"> Luis</w:t>
      </w:r>
      <w:r>
        <w:rPr>
          <w:b/>
          <w:bCs/>
        </w:rPr>
        <w:t>e</w:t>
      </w:r>
      <w:r w:rsidRPr="009F245A">
        <w:rPr>
          <w:b/>
          <w:bCs/>
        </w:rPr>
        <w:t xml:space="preserve"> de Victoria</w:t>
      </w:r>
      <w:r w:rsidR="006F43E4">
        <w:rPr>
          <w:b/>
          <w:bCs/>
        </w:rPr>
        <w:t xml:space="preserve"> </w:t>
      </w:r>
      <w:r w:rsidR="006F43E4" w:rsidRPr="006F43E4">
        <w:rPr>
          <w:b/>
          <w:bCs/>
        </w:rPr>
        <w:t>a jeho díla věnovaná Panně Marii</w:t>
      </w:r>
      <w:r w:rsidR="006F43E4">
        <w:rPr>
          <w:b/>
          <w:bCs/>
        </w:rPr>
        <w:t>.</w:t>
      </w:r>
    </w:p>
    <w:p w14:paraId="2EC66488" w14:textId="3E4B9085" w:rsidR="000E3820" w:rsidRDefault="00371FBD" w:rsidP="000E3820">
      <w:pPr>
        <w:pStyle w:val="Bezmezer"/>
        <w:jc w:val="both"/>
        <w:rPr>
          <w:b/>
          <w:bCs/>
        </w:rPr>
      </w:pPr>
      <w:r w:rsidRPr="006F43E4">
        <w:rPr>
          <w:i/>
          <w:iCs/>
        </w:rPr>
        <w:t>„</w:t>
      </w:r>
      <w:r w:rsidR="006F43E4" w:rsidRPr="006F43E4">
        <w:rPr>
          <w:i/>
          <w:iCs/>
        </w:rPr>
        <w:t xml:space="preserve">Soubor skladeb v tomto programu umožňuje sledovat životní a estetický vývoj </w:t>
      </w:r>
      <w:proofErr w:type="spellStart"/>
      <w:r w:rsidR="006F43E4" w:rsidRPr="006F43E4">
        <w:rPr>
          <w:i/>
          <w:iCs/>
        </w:rPr>
        <w:t>Tomáse</w:t>
      </w:r>
      <w:proofErr w:type="spellEnd"/>
      <w:r w:rsidR="006F43E4" w:rsidRPr="006F43E4">
        <w:rPr>
          <w:i/>
          <w:iCs/>
        </w:rPr>
        <w:t xml:space="preserve"> Luise de Victoria. Jeho hudba zanechává odkaz, který ho i po více než čtyřech stoletích řadí mezi nejvýznamnější osobnosti západní hudby,</w:t>
      </w:r>
      <w:r w:rsidR="009F245A" w:rsidRPr="006F43E4">
        <w:rPr>
          <w:i/>
          <w:iCs/>
        </w:rPr>
        <w:t xml:space="preserve">“ </w:t>
      </w:r>
      <w:r w:rsidR="009F245A" w:rsidRPr="006F43E4">
        <w:t xml:space="preserve">říká vedoucí souboru </w:t>
      </w:r>
      <w:r w:rsidR="009F245A" w:rsidRPr="006F43E4">
        <w:rPr>
          <w:b/>
          <w:bCs/>
        </w:rPr>
        <w:t xml:space="preserve">Albert </w:t>
      </w:r>
      <w:proofErr w:type="spellStart"/>
      <w:r w:rsidR="009F245A" w:rsidRPr="006F43E4">
        <w:rPr>
          <w:b/>
          <w:bCs/>
        </w:rPr>
        <w:t>Recasens</w:t>
      </w:r>
      <w:proofErr w:type="spellEnd"/>
      <w:r w:rsidR="009F245A" w:rsidRPr="006F43E4">
        <w:t>.</w:t>
      </w:r>
    </w:p>
    <w:p w14:paraId="20289FA6" w14:textId="77777777" w:rsidR="000E3820" w:rsidRDefault="000E3820" w:rsidP="00C242ED">
      <w:pPr>
        <w:pStyle w:val="Bezmezer"/>
        <w:jc w:val="both"/>
      </w:pPr>
    </w:p>
    <w:p w14:paraId="70AB6279" w14:textId="508DD38D" w:rsidR="00D169ED" w:rsidRDefault="00D169ED" w:rsidP="00C242ED">
      <w:pPr>
        <w:pStyle w:val="Bezmezer"/>
        <w:jc w:val="both"/>
      </w:pPr>
      <w:r w:rsidRPr="00D169ED">
        <w:t xml:space="preserve">Dílo </w:t>
      </w:r>
      <w:proofErr w:type="spellStart"/>
      <w:r w:rsidRPr="00D169ED">
        <w:rPr>
          <w:b/>
          <w:bCs/>
        </w:rPr>
        <w:t>Tomáse</w:t>
      </w:r>
      <w:proofErr w:type="spellEnd"/>
      <w:r w:rsidRPr="00D169ED">
        <w:rPr>
          <w:b/>
          <w:bCs/>
        </w:rPr>
        <w:t xml:space="preserve"> Luise de Victoria</w:t>
      </w:r>
      <w:r w:rsidRPr="00D169ED">
        <w:t xml:space="preserve"> lze považovat za vrchol zlatého věku hispánské renesance. Jeho duchovní skladby, tištěné v Římě, Benátkách, </w:t>
      </w:r>
      <w:proofErr w:type="spellStart"/>
      <w:r w:rsidRPr="00D169ED">
        <w:t>Dillingenu</w:t>
      </w:r>
      <w:proofErr w:type="spellEnd"/>
      <w:r w:rsidRPr="00D169ED">
        <w:t xml:space="preserve"> a Madridu, jsou napříč věky považovány za mistrovská díla náboženské hudby. </w:t>
      </w:r>
      <w:r w:rsidRPr="00B27C56">
        <w:rPr>
          <w:i/>
          <w:iCs/>
        </w:rPr>
        <w:t>Mše</w:t>
      </w:r>
      <w:r w:rsidRPr="00D169ED">
        <w:t xml:space="preserve"> </w:t>
      </w:r>
      <w:proofErr w:type="spellStart"/>
      <w:r w:rsidRPr="00D169ED">
        <w:rPr>
          <w:i/>
          <w:iCs/>
        </w:rPr>
        <w:t>Salve</w:t>
      </w:r>
      <w:proofErr w:type="spellEnd"/>
      <w:r w:rsidRPr="00D169ED">
        <w:rPr>
          <w:i/>
          <w:iCs/>
        </w:rPr>
        <w:t xml:space="preserve"> Regina</w:t>
      </w:r>
      <w:r w:rsidRPr="00D169ED">
        <w:t xml:space="preserve"> je jedním z nejkrásnějších děl tohoto skladatele z</w:t>
      </w:r>
      <w:r>
        <w:t> </w:t>
      </w:r>
      <w:proofErr w:type="spellStart"/>
      <w:r>
        <w:t>Á</w:t>
      </w:r>
      <w:r w:rsidRPr="00D169ED">
        <w:t>vily</w:t>
      </w:r>
      <w:proofErr w:type="spellEnd"/>
      <w:r w:rsidRPr="00D169ED">
        <w:t>. Je napsána v</w:t>
      </w:r>
      <w:r w:rsidR="00B27C56">
        <w:t> </w:t>
      </w:r>
      <w:r w:rsidRPr="00D169ED">
        <w:t>římské</w:t>
      </w:r>
      <w:r w:rsidR="00B27C56">
        <w:t>m stylu,</w:t>
      </w:r>
      <w:r w:rsidRPr="00D169ED">
        <w:t xml:space="preserve"> a</w:t>
      </w:r>
      <w:r w:rsidR="00B27C56">
        <w:t>le</w:t>
      </w:r>
      <w:r w:rsidRPr="00D169ED">
        <w:t xml:space="preserve"> je v ní přítom</w:t>
      </w:r>
      <w:r>
        <w:t>en</w:t>
      </w:r>
      <w:r w:rsidRPr="00D169ED">
        <w:t xml:space="preserve"> </w:t>
      </w:r>
      <w:r>
        <w:t>skladatelův</w:t>
      </w:r>
      <w:r w:rsidRPr="00D169ED">
        <w:t xml:space="preserve"> nezaměniteln</w:t>
      </w:r>
      <w:r>
        <w:t>ý</w:t>
      </w:r>
      <w:r w:rsidRPr="00D169ED">
        <w:t xml:space="preserve"> </w:t>
      </w:r>
      <w:r>
        <w:t>rukopis</w:t>
      </w:r>
      <w:r w:rsidRPr="00D169ED">
        <w:t xml:space="preserve">. Program zahrnuje další antifony a moteta věnovaná Panně Marii a </w:t>
      </w:r>
      <w:r w:rsidR="00B27C56">
        <w:t>sugestivní</w:t>
      </w:r>
      <w:r w:rsidRPr="00D169ED">
        <w:t xml:space="preserve"> </w:t>
      </w:r>
      <w:r w:rsidRPr="00D169ED">
        <w:rPr>
          <w:i/>
          <w:iCs/>
        </w:rPr>
        <w:t>Magnifica</w:t>
      </w:r>
      <w:r w:rsidRPr="006F43E4">
        <w:rPr>
          <w:i/>
          <w:iCs/>
        </w:rPr>
        <w:t xml:space="preserve">t </w:t>
      </w:r>
      <w:r w:rsidRPr="00D169ED">
        <w:t>pro 8 hlasů.</w:t>
      </w:r>
    </w:p>
    <w:p w14:paraId="24C7DB50" w14:textId="77777777" w:rsidR="00D169ED" w:rsidRDefault="00D169ED" w:rsidP="00C242ED">
      <w:pPr>
        <w:pStyle w:val="Bezmezer"/>
        <w:jc w:val="both"/>
      </w:pPr>
    </w:p>
    <w:p w14:paraId="713AB2A3" w14:textId="01551596" w:rsidR="00D169ED" w:rsidRDefault="00D169ED" w:rsidP="00C242ED">
      <w:pPr>
        <w:pStyle w:val="Bezmezer"/>
        <w:jc w:val="both"/>
      </w:pPr>
      <w:r w:rsidRPr="00D169ED">
        <w:rPr>
          <w:b/>
          <w:bCs/>
        </w:rPr>
        <w:t xml:space="preserve">La Grande </w:t>
      </w:r>
      <w:proofErr w:type="spellStart"/>
      <w:r w:rsidRPr="00D169ED">
        <w:rPr>
          <w:b/>
          <w:bCs/>
        </w:rPr>
        <w:t>Chapelle</w:t>
      </w:r>
      <w:proofErr w:type="spellEnd"/>
      <w:r w:rsidRPr="00D169ED">
        <w:t xml:space="preserve"> je vokáln</w:t>
      </w:r>
      <w:r>
        <w:t>ě-</w:t>
      </w:r>
      <w:r w:rsidRPr="00D169ED">
        <w:t xml:space="preserve">instrumentální soubor staré hudby, jehož hlavním cílem je aplikovat </w:t>
      </w:r>
      <w:r w:rsidR="006F43E4">
        <w:t>nový pohled</w:t>
      </w:r>
      <w:r w:rsidRPr="00D169ED">
        <w:t xml:space="preserve"> na velká vokální díla 16. až 18. století se zvláštním důrazem na </w:t>
      </w:r>
      <w:proofErr w:type="spellStart"/>
      <w:r>
        <w:t>vícesborov</w:t>
      </w:r>
      <w:r w:rsidR="006F43E4">
        <w:t>á</w:t>
      </w:r>
      <w:proofErr w:type="spellEnd"/>
      <w:r w:rsidRPr="00D169ED">
        <w:t xml:space="preserve"> </w:t>
      </w:r>
      <w:r w:rsidR="006F43E4">
        <w:t xml:space="preserve">díla </w:t>
      </w:r>
      <w:r w:rsidRPr="00D169ED">
        <w:t>barokního období. Zároveň se snaží přispět k naléhavému úkolu oživit zapomenutá díla ze španělského repertoáru.</w:t>
      </w:r>
    </w:p>
    <w:p w14:paraId="544EBF09" w14:textId="77777777" w:rsidR="00C135B6" w:rsidRDefault="00C135B6" w:rsidP="00C242ED">
      <w:pPr>
        <w:pStyle w:val="Bezmezer"/>
        <w:jc w:val="both"/>
      </w:pPr>
    </w:p>
    <w:p w14:paraId="60C2206B" w14:textId="6D7E41E4" w:rsidR="00C135B6" w:rsidRDefault="00C135B6" w:rsidP="00C242ED">
      <w:pPr>
        <w:pStyle w:val="Bezmezer"/>
        <w:jc w:val="both"/>
      </w:pPr>
      <w:r>
        <w:t>Před koncertem se v kostele koná setkání s umělci od 18:15, moderuje jej dramaturg FOK Martin Rudovský.</w:t>
      </w:r>
    </w:p>
    <w:p w14:paraId="1B69CBE4" w14:textId="77777777" w:rsidR="00C06F16" w:rsidRPr="00C242ED" w:rsidRDefault="00C06F16" w:rsidP="00C242ED">
      <w:pPr>
        <w:pStyle w:val="Bezmezer"/>
        <w:jc w:val="both"/>
      </w:pPr>
    </w:p>
    <w:p w14:paraId="5A64A0AA" w14:textId="6F7CE484" w:rsidR="00BA74E7" w:rsidRDefault="00BA74E7" w:rsidP="002E0524">
      <w:pPr>
        <w:pStyle w:val="Nadpis2"/>
      </w:pPr>
      <w:r>
        <w:t>Slovo dramaturga Martina Rudovského</w:t>
      </w:r>
    </w:p>
    <w:p w14:paraId="6EBF7C9C" w14:textId="6C994F8C" w:rsidR="00D169ED" w:rsidRPr="000E3820" w:rsidRDefault="00D169ED" w:rsidP="00D169ED">
      <w:pPr>
        <w:jc w:val="both"/>
      </w:pPr>
      <w:r w:rsidRPr="00D169ED">
        <w:t xml:space="preserve">Věhlasný španělský soubor La Grande </w:t>
      </w:r>
      <w:proofErr w:type="spellStart"/>
      <w:r w:rsidRPr="00D169ED">
        <w:t>Chapelle</w:t>
      </w:r>
      <w:proofErr w:type="spellEnd"/>
      <w:r w:rsidRPr="00D169ED">
        <w:t xml:space="preserve">, pojmenovaný podle dávného hudebního epicentra v Burgundsku, už v našem kostele vystupovat měl. Tehdy však panovala pandemie, tak </w:t>
      </w:r>
      <w:r w:rsidR="006F43E4">
        <w:t>jsme si museli</w:t>
      </w:r>
      <w:r w:rsidRPr="00D169ED">
        <w:t xml:space="preserve"> na pražskou premiéru počkat na únor 2026. </w:t>
      </w:r>
      <w:r w:rsidR="006F43E4">
        <w:t>A</w:t>
      </w:r>
      <w:r w:rsidRPr="00D169ED">
        <w:t xml:space="preserve">nsámbl se svým uměleckým vedoucím, hudebním znalcem Albertem </w:t>
      </w:r>
      <w:proofErr w:type="spellStart"/>
      <w:r w:rsidRPr="00D169ED">
        <w:t>Recasensem</w:t>
      </w:r>
      <w:proofErr w:type="spellEnd"/>
      <w:r w:rsidR="006F43E4">
        <w:t>,</w:t>
      </w:r>
      <w:r w:rsidRPr="00D169ED">
        <w:t xml:space="preserve"> přivezou plnou náruč „svého“ renesančního velmistra </w:t>
      </w:r>
      <w:proofErr w:type="spellStart"/>
      <w:r w:rsidRPr="00D169ED">
        <w:t>Tomáse</w:t>
      </w:r>
      <w:proofErr w:type="spellEnd"/>
      <w:r w:rsidRPr="00D169ED">
        <w:t xml:space="preserve"> Luise de Victoria. Nu a jako správně vychovaní Španělé také zasvětí večer Panně Marii. Aby potěšili nás a také svatého Šimona a svatého Judu!</w:t>
      </w:r>
    </w:p>
    <w:p w14:paraId="21A8D044" w14:textId="25BC9396" w:rsidR="0073067D" w:rsidRDefault="0073067D" w:rsidP="005C741F">
      <w:pPr>
        <w:jc w:val="both"/>
      </w:pPr>
      <w:r>
        <w:br w:type="page"/>
      </w:r>
    </w:p>
    <w:p w14:paraId="179CC9E1" w14:textId="77777777" w:rsidR="00337ADE" w:rsidRDefault="00337ADE" w:rsidP="0073067D">
      <w:pPr>
        <w:jc w:val="both"/>
      </w:pPr>
    </w:p>
    <w:p w14:paraId="0D62549C" w14:textId="5FF07493" w:rsidR="00BA74E7" w:rsidRDefault="00BA74E7" w:rsidP="002E0524">
      <w:pPr>
        <w:pStyle w:val="Nadpis2"/>
      </w:pPr>
      <w:r>
        <w:t>Program</w:t>
      </w:r>
    </w:p>
    <w:p w14:paraId="0EFBF90B" w14:textId="77777777" w:rsidR="00615FA7" w:rsidRDefault="00615FA7" w:rsidP="00615FA7">
      <w:pPr>
        <w:pStyle w:val="Bezmezer"/>
        <w:rPr>
          <w:b/>
          <w:bCs/>
        </w:rPr>
      </w:pPr>
    </w:p>
    <w:p w14:paraId="7A59D3E4" w14:textId="77777777" w:rsidR="009F245A" w:rsidRPr="001961DA" w:rsidRDefault="009F245A" w:rsidP="009F245A">
      <w:pPr>
        <w:pStyle w:val="Bezmezer"/>
        <w:rPr>
          <w:rFonts w:cstheme="minorHAnsi"/>
          <w:b/>
          <w:bCs/>
        </w:rPr>
      </w:pPr>
      <w:r w:rsidRPr="001961DA">
        <w:rPr>
          <w:rFonts w:cstheme="minorHAnsi"/>
          <w:b/>
          <w:bCs/>
        </w:rPr>
        <w:t xml:space="preserve">La Grande </w:t>
      </w:r>
      <w:proofErr w:type="spellStart"/>
      <w:r w:rsidRPr="001961DA">
        <w:rPr>
          <w:rFonts w:cstheme="minorHAnsi"/>
          <w:b/>
          <w:bCs/>
        </w:rPr>
        <w:t>Chapelle</w:t>
      </w:r>
      <w:proofErr w:type="spellEnd"/>
    </w:p>
    <w:p w14:paraId="6322BD46" w14:textId="6B675DE9" w:rsidR="009F245A" w:rsidRPr="001961DA" w:rsidRDefault="009F245A" w:rsidP="009F245A">
      <w:pPr>
        <w:pStyle w:val="Bezmezer"/>
        <w:rPr>
          <w:rFonts w:cstheme="minorHAnsi"/>
        </w:rPr>
      </w:pPr>
      <w:r w:rsidRPr="001961DA">
        <w:rPr>
          <w:rFonts w:cstheme="minorHAnsi"/>
          <w:b/>
          <w:bCs/>
        </w:rPr>
        <w:t>10. února</w:t>
      </w:r>
      <w:r w:rsidRPr="001961DA">
        <w:rPr>
          <w:rFonts w:cstheme="minorHAnsi"/>
        </w:rPr>
        <w:t xml:space="preserve"> 2026 od 19:30, kostel sv. Šimona a Judy</w:t>
      </w:r>
    </w:p>
    <w:p w14:paraId="46C4128D" w14:textId="77777777" w:rsidR="009F245A" w:rsidRPr="001961DA" w:rsidRDefault="009F245A" w:rsidP="009F245A">
      <w:pPr>
        <w:pStyle w:val="Bezmezer"/>
        <w:rPr>
          <w:rFonts w:cstheme="minorHAnsi"/>
        </w:rPr>
      </w:pPr>
    </w:p>
    <w:p w14:paraId="6B08892E" w14:textId="1BB2C528" w:rsidR="009F245A" w:rsidRPr="001961DA" w:rsidRDefault="009F245A" w:rsidP="009F245A">
      <w:pPr>
        <w:pStyle w:val="Bezmezer"/>
        <w:rPr>
          <w:rFonts w:cstheme="minorHAnsi"/>
        </w:rPr>
      </w:pPr>
      <w:proofErr w:type="spellStart"/>
      <w:r w:rsidRPr="001961DA">
        <w:rPr>
          <w:rFonts w:cstheme="minorHAnsi"/>
          <w:b/>
          <w:bCs/>
        </w:rPr>
        <w:t>Tomás</w:t>
      </w:r>
      <w:proofErr w:type="spellEnd"/>
      <w:r w:rsidRPr="001961DA">
        <w:rPr>
          <w:rFonts w:cstheme="minorHAnsi"/>
          <w:b/>
          <w:bCs/>
        </w:rPr>
        <w:t xml:space="preserve"> Luis de Victoria</w:t>
      </w:r>
    </w:p>
    <w:p w14:paraId="71D2967F" w14:textId="77777777" w:rsidR="009F245A" w:rsidRPr="001961DA" w:rsidRDefault="009F245A" w:rsidP="009F245A">
      <w:pPr>
        <w:pStyle w:val="Bezmezer"/>
        <w:rPr>
          <w:rFonts w:cstheme="minorHAnsi"/>
        </w:rPr>
      </w:pPr>
      <w:r w:rsidRPr="001961DA">
        <w:rPr>
          <w:rFonts w:cstheme="minorHAnsi"/>
        </w:rPr>
        <w:t xml:space="preserve">Mše </w:t>
      </w:r>
      <w:proofErr w:type="spellStart"/>
      <w:r w:rsidRPr="001961DA">
        <w:rPr>
          <w:rFonts w:cstheme="minorHAnsi"/>
        </w:rPr>
        <w:t>Salve</w:t>
      </w:r>
      <w:proofErr w:type="spellEnd"/>
      <w:r w:rsidRPr="001961DA">
        <w:rPr>
          <w:rFonts w:cstheme="minorHAnsi"/>
        </w:rPr>
        <w:t xml:space="preserve"> Regina</w:t>
      </w:r>
    </w:p>
    <w:p w14:paraId="36E46FF0" w14:textId="77777777" w:rsidR="009F245A" w:rsidRPr="001961DA" w:rsidRDefault="009F245A" w:rsidP="009F245A">
      <w:pPr>
        <w:pStyle w:val="Bezmezer"/>
        <w:rPr>
          <w:rFonts w:cstheme="minorHAnsi"/>
          <w:b/>
          <w:bCs/>
        </w:rPr>
      </w:pPr>
      <w:r w:rsidRPr="001961DA">
        <w:rPr>
          <w:rFonts w:cstheme="minorHAnsi"/>
        </w:rPr>
        <w:t>Díla věnovaná Panně Marii</w:t>
      </w:r>
      <w:r w:rsidRPr="001961DA">
        <w:rPr>
          <w:rFonts w:cstheme="minorHAnsi"/>
          <w:b/>
          <w:bCs/>
        </w:rPr>
        <w:br/>
      </w:r>
    </w:p>
    <w:p w14:paraId="74A70FF1" w14:textId="77777777" w:rsidR="009F245A" w:rsidRPr="001961DA" w:rsidRDefault="009F245A" w:rsidP="009F245A">
      <w:pPr>
        <w:pStyle w:val="Bezmezer"/>
        <w:rPr>
          <w:rFonts w:cstheme="minorHAnsi"/>
        </w:rPr>
      </w:pPr>
      <w:proofErr w:type="spellStart"/>
      <w:r w:rsidRPr="001961DA">
        <w:rPr>
          <w:rFonts w:cstheme="minorHAnsi"/>
        </w:rPr>
        <w:t>Antiphon</w:t>
      </w:r>
      <w:proofErr w:type="spellEnd"/>
      <w:r w:rsidRPr="001961DA">
        <w:rPr>
          <w:rFonts w:cstheme="minorHAnsi"/>
        </w:rPr>
        <w:t xml:space="preserve"> </w:t>
      </w:r>
      <w:proofErr w:type="spellStart"/>
      <w:r w:rsidRPr="001961DA">
        <w:rPr>
          <w:rFonts w:cstheme="minorHAnsi"/>
          <w:i/>
          <w:iCs/>
        </w:rPr>
        <w:t>Salve</w:t>
      </w:r>
      <w:proofErr w:type="spellEnd"/>
      <w:r w:rsidRPr="001961DA">
        <w:rPr>
          <w:rFonts w:cstheme="minorHAnsi"/>
          <w:i/>
          <w:iCs/>
        </w:rPr>
        <w:t xml:space="preserve"> Regina</w:t>
      </w:r>
      <w:r w:rsidRPr="001961DA">
        <w:rPr>
          <w:rFonts w:cstheme="minorHAnsi"/>
        </w:rPr>
        <w:t>, a 8</w:t>
      </w:r>
      <w:r w:rsidRPr="001961DA">
        <w:rPr>
          <w:rFonts w:cstheme="minorHAnsi"/>
        </w:rPr>
        <w:tab/>
      </w:r>
    </w:p>
    <w:p w14:paraId="481B94E0" w14:textId="77777777" w:rsidR="009F245A" w:rsidRPr="001961DA" w:rsidRDefault="009F245A" w:rsidP="009F245A">
      <w:pPr>
        <w:pStyle w:val="Bezmezer"/>
        <w:rPr>
          <w:rFonts w:cstheme="minorHAnsi"/>
        </w:rPr>
      </w:pPr>
      <w:proofErr w:type="spellStart"/>
      <w:r w:rsidRPr="001961DA">
        <w:rPr>
          <w:rFonts w:cstheme="minorHAnsi"/>
        </w:rPr>
        <w:t>Missa</w:t>
      </w:r>
      <w:proofErr w:type="spellEnd"/>
      <w:r w:rsidRPr="001961DA">
        <w:rPr>
          <w:rFonts w:cstheme="minorHAnsi"/>
        </w:rPr>
        <w:t xml:space="preserve"> </w:t>
      </w:r>
      <w:proofErr w:type="spellStart"/>
      <w:r w:rsidRPr="001961DA">
        <w:rPr>
          <w:rFonts w:cstheme="minorHAnsi"/>
          <w:i/>
          <w:iCs/>
        </w:rPr>
        <w:t>Salve</w:t>
      </w:r>
      <w:proofErr w:type="spellEnd"/>
      <w:r w:rsidRPr="001961DA">
        <w:rPr>
          <w:rFonts w:cstheme="minorHAnsi"/>
          <w:i/>
          <w:iCs/>
        </w:rPr>
        <w:t xml:space="preserve"> Regina: Kyrie</w:t>
      </w:r>
      <w:r w:rsidRPr="001961DA">
        <w:rPr>
          <w:rFonts w:cstheme="minorHAnsi"/>
        </w:rPr>
        <w:t>, a 8</w:t>
      </w:r>
      <w:r w:rsidRPr="001961DA">
        <w:rPr>
          <w:rFonts w:cstheme="minorHAnsi"/>
        </w:rPr>
        <w:tab/>
      </w:r>
    </w:p>
    <w:p w14:paraId="652B26D2" w14:textId="77777777" w:rsidR="009F245A" w:rsidRPr="001961DA" w:rsidRDefault="009F245A" w:rsidP="009F245A">
      <w:pPr>
        <w:pStyle w:val="Bezmezer"/>
        <w:rPr>
          <w:rFonts w:cstheme="minorHAnsi"/>
        </w:rPr>
      </w:pPr>
      <w:proofErr w:type="spellStart"/>
      <w:r w:rsidRPr="001961DA">
        <w:rPr>
          <w:rFonts w:cstheme="minorHAnsi"/>
        </w:rPr>
        <w:t>Missa</w:t>
      </w:r>
      <w:proofErr w:type="spellEnd"/>
      <w:r w:rsidRPr="001961DA">
        <w:rPr>
          <w:rFonts w:cstheme="minorHAnsi"/>
        </w:rPr>
        <w:t xml:space="preserve"> </w:t>
      </w:r>
      <w:proofErr w:type="spellStart"/>
      <w:r w:rsidRPr="001961DA">
        <w:rPr>
          <w:rFonts w:cstheme="minorHAnsi"/>
          <w:i/>
          <w:iCs/>
        </w:rPr>
        <w:t>Salve</w:t>
      </w:r>
      <w:proofErr w:type="spellEnd"/>
      <w:r w:rsidRPr="001961DA">
        <w:rPr>
          <w:rFonts w:cstheme="minorHAnsi"/>
          <w:i/>
          <w:iCs/>
        </w:rPr>
        <w:t xml:space="preserve"> Regina: Gloria</w:t>
      </w:r>
      <w:r w:rsidRPr="001961DA">
        <w:rPr>
          <w:rFonts w:cstheme="minorHAnsi"/>
        </w:rPr>
        <w:t>, a 8</w:t>
      </w:r>
      <w:r w:rsidRPr="001961DA">
        <w:rPr>
          <w:rFonts w:cstheme="minorHAnsi"/>
        </w:rPr>
        <w:tab/>
      </w:r>
    </w:p>
    <w:p w14:paraId="437D3123" w14:textId="77777777" w:rsidR="009F245A" w:rsidRPr="001961DA" w:rsidRDefault="009F245A" w:rsidP="009F245A">
      <w:pPr>
        <w:pStyle w:val="Bezmezer"/>
        <w:rPr>
          <w:rFonts w:cstheme="minorHAnsi"/>
        </w:rPr>
      </w:pPr>
      <w:proofErr w:type="spellStart"/>
      <w:r w:rsidRPr="001961DA">
        <w:rPr>
          <w:rFonts w:cstheme="minorHAnsi"/>
        </w:rPr>
        <w:t>Antiphon</w:t>
      </w:r>
      <w:proofErr w:type="spellEnd"/>
      <w:r w:rsidRPr="001961DA">
        <w:rPr>
          <w:rFonts w:cstheme="minorHAnsi"/>
        </w:rPr>
        <w:t xml:space="preserve"> </w:t>
      </w:r>
      <w:proofErr w:type="spellStart"/>
      <w:r w:rsidRPr="001961DA">
        <w:rPr>
          <w:rFonts w:cstheme="minorHAnsi"/>
          <w:i/>
          <w:iCs/>
        </w:rPr>
        <w:t>Sancta</w:t>
      </w:r>
      <w:proofErr w:type="spellEnd"/>
      <w:r w:rsidRPr="001961DA">
        <w:rPr>
          <w:rFonts w:cstheme="minorHAnsi"/>
          <w:i/>
          <w:iCs/>
        </w:rPr>
        <w:t xml:space="preserve"> Maria </w:t>
      </w:r>
      <w:proofErr w:type="spellStart"/>
      <w:r w:rsidRPr="001961DA">
        <w:rPr>
          <w:rFonts w:cstheme="minorHAnsi"/>
          <w:i/>
          <w:iCs/>
        </w:rPr>
        <w:t>sucurre</w:t>
      </w:r>
      <w:proofErr w:type="spellEnd"/>
      <w:r w:rsidRPr="001961DA">
        <w:rPr>
          <w:rFonts w:cstheme="minorHAnsi"/>
          <w:i/>
          <w:iCs/>
        </w:rPr>
        <w:t xml:space="preserve"> </w:t>
      </w:r>
      <w:proofErr w:type="spellStart"/>
      <w:r w:rsidRPr="001961DA">
        <w:rPr>
          <w:rFonts w:cstheme="minorHAnsi"/>
          <w:i/>
          <w:iCs/>
        </w:rPr>
        <w:t>miseris</w:t>
      </w:r>
      <w:proofErr w:type="spellEnd"/>
      <w:r w:rsidRPr="001961DA">
        <w:rPr>
          <w:rFonts w:cstheme="minorHAnsi"/>
        </w:rPr>
        <w:t>, a 4</w:t>
      </w:r>
      <w:r w:rsidRPr="001961DA">
        <w:rPr>
          <w:rFonts w:cstheme="minorHAnsi"/>
        </w:rPr>
        <w:tab/>
      </w:r>
    </w:p>
    <w:p w14:paraId="34D2E64E" w14:textId="77777777" w:rsidR="009F245A" w:rsidRPr="001961DA" w:rsidRDefault="009F245A" w:rsidP="009F245A">
      <w:pPr>
        <w:pStyle w:val="Bezmezer"/>
        <w:rPr>
          <w:rFonts w:cstheme="minorHAnsi"/>
        </w:rPr>
      </w:pPr>
      <w:proofErr w:type="spellStart"/>
      <w:r w:rsidRPr="001961DA">
        <w:rPr>
          <w:rFonts w:cstheme="minorHAnsi"/>
        </w:rPr>
        <w:t>Missa</w:t>
      </w:r>
      <w:proofErr w:type="spellEnd"/>
      <w:r w:rsidRPr="001961DA">
        <w:rPr>
          <w:rFonts w:cstheme="minorHAnsi"/>
        </w:rPr>
        <w:t xml:space="preserve"> </w:t>
      </w:r>
      <w:proofErr w:type="spellStart"/>
      <w:r w:rsidRPr="001961DA">
        <w:rPr>
          <w:rFonts w:cstheme="minorHAnsi"/>
          <w:i/>
          <w:iCs/>
        </w:rPr>
        <w:t>Salve</w:t>
      </w:r>
      <w:proofErr w:type="spellEnd"/>
      <w:r w:rsidRPr="001961DA">
        <w:rPr>
          <w:rFonts w:cstheme="minorHAnsi"/>
          <w:i/>
          <w:iCs/>
        </w:rPr>
        <w:t xml:space="preserve"> Regina: </w:t>
      </w:r>
      <w:proofErr w:type="spellStart"/>
      <w:r w:rsidRPr="001961DA">
        <w:rPr>
          <w:rFonts w:cstheme="minorHAnsi"/>
          <w:i/>
          <w:iCs/>
        </w:rPr>
        <w:t>Credo</w:t>
      </w:r>
      <w:proofErr w:type="spellEnd"/>
      <w:r w:rsidRPr="001961DA">
        <w:rPr>
          <w:rFonts w:cstheme="minorHAnsi"/>
        </w:rPr>
        <w:t>, a 8</w:t>
      </w:r>
      <w:r w:rsidRPr="001961DA">
        <w:rPr>
          <w:rFonts w:cstheme="minorHAnsi"/>
        </w:rPr>
        <w:tab/>
      </w:r>
    </w:p>
    <w:p w14:paraId="19DA08F8" w14:textId="77777777" w:rsidR="009F245A" w:rsidRPr="001961DA" w:rsidRDefault="009F245A" w:rsidP="009F245A">
      <w:pPr>
        <w:pStyle w:val="Bezmezer"/>
        <w:rPr>
          <w:rFonts w:cstheme="minorHAnsi"/>
        </w:rPr>
      </w:pPr>
      <w:r w:rsidRPr="001961DA">
        <w:rPr>
          <w:rFonts w:cstheme="minorHAnsi"/>
        </w:rPr>
        <w:t xml:space="preserve">Motet </w:t>
      </w:r>
      <w:r w:rsidRPr="001961DA">
        <w:rPr>
          <w:rFonts w:cstheme="minorHAnsi"/>
          <w:i/>
          <w:iCs/>
        </w:rPr>
        <w:t xml:space="preserve">Ne </w:t>
      </w:r>
      <w:proofErr w:type="spellStart"/>
      <w:r w:rsidRPr="001961DA">
        <w:rPr>
          <w:rFonts w:cstheme="minorHAnsi"/>
          <w:i/>
          <w:iCs/>
        </w:rPr>
        <w:t>timeas</w:t>
      </w:r>
      <w:proofErr w:type="spellEnd"/>
      <w:r w:rsidRPr="001961DA">
        <w:rPr>
          <w:rFonts w:cstheme="minorHAnsi"/>
          <w:i/>
          <w:iCs/>
        </w:rPr>
        <w:t xml:space="preserve"> Maria</w:t>
      </w:r>
      <w:r w:rsidRPr="001961DA">
        <w:rPr>
          <w:rFonts w:cstheme="minorHAnsi"/>
        </w:rPr>
        <w:t>, a 4 [</w:t>
      </w:r>
      <w:proofErr w:type="spellStart"/>
      <w:r w:rsidRPr="001961DA">
        <w:rPr>
          <w:rFonts w:cstheme="minorHAnsi"/>
        </w:rPr>
        <w:t>solo</w:t>
      </w:r>
      <w:proofErr w:type="spellEnd"/>
      <w:r w:rsidRPr="001961DA">
        <w:rPr>
          <w:rFonts w:cstheme="minorHAnsi"/>
        </w:rPr>
        <w:t>]</w:t>
      </w:r>
      <w:r w:rsidRPr="001961DA">
        <w:rPr>
          <w:rFonts w:cstheme="minorHAnsi"/>
        </w:rPr>
        <w:tab/>
      </w:r>
    </w:p>
    <w:p w14:paraId="5C96C245" w14:textId="77777777" w:rsidR="009F245A" w:rsidRPr="001961DA" w:rsidRDefault="009F245A" w:rsidP="009F245A">
      <w:pPr>
        <w:pStyle w:val="Bezmezer"/>
        <w:rPr>
          <w:rFonts w:cstheme="minorHAnsi"/>
        </w:rPr>
      </w:pPr>
      <w:proofErr w:type="spellStart"/>
      <w:r w:rsidRPr="001961DA">
        <w:rPr>
          <w:rFonts w:cstheme="minorHAnsi"/>
        </w:rPr>
        <w:t>Missa</w:t>
      </w:r>
      <w:proofErr w:type="spellEnd"/>
      <w:r w:rsidRPr="001961DA">
        <w:rPr>
          <w:rFonts w:cstheme="minorHAnsi"/>
        </w:rPr>
        <w:t xml:space="preserve"> </w:t>
      </w:r>
      <w:proofErr w:type="spellStart"/>
      <w:r w:rsidRPr="001961DA">
        <w:rPr>
          <w:rFonts w:cstheme="minorHAnsi"/>
          <w:i/>
          <w:iCs/>
        </w:rPr>
        <w:t>Salve</w:t>
      </w:r>
      <w:proofErr w:type="spellEnd"/>
      <w:r w:rsidRPr="001961DA">
        <w:rPr>
          <w:rFonts w:cstheme="minorHAnsi"/>
          <w:i/>
          <w:iCs/>
        </w:rPr>
        <w:t xml:space="preserve"> Regina: </w:t>
      </w:r>
      <w:proofErr w:type="spellStart"/>
      <w:r w:rsidRPr="001961DA">
        <w:rPr>
          <w:rFonts w:cstheme="minorHAnsi"/>
          <w:i/>
          <w:iCs/>
        </w:rPr>
        <w:t>Sanctus</w:t>
      </w:r>
      <w:proofErr w:type="spellEnd"/>
      <w:r w:rsidRPr="001961DA">
        <w:rPr>
          <w:rFonts w:cstheme="minorHAnsi"/>
        </w:rPr>
        <w:t>, a 8</w:t>
      </w:r>
      <w:r w:rsidRPr="001961DA">
        <w:rPr>
          <w:rFonts w:cstheme="minorHAnsi"/>
        </w:rPr>
        <w:tab/>
      </w:r>
    </w:p>
    <w:p w14:paraId="1EA7C967" w14:textId="77777777" w:rsidR="009F245A" w:rsidRPr="001961DA" w:rsidRDefault="009F245A" w:rsidP="009F245A">
      <w:pPr>
        <w:pStyle w:val="Bezmezer"/>
        <w:rPr>
          <w:rFonts w:cstheme="minorHAnsi"/>
        </w:rPr>
      </w:pPr>
      <w:proofErr w:type="spellStart"/>
      <w:r w:rsidRPr="001961DA">
        <w:rPr>
          <w:rFonts w:cstheme="minorHAnsi"/>
        </w:rPr>
        <w:t>Missa</w:t>
      </w:r>
      <w:proofErr w:type="spellEnd"/>
      <w:r w:rsidRPr="001961DA">
        <w:rPr>
          <w:rFonts w:cstheme="minorHAnsi"/>
        </w:rPr>
        <w:t xml:space="preserve"> </w:t>
      </w:r>
      <w:proofErr w:type="spellStart"/>
      <w:r w:rsidRPr="001961DA">
        <w:rPr>
          <w:rFonts w:cstheme="minorHAnsi"/>
          <w:i/>
          <w:iCs/>
        </w:rPr>
        <w:t>Salve</w:t>
      </w:r>
      <w:proofErr w:type="spellEnd"/>
      <w:r w:rsidRPr="001961DA">
        <w:rPr>
          <w:rFonts w:cstheme="minorHAnsi"/>
          <w:i/>
          <w:iCs/>
        </w:rPr>
        <w:t xml:space="preserve"> Regina: Agnus</w:t>
      </w:r>
      <w:r w:rsidRPr="001961DA">
        <w:rPr>
          <w:rFonts w:cstheme="minorHAnsi"/>
        </w:rPr>
        <w:t>, a 8</w:t>
      </w:r>
      <w:r w:rsidRPr="001961DA">
        <w:rPr>
          <w:rFonts w:cstheme="minorHAnsi"/>
        </w:rPr>
        <w:tab/>
      </w:r>
    </w:p>
    <w:p w14:paraId="25E64352" w14:textId="77777777" w:rsidR="009F245A" w:rsidRPr="001961DA" w:rsidRDefault="009F245A" w:rsidP="009F245A">
      <w:pPr>
        <w:pStyle w:val="Bezmezer"/>
        <w:rPr>
          <w:rFonts w:cstheme="minorHAnsi"/>
        </w:rPr>
      </w:pPr>
      <w:proofErr w:type="spellStart"/>
      <w:r w:rsidRPr="001961DA">
        <w:rPr>
          <w:rFonts w:cstheme="minorHAnsi"/>
        </w:rPr>
        <w:t>Communion</w:t>
      </w:r>
      <w:proofErr w:type="spellEnd"/>
      <w:r w:rsidRPr="001961DA">
        <w:rPr>
          <w:rFonts w:cstheme="minorHAnsi"/>
        </w:rPr>
        <w:t xml:space="preserve"> Motet: </w:t>
      </w:r>
      <w:r w:rsidRPr="001961DA">
        <w:rPr>
          <w:rFonts w:cstheme="minorHAnsi"/>
          <w:i/>
          <w:iCs/>
        </w:rPr>
        <w:t xml:space="preserve">Domine, non sum </w:t>
      </w:r>
      <w:proofErr w:type="spellStart"/>
      <w:r w:rsidRPr="001961DA">
        <w:rPr>
          <w:rFonts w:cstheme="minorHAnsi"/>
          <w:i/>
          <w:iCs/>
        </w:rPr>
        <w:t>dignus</w:t>
      </w:r>
      <w:proofErr w:type="spellEnd"/>
      <w:r w:rsidRPr="001961DA">
        <w:rPr>
          <w:rFonts w:cstheme="minorHAnsi"/>
        </w:rPr>
        <w:t>, a 4</w:t>
      </w:r>
      <w:r w:rsidRPr="001961DA">
        <w:rPr>
          <w:rFonts w:cstheme="minorHAnsi"/>
        </w:rPr>
        <w:tab/>
      </w:r>
    </w:p>
    <w:p w14:paraId="0DB15E89" w14:textId="77777777" w:rsidR="009F245A" w:rsidRPr="001961DA" w:rsidRDefault="009F245A" w:rsidP="009F245A">
      <w:pPr>
        <w:pStyle w:val="Bezmezer"/>
        <w:rPr>
          <w:rFonts w:cstheme="minorHAnsi"/>
        </w:rPr>
      </w:pPr>
      <w:r w:rsidRPr="001961DA">
        <w:rPr>
          <w:rFonts w:cstheme="minorHAnsi"/>
        </w:rPr>
        <w:t xml:space="preserve">Motet </w:t>
      </w:r>
      <w:proofErr w:type="spellStart"/>
      <w:r w:rsidRPr="001961DA">
        <w:rPr>
          <w:rFonts w:cstheme="minorHAnsi"/>
          <w:i/>
          <w:iCs/>
        </w:rPr>
        <w:t>Quam</w:t>
      </w:r>
      <w:proofErr w:type="spellEnd"/>
      <w:r w:rsidRPr="001961DA">
        <w:rPr>
          <w:rFonts w:cstheme="minorHAnsi"/>
          <w:i/>
          <w:iCs/>
        </w:rPr>
        <w:t xml:space="preserve"> </w:t>
      </w:r>
      <w:proofErr w:type="spellStart"/>
      <w:r w:rsidRPr="001961DA">
        <w:rPr>
          <w:rFonts w:cstheme="minorHAnsi"/>
          <w:i/>
          <w:iCs/>
        </w:rPr>
        <w:t>pulchri</w:t>
      </w:r>
      <w:proofErr w:type="spellEnd"/>
      <w:r w:rsidRPr="001961DA">
        <w:rPr>
          <w:rFonts w:cstheme="minorHAnsi"/>
          <w:i/>
          <w:iCs/>
        </w:rPr>
        <w:t xml:space="preserve"> </w:t>
      </w:r>
      <w:proofErr w:type="spellStart"/>
      <w:r w:rsidRPr="001961DA">
        <w:rPr>
          <w:rFonts w:cstheme="minorHAnsi"/>
          <w:i/>
          <w:iCs/>
        </w:rPr>
        <w:t>sunt</w:t>
      </w:r>
      <w:proofErr w:type="spellEnd"/>
      <w:r w:rsidRPr="001961DA">
        <w:rPr>
          <w:rFonts w:cstheme="minorHAnsi"/>
        </w:rPr>
        <w:t>, a 4</w:t>
      </w:r>
      <w:r w:rsidRPr="001961DA">
        <w:rPr>
          <w:rFonts w:cstheme="minorHAnsi"/>
        </w:rPr>
        <w:tab/>
      </w:r>
      <w:r w:rsidRPr="001961DA">
        <w:rPr>
          <w:rFonts w:cstheme="minorHAnsi"/>
        </w:rPr>
        <w:tab/>
      </w:r>
    </w:p>
    <w:p w14:paraId="688454A8" w14:textId="77777777" w:rsidR="009F245A" w:rsidRPr="001961DA" w:rsidRDefault="009F245A" w:rsidP="009F245A">
      <w:pPr>
        <w:pStyle w:val="Bezmezer"/>
        <w:rPr>
          <w:rFonts w:cstheme="minorHAnsi"/>
        </w:rPr>
      </w:pPr>
      <w:r w:rsidRPr="001961DA">
        <w:rPr>
          <w:rFonts w:cstheme="minorHAnsi"/>
        </w:rPr>
        <w:t xml:space="preserve">Motet </w:t>
      </w:r>
      <w:proofErr w:type="spellStart"/>
      <w:r w:rsidRPr="001961DA">
        <w:rPr>
          <w:rFonts w:cstheme="minorHAnsi"/>
          <w:i/>
          <w:iCs/>
        </w:rPr>
        <w:t>Senex</w:t>
      </w:r>
      <w:proofErr w:type="spellEnd"/>
      <w:r w:rsidRPr="001961DA">
        <w:rPr>
          <w:rFonts w:cstheme="minorHAnsi"/>
          <w:i/>
          <w:iCs/>
        </w:rPr>
        <w:t xml:space="preserve"> </w:t>
      </w:r>
      <w:proofErr w:type="spellStart"/>
      <w:r w:rsidRPr="001961DA">
        <w:rPr>
          <w:rFonts w:cstheme="minorHAnsi"/>
          <w:i/>
          <w:iCs/>
        </w:rPr>
        <w:t>puerum</w:t>
      </w:r>
      <w:proofErr w:type="spellEnd"/>
      <w:r w:rsidRPr="001961DA">
        <w:rPr>
          <w:rFonts w:cstheme="minorHAnsi"/>
          <w:i/>
          <w:iCs/>
        </w:rPr>
        <w:t xml:space="preserve"> </w:t>
      </w:r>
      <w:proofErr w:type="spellStart"/>
      <w:r w:rsidRPr="001961DA">
        <w:rPr>
          <w:rFonts w:cstheme="minorHAnsi"/>
          <w:i/>
          <w:iCs/>
        </w:rPr>
        <w:t>portabat</w:t>
      </w:r>
      <w:proofErr w:type="spellEnd"/>
      <w:r w:rsidRPr="001961DA">
        <w:rPr>
          <w:rFonts w:cstheme="minorHAnsi"/>
        </w:rPr>
        <w:t>, a 4</w:t>
      </w:r>
      <w:r w:rsidRPr="001961DA">
        <w:rPr>
          <w:rFonts w:cstheme="minorHAnsi"/>
        </w:rPr>
        <w:tab/>
      </w:r>
    </w:p>
    <w:p w14:paraId="37B09549" w14:textId="77777777" w:rsidR="009F245A" w:rsidRPr="001961DA" w:rsidRDefault="009F245A" w:rsidP="009F245A">
      <w:pPr>
        <w:pStyle w:val="Bezmezer"/>
        <w:rPr>
          <w:rFonts w:cstheme="minorHAnsi"/>
        </w:rPr>
      </w:pPr>
      <w:r w:rsidRPr="001961DA">
        <w:rPr>
          <w:rFonts w:cstheme="minorHAnsi"/>
        </w:rPr>
        <w:t xml:space="preserve">Motet </w:t>
      </w:r>
      <w:proofErr w:type="spellStart"/>
      <w:r w:rsidRPr="001961DA">
        <w:rPr>
          <w:rFonts w:cstheme="minorHAnsi"/>
          <w:i/>
          <w:iCs/>
        </w:rPr>
        <w:t>Gaude</w:t>
      </w:r>
      <w:proofErr w:type="spellEnd"/>
      <w:r w:rsidRPr="001961DA">
        <w:rPr>
          <w:rFonts w:cstheme="minorHAnsi"/>
          <w:i/>
          <w:iCs/>
        </w:rPr>
        <w:t xml:space="preserve"> Maria </w:t>
      </w:r>
      <w:proofErr w:type="spellStart"/>
      <w:r w:rsidRPr="001961DA">
        <w:rPr>
          <w:rFonts w:cstheme="minorHAnsi"/>
          <w:i/>
          <w:iCs/>
        </w:rPr>
        <w:t>Virgo</w:t>
      </w:r>
      <w:proofErr w:type="spellEnd"/>
      <w:r w:rsidRPr="001961DA">
        <w:rPr>
          <w:rFonts w:cstheme="minorHAnsi"/>
        </w:rPr>
        <w:t>, a 5</w:t>
      </w:r>
      <w:r w:rsidRPr="001961DA">
        <w:rPr>
          <w:rFonts w:cstheme="minorHAnsi"/>
        </w:rPr>
        <w:tab/>
      </w:r>
    </w:p>
    <w:p w14:paraId="0C5BECB6" w14:textId="77777777" w:rsidR="009F245A" w:rsidRPr="001961DA" w:rsidRDefault="009F245A" w:rsidP="009F245A">
      <w:pPr>
        <w:pStyle w:val="Bezmezer"/>
        <w:rPr>
          <w:rFonts w:cstheme="minorHAnsi"/>
        </w:rPr>
      </w:pPr>
      <w:proofErr w:type="spellStart"/>
      <w:r w:rsidRPr="001961DA">
        <w:rPr>
          <w:rFonts w:cstheme="minorHAnsi"/>
        </w:rPr>
        <w:t>Antiphon</w:t>
      </w:r>
      <w:proofErr w:type="spellEnd"/>
      <w:r w:rsidRPr="001961DA">
        <w:rPr>
          <w:rFonts w:cstheme="minorHAnsi"/>
        </w:rPr>
        <w:t xml:space="preserve"> </w:t>
      </w:r>
      <w:r w:rsidRPr="001961DA">
        <w:rPr>
          <w:rFonts w:cstheme="minorHAnsi"/>
          <w:i/>
          <w:iCs/>
        </w:rPr>
        <w:t>Ave Maria</w:t>
      </w:r>
      <w:r w:rsidRPr="001961DA">
        <w:rPr>
          <w:rFonts w:cstheme="minorHAnsi"/>
        </w:rPr>
        <w:t>, a 8</w:t>
      </w:r>
      <w:r w:rsidRPr="001961DA">
        <w:rPr>
          <w:rFonts w:cstheme="minorHAnsi"/>
        </w:rPr>
        <w:tab/>
      </w:r>
    </w:p>
    <w:p w14:paraId="3D94B7C4" w14:textId="77777777" w:rsidR="009F245A" w:rsidRPr="001961DA" w:rsidRDefault="009F245A" w:rsidP="009F245A">
      <w:pPr>
        <w:pStyle w:val="Bezmezer"/>
        <w:rPr>
          <w:rFonts w:cstheme="minorHAnsi"/>
        </w:rPr>
      </w:pPr>
      <w:r w:rsidRPr="001961DA">
        <w:rPr>
          <w:rFonts w:cstheme="minorHAnsi"/>
        </w:rPr>
        <w:t xml:space="preserve">Motet </w:t>
      </w:r>
      <w:proofErr w:type="spellStart"/>
      <w:r w:rsidRPr="001961DA">
        <w:rPr>
          <w:rFonts w:cstheme="minorHAnsi"/>
          <w:i/>
          <w:iCs/>
        </w:rPr>
        <w:t>Vadam</w:t>
      </w:r>
      <w:proofErr w:type="spellEnd"/>
      <w:r w:rsidRPr="001961DA">
        <w:rPr>
          <w:rFonts w:cstheme="minorHAnsi"/>
          <w:i/>
          <w:iCs/>
        </w:rPr>
        <w:t xml:space="preserve"> et </w:t>
      </w:r>
      <w:proofErr w:type="spellStart"/>
      <w:r w:rsidRPr="001961DA">
        <w:rPr>
          <w:rFonts w:cstheme="minorHAnsi"/>
          <w:i/>
          <w:iCs/>
        </w:rPr>
        <w:t>circuibo</w:t>
      </w:r>
      <w:proofErr w:type="spellEnd"/>
      <w:r w:rsidRPr="001961DA">
        <w:rPr>
          <w:rFonts w:cstheme="minorHAnsi"/>
          <w:i/>
          <w:iCs/>
        </w:rPr>
        <w:t xml:space="preserve"> </w:t>
      </w:r>
      <w:proofErr w:type="spellStart"/>
      <w:r w:rsidRPr="001961DA">
        <w:rPr>
          <w:rFonts w:cstheme="minorHAnsi"/>
          <w:i/>
          <w:iCs/>
        </w:rPr>
        <w:t>civitatem</w:t>
      </w:r>
      <w:proofErr w:type="spellEnd"/>
      <w:r w:rsidRPr="001961DA">
        <w:rPr>
          <w:rFonts w:cstheme="minorHAnsi"/>
        </w:rPr>
        <w:t xml:space="preserve">, 6 </w:t>
      </w:r>
      <w:proofErr w:type="spellStart"/>
      <w:r w:rsidRPr="001961DA">
        <w:rPr>
          <w:rFonts w:cstheme="minorHAnsi"/>
        </w:rPr>
        <w:t>voices</w:t>
      </w:r>
      <w:proofErr w:type="spellEnd"/>
      <w:r w:rsidRPr="001961DA">
        <w:rPr>
          <w:rFonts w:cstheme="minorHAnsi"/>
        </w:rPr>
        <w:tab/>
      </w:r>
    </w:p>
    <w:p w14:paraId="0D5AB625" w14:textId="77777777" w:rsidR="009F245A" w:rsidRPr="00F05487" w:rsidRDefault="009F245A" w:rsidP="009F245A">
      <w:pPr>
        <w:pStyle w:val="Bezmezer"/>
        <w:rPr>
          <w:rFonts w:ascii="Times New Roman" w:hAnsi="Times New Roman" w:cs="Times New Roman"/>
        </w:rPr>
      </w:pPr>
      <w:proofErr w:type="spellStart"/>
      <w:r w:rsidRPr="001961DA">
        <w:rPr>
          <w:rFonts w:cstheme="minorHAnsi"/>
        </w:rPr>
        <w:t>Canticle</w:t>
      </w:r>
      <w:proofErr w:type="spellEnd"/>
      <w:r w:rsidRPr="001961DA">
        <w:rPr>
          <w:rFonts w:cstheme="minorHAnsi"/>
        </w:rPr>
        <w:t xml:space="preserve"> </w:t>
      </w:r>
      <w:r w:rsidRPr="001961DA">
        <w:rPr>
          <w:rFonts w:cstheme="minorHAnsi"/>
          <w:i/>
          <w:iCs/>
        </w:rPr>
        <w:t xml:space="preserve">Magnificat </w:t>
      </w:r>
      <w:proofErr w:type="spellStart"/>
      <w:r w:rsidRPr="001961DA">
        <w:rPr>
          <w:rFonts w:cstheme="minorHAnsi"/>
          <w:i/>
          <w:iCs/>
        </w:rPr>
        <w:t>primi</w:t>
      </w:r>
      <w:proofErr w:type="spellEnd"/>
      <w:r w:rsidRPr="001961DA">
        <w:rPr>
          <w:rFonts w:cstheme="minorHAnsi"/>
          <w:i/>
          <w:iCs/>
        </w:rPr>
        <w:t xml:space="preserve"> </w:t>
      </w:r>
      <w:proofErr w:type="spellStart"/>
      <w:r w:rsidRPr="001961DA">
        <w:rPr>
          <w:rFonts w:cstheme="minorHAnsi"/>
          <w:i/>
          <w:iCs/>
        </w:rPr>
        <w:t>toni</w:t>
      </w:r>
      <w:proofErr w:type="spellEnd"/>
      <w:r w:rsidRPr="001961DA">
        <w:rPr>
          <w:rFonts w:cstheme="minorHAnsi"/>
        </w:rPr>
        <w:t>, a 8</w:t>
      </w:r>
      <w:r w:rsidRPr="00F05487">
        <w:rPr>
          <w:rFonts w:ascii="Times New Roman" w:hAnsi="Times New Roman" w:cs="Times New Roman"/>
        </w:rPr>
        <w:tab/>
      </w:r>
    </w:p>
    <w:p w14:paraId="6C0A580B" w14:textId="77777777" w:rsidR="009F245A" w:rsidRDefault="009F245A" w:rsidP="009F245A">
      <w:pPr>
        <w:pStyle w:val="Bezmezer"/>
        <w:rPr>
          <w:rFonts w:ascii="Times New Roman" w:hAnsi="Times New Roman" w:cs="Times New Roman"/>
        </w:rPr>
      </w:pPr>
    </w:p>
    <w:p w14:paraId="63E09D72" w14:textId="77777777" w:rsidR="009F245A" w:rsidRPr="009F245A" w:rsidRDefault="009F245A" w:rsidP="009F245A">
      <w:pPr>
        <w:pStyle w:val="Bezmezer"/>
        <w:rPr>
          <w:b/>
          <w:bCs/>
        </w:rPr>
      </w:pPr>
      <w:r w:rsidRPr="009F245A">
        <w:rPr>
          <w:b/>
          <w:bCs/>
        </w:rPr>
        <w:t xml:space="preserve">La Grande </w:t>
      </w:r>
      <w:proofErr w:type="spellStart"/>
      <w:r w:rsidRPr="009F245A">
        <w:rPr>
          <w:b/>
          <w:bCs/>
        </w:rPr>
        <w:t>Chapelle</w:t>
      </w:r>
      <w:proofErr w:type="spellEnd"/>
    </w:p>
    <w:p w14:paraId="3B051D91" w14:textId="77777777" w:rsidR="009F245A" w:rsidRPr="00BE66A0" w:rsidRDefault="009F245A" w:rsidP="009F245A">
      <w:pPr>
        <w:pStyle w:val="Bezmezer"/>
        <w:rPr>
          <w:i/>
        </w:rPr>
      </w:pPr>
      <w:bookmarkStart w:id="0" w:name="_Hlk213014674"/>
      <w:bookmarkStart w:id="1" w:name="_Hlk219210674"/>
      <w:r w:rsidRPr="009F245A">
        <w:rPr>
          <w:b/>
          <w:bCs/>
        </w:rPr>
        <w:t xml:space="preserve">Albert </w:t>
      </w:r>
      <w:proofErr w:type="spellStart"/>
      <w:r w:rsidRPr="009F245A">
        <w:rPr>
          <w:b/>
          <w:bCs/>
        </w:rPr>
        <w:t>Recasens</w:t>
      </w:r>
      <w:proofErr w:type="spellEnd"/>
      <w:r w:rsidRPr="00BE66A0">
        <w:t xml:space="preserve"> | </w:t>
      </w:r>
      <w:r w:rsidRPr="00BE66A0">
        <w:rPr>
          <w:iCs/>
        </w:rPr>
        <w:t>umělecký vedoucí</w:t>
      </w:r>
    </w:p>
    <w:p w14:paraId="4E4C26E1" w14:textId="77777777" w:rsidR="009F245A" w:rsidRPr="001B6C92" w:rsidRDefault="009F245A" w:rsidP="009F245A">
      <w:pPr>
        <w:pStyle w:val="Bezmezer"/>
        <w:rPr>
          <w:color w:val="000000"/>
          <w:lang w:val="nl-NL"/>
        </w:rPr>
      </w:pPr>
      <w:r w:rsidRPr="009F245A">
        <w:rPr>
          <w:b/>
          <w:bCs/>
          <w:color w:val="000000"/>
          <w:lang w:val="nl-NL"/>
        </w:rPr>
        <w:t xml:space="preserve">Irene Mas Salom, </w:t>
      </w:r>
      <w:proofErr w:type="spellStart"/>
      <w:r w:rsidRPr="009F245A">
        <w:rPr>
          <w:b/>
          <w:bCs/>
          <w:color w:val="000000"/>
        </w:rPr>
        <w:t>Raquel</w:t>
      </w:r>
      <w:proofErr w:type="spellEnd"/>
      <w:r w:rsidRPr="009F245A">
        <w:rPr>
          <w:b/>
          <w:bCs/>
          <w:color w:val="000000"/>
        </w:rPr>
        <w:t xml:space="preserve"> </w:t>
      </w:r>
      <w:proofErr w:type="spellStart"/>
      <w:r w:rsidRPr="009F245A">
        <w:rPr>
          <w:b/>
          <w:bCs/>
          <w:color w:val="000000"/>
        </w:rPr>
        <w:t>Mendes</w:t>
      </w:r>
      <w:proofErr w:type="spellEnd"/>
      <w:r w:rsidRPr="009F245A">
        <w:rPr>
          <w:b/>
          <w:bCs/>
          <w:color w:val="000000"/>
        </w:rPr>
        <w:t xml:space="preserve">, </w:t>
      </w:r>
      <w:proofErr w:type="spellStart"/>
      <w:r w:rsidRPr="009F245A">
        <w:rPr>
          <w:b/>
          <w:bCs/>
          <w:color w:val="000000"/>
        </w:rPr>
        <w:t>Axelle</w:t>
      </w:r>
      <w:proofErr w:type="spellEnd"/>
      <w:r w:rsidRPr="009F245A">
        <w:rPr>
          <w:b/>
          <w:bCs/>
          <w:color w:val="000000"/>
        </w:rPr>
        <w:t xml:space="preserve"> </w:t>
      </w:r>
      <w:proofErr w:type="spellStart"/>
      <w:r w:rsidRPr="009F245A">
        <w:rPr>
          <w:b/>
          <w:bCs/>
          <w:color w:val="000000"/>
        </w:rPr>
        <w:t>Bernage</w:t>
      </w:r>
      <w:proofErr w:type="spellEnd"/>
      <w:r w:rsidRPr="00127F94">
        <w:rPr>
          <w:color w:val="000000"/>
        </w:rPr>
        <w:t xml:space="preserve"> | soprán</w:t>
      </w:r>
    </w:p>
    <w:p w14:paraId="5A7C7275" w14:textId="77777777" w:rsidR="009F245A" w:rsidRPr="00123DF4" w:rsidRDefault="009F245A" w:rsidP="009F245A">
      <w:pPr>
        <w:pStyle w:val="Bezmezer"/>
        <w:rPr>
          <w:color w:val="000000"/>
        </w:rPr>
      </w:pPr>
      <w:r w:rsidRPr="009F245A">
        <w:rPr>
          <w:b/>
          <w:bCs/>
          <w:color w:val="000000"/>
        </w:rPr>
        <w:t xml:space="preserve">David </w:t>
      </w:r>
      <w:proofErr w:type="spellStart"/>
      <w:r w:rsidRPr="009F245A">
        <w:rPr>
          <w:b/>
          <w:bCs/>
          <w:color w:val="000000"/>
        </w:rPr>
        <w:t>Sagastume</w:t>
      </w:r>
      <w:proofErr w:type="spellEnd"/>
      <w:r w:rsidRPr="009F245A">
        <w:rPr>
          <w:b/>
          <w:bCs/>
          <w:color w:val="000000"/>
        </w:rPr>
        <w:t xml:space="preserve">, Andrés </w:t>
      </w:r>
      <w:proofErr w:type="spellStart"/>
      <w:r w:rsidRPr="009F245A">
        <w:rPr>
          <w:b/>
          <w:bCs/>
          <w:color w:val="000000"/>
        </w:rPr>
        <w:t>Montilla</w:t>
      </w:r>
      <w:proofErr w:type="spellEnd"/>
      <w:r w:rsidRPr="001B6C92">
        <w:rPr>
          <w:color w:val="000000"/>
        </w:rPr>
        <w:t xml:space="preserve"> </w:t>
      </w:r>
      <w:r>
        <w:rPr>
          <w:color w:val="000000"/>
        </w:rPr>
        <w:t>| kontratenor</w:t>
      </w:r>
    </w:p>
    <w:p w14:paraId="733FE1D8" w14:textId="77777777" w:rsidR="009F245A" w:rsidRPr="001B6C92" w:rsidRDefault="009F245A" w:rsidP="009F245A">
      <w:pPr>
        <w:pStyle w:val="Bezmezer"/>
        <w:rPr>
          <w:color w:val="000000"/>
          <w:lang w:val="pt-PT"/>
        </w:rPr>
      </w:pPr>
      <w:r w:rsidRPr="009F245A">
        <w:rPr>
          <w:b/>
          <w:bCs/>
          <w:color w:val="000000"/>
        </w:rPr>
        <w:t xml:space="preserve">Joan </w:t>
      </w:r>
      <w:proofErr w:type="spellStart"/>
      <w:r w:rsidRPr="009F245A">
        <w:rPr>
          <w:b/>
          <w:bCs/>
          <w:color w:val="000000"/>
        </w:rPr>
        <w:t>Francesc</w:t>
      </w:r>
      <w:proofErr w:type="spellEnd"/>
      <w:r w:rsidRPr="009F245A">
        <w:rPr>
          <w:b/>
          <w:bCs/>
          <w:color w:val="000000"/>
        </w:rPr>
        <w:t xml:space="preserve"> </w:t>
      </w:r>
      <w:proofErr w:type="spellStart"/>
      <w:r w:rsidRPr="009F245A">
        <w:rPr>
          <w:b/>
          <w:bCs/>
          <w:color w:val="000000"/>
        </w:rPr>
        <w:t>Folqué</w:t>
      </w:r>
      <w:proofErr w:type="spellEnd"/>
      <w:r>
        <w:rPr>
          <w:color w:val="000000"/>
        </w:rPr>
        <w:t xml:space="preserve"> |</w:t>
      </w:r>
      <w:r w:rsidRPr="001B6C92">
        <w:rPr>
          <w:color w:val="000000"/>
        </w:rPr>
        <w:t xml:space="preserve"> </w:t>
      </w:r>
      <w:r w:rsidRPr="00123DF4">
        <w:rPr>
          <w:iCs/>
        </w:rPr>
        <w:t>tenor</w:t>
      </w:r>
    </w:p>
    <w:p w14:paraId="74C81885" w14:textId="77777777" w:rsidR="009F245A" w:rsidRPr="00123DF4" w:rsidRDefault="009F245A" w:rsidP="009F245A">
      <w:pPr>
        <w:pStyle w:val="Bezmezer"/>
        <w:rPr>
          <w:iCs/>
          <w:color w:val="000000"/>
          <w:lang w:val="pt-PT"/>
        </w:rPr>
      </w:pPr>
      <w:r w:rsidRPr="009F245A">
        <w:rPr>
          <w:b/>
          <w:bCs/>
          <w:color w:val="000000"/>
          <w:lang w:val="pt-PT"/>
        </w:rPr>
        <w:t>Hugo Oliveira</w:t>
      </w:r>
      <w:r>
        <w:rPr>
          <w:color w:val="000000"/>
          <w:lang w:val="pt-PT"/>
        </w:rPr>
        <w:t xml:space="preserve"> |</w:t>
      </w:r>
      <w:r w:rsidRPr="001B6C92">
        <w:rPr>
          <w:color w:val="000000"/>
          <w:lang w:val="pt-PT"/>
        </w:rPr>
        <w:t xml:space="preserve"> </w:t>
      </w:r>
      <w:r w:rsidRPr="00123DF4">
        <w:rPr>
          <w:iCs/>
          <w:lang w:val="pt-PT"/>
        </w:rPr>
        <w:t>bar</w:t>
      </w:r>
      <w:r>
        <w:rPr>
          <w:iCs/>
          <w:lang w:val="pt-PT"/>
        </w:rPr>
        <w:t>y</w:t>
      </w:r>
      <w:r w:rsidRPr="00123DF4">
        <w:rPr>
          <w:iCs/>
          <w:lang w:val="pt-PT"/>
        </w:rPr>
        <w:t>ton</w:t>
      </w:r>
    </w:p>
    <w:p w14:paraId="3B61ACAA" w14:textId="77777777" w:rsidR="009F245A" w:rsidRPr="00127F94" w:rsidRDefault="009F245A" w:rsidP="009F245A">
      <w:pPr>
        <w:pStyle w:val="Bezmezer"/>
        <w:rPr>
          <w:iCs/>
          <w:lang w:val="pt-PT"/>
        </w:rPr>
      </w:pPr>
      <w:r w:rsidRPr="009F245A">
        <w:rPr>
          <w:b/>
          <w:bCs/>
          <w:color w:val="000000"/>
          <w:lang w:val="pt-PT"/>
        </w:rPr>
        <w:t>Renaud Delaigue</w:t>
      </w:r>
      <w:r w:rsidRPr="00127F94">
        <w:rPr>
          <w:color w:val="000000"/>
          <w:lang w:val="pt-PT"/>
        </w:rPr>
        <w:t xml:space="preserve"> | </w:t>
      </w:r>
      <w:r w:rsidRPr="00127F94">
        <w:rPr>
          <w:iCs/>
          <w:lang w:val="pt-PT"/>
        </w:rPr>
        <w:t>bas</w:t>
      </w:r>
    </w:p>
    <w:p w14:paraId="2D29C376" w14:textId="77777777" w:rsidR="009F245A" w:rsidRPr="001B6C92" w:rsidRDefault="009F245A" w:rsidP="009F245A">
      <w:pPr>
        <w:pStyle w:val="Bezmezer"/>
      </w:pPr>
      <w:r w:rsidRPr="009F245A">
        <w:rPr>
          <w:b/>
          <w:bCs/>
        </w:rPr>
        <w:t xml:space="preserve">Marta </w:t>
      </w:r>
      <w:proofErr w:type="spellStart"/>
      <w:r w:rsidRPr="009F245A">
        <w:rPr>
          <w:b/>
          <w:bCs/>
        </w:rPr>
        <w:t>Vicent</w:t>
      </w:r>
      <w:proofErr w:type="spellEnd"/>
      <w:r>
        <w:t xml:space="preserve"> </w:t>
      </w:r>
      <w:r w:rsidRPr="00573749">
        <w:t xml:space="preserve">| </w:t>
      </w:r>
      <w:proofErr w:type="spellStart"/>
      <w:r w:rsidRPr="00573749">
        <w:t>violon</w:t>
      </w:r>
      <w:proofErr w:type="spellEnd"/>
    </w:p>
    <w:p w14:paraId="363C4735" w14:textId="77777777" w:rsidR="009F245A" w:rsidRPr="001B6C92" w:rsidRDefault="009F245A" w:rsidP="009F245A">
      <w:pPr>
        <w:pStyle w:val="Bezmezer"/>
      </w:pPr>
      <w:r w:rsidRPr="00573749">
        <w:rPr>
          <w:b/>
          <w:bCs/>
        </w:rPr>
        <w:t xml:space="preserve">Jorge </w:t>
      </w:r>
      <w:proofErr w:type="spellStart"/>
      <w:r w:rsidRPr="00573749">
        <w:rPr>
          <w:b/>
          <w:bCs/>
        </w:rPr>
        <w:t>López-Escribano</w:t>
      </w:r>
      <w:proofErr w:type="spellEnd"/>
      <w:r>
        <w:t xml:space="preserve"> | varhanní pozitiv</w:t>
      </w:r>
    </w:p>
    <w:p w14:paraId="41847EB7" w14:textId="77777777" w:rsidR="009F245A" w:rsidRPr="00F74CE1" w:rsidRDefault="009F245A" w:rsidP="009F245A">
      <w:pPr>
        <w:pStyle w:val="Bezmezer"/>
        <w:rPr>
          <w:rStyle w:val="Siln"/>
          <w:rFonts w:eastAsiaTheme="majorEastAsia"/>
          <w:b w:val="0"/>
          <w:bCs w:val="0"/>
          <w:i/>
          <w:iCs/>
        </w:rPr>
      </w:pPr>
      <w:r w:rsidRPr="009F245A">
        <w:rPr>
          <w:b/>
          <w:bCs/>
          <w:lang w:eastAsia="es-ES_tradnl"/>
        </w:rPr>
        <w:t>Christoph Sommer</w:t>
      </w:r>
      <w:r w:rsidRPr="009F245A">
        <w:rPr>
          <w:lang w:eastAsia="es-ES_tradnl"/>
        </w:rPr>
        <w:t xml:space="preserve"> |</w:t>
      </w:r>
      <w:r w:rsidRPr="00F74CE1">
        <w:rPr>
          <w:rStyle w:val="Siln"/>
          <w:rFonts w:eastAsiaTheme="majorEastAsia"/>
        </w:rPr>
        <w:t xml:space="preserve"> </w:t>
      </w:r>
      <w:proofErr w:type="spellStart"/>
      <w:r w:rsidRPr="006F43E4">
        <w:rPr>
          <w:rStyle w:val="Siln"/>
          <w:rFonts w:eastAsiaTheme="majorEastAsia"/>
          <w:b w:val="0"/>
          <w:bCs w:val="0"/>
        </w:rPr>
        <w:t>theorba</w:t>
      </w:r>
      <w:proofErr w:type="spellEnd"/>
    </w:p>
    <w:bookmarkEnd w:id="0"/>
    <w:bookmarkEnd w:id="1"/>
    <w:p w14:paraId="18A3DAB1" w14:textId="344244A8" w:rsidR="009F245A" w:rsidRDefault="009F245A">
      <w:pPr>
        <w:spacing w:before="0" w:after="160"/>
      </w:pPr>
      <w:r>
        <w:br w:type="page"/>
      </w:r>
    </w:p>
    <w:p w14:paraId="6D50B28D" w14:textId="77777777" w:rsidR="00B60A1B" w:rsidRPr="00BA74E7" w:rsidRDefault="00B60A1B" w:rsidP="00B60A1B">
      <w:pPr>
        <w:pStyle w:val="Bezmezer"/>
      </w:pPr>
    </w:p>
    <w:p w14:paraId="50CC8EEB" w14:textId="15EF0367" w:rsidR="002B2E49" w:rsidRDefault="002B2E49" w:rsidP="002E0524">
      <w:pPr>
        <w:pStyle w:val="Nadpis2"/>
      </w:pPr>
      <w:r>
        <w:t>Foto</w:t>
      </w:r>
    </w:p>
    <w:p w14:paraId="771A95EA" w14:textId="04D928A1" w:rsidR="006B6126" w:rsidRDefault="00D90044" w:rsidP="006B6126">
      <w:pPr>
        <w:pStyle w:val="Bezmezer"/>
      </w:pPr>
      <w:r w:rsidRPr="00D90044">
        <w:br/>
      </w:r>
      <w:hyperlink r:id="rId7" w:history="1">
        <w:r w:rsidR="006F43E4" w:rsidRPr="004A038C">
          <w:rPr>
            <w:rStyle w:val="Hypertextovodkaz"/>
          </w:rPr>
          <w:t>https://www.uschovna.cz/zasilka/UILJKRFUTV5P42G5-673/</w:t>
        </w:r>
      </w:hyperlink>
      <w:r w:rsidR="006F43E4">
        <w:t xml:space="preserve"> </w:t>
      </w:r>
    </w:p>
    <w:p w14:paraId="35F0E827" w14:textId="77777777" w:rsidR="006B6126" w:rsidRDefault="006B6126" w:rsidP="006B6126">
      <w:pPr>
        <w:pStyle w:val="Bezmezer"/>
      </w:pPr>
    </w:p>
    <w:p w14:paraId="6DA83F9A" w14:textId="0C996C68" w:rsidR="004C77F4" w:rsidRDefault="004C77F4" w:rsidP="004C77F4">
      <w:pPr>
        <w:pStyle w:val="Nadpis2"/>
      </w:pPr>
      <w:r>
        <w:t>Zajímavé odkazy</w:t>
      </w:r>
    </w:p>
    <w:p w14:paraId="3A9BBE83" w14:textId="77777777" w:rsidR="005C319F" w:rsidRDefault="005C319F" w:rsidP="003D3900">
      <w:pPr>
        <w:pStyle w:val="Bezmezer"/>
      </w:pPr>
    </w:p>
    <w:p w14:paraId="20907A85" w14:textId="1ADEB4F0" w:rsidR="003D3900" w:rsidRDefault="00994C4B" w:rsidP="003D3900">
      <w:pPr>
        <w:pStyle w:val="Bezmezer"/>
      </w:pPr>
      <w:r>
        <w:t>Vstupenky</w:t>
      </w:r>
    </w:p>
    <w:p w14:paraId="5F4D6106" w14:textId="610EC40E" w:rsidR="00D169ED" w:rsidRDefault="00D169ED" w:rsidP="003D3900">
      <w:pPr>
        <w:pStyle w:val="Bezmezer"/>
      </w:pPr>
      <w:hyperlink r:id="rId8" w:history="1">
        <w:r w:rsidRPr="00AA0971">
          <w:rPr>
            <w:rStyle w:val="Hypertextovodkaz"/>
          </w:rPr>
          <w:t>http://www.fok.cz/la-grande-chapelle-victoria</w:t>
        </w:r>
      </w:hyperlink>
      <w:r>
        <w:t xml:space="preserve"> </w:t>
      </w:r>
    </w:p>
    <w:p w14:paraId="7BBEC11F" w14:textId="77777777" w:rsidR="00A97A18" w:rsidRDefault="00A97A18" w:rsidP="003D3900">
      <w:pPr>
        <w:pStyle w:val="Bezmezer"/>
      </w:pPr>
    </w:p>
    <w:p w14:paraId="2B557001" w14:textId="77777777" w:rsidR="00697F90" w:rsidRPr="00DB5693" w:rsidRDefault="00697F90" w:rsidP="00AD510B">
      <w:pPr>
        <w:pStyle w:val="Nadpis2"/>
      </w:pPr>
      <w:r>
        <w:t>Kontakt pro média</w:t>
      </w:r>
    </w:p>
    <w:p w14:paraId="1B6DE03B" w14:textId="77777777" w:rsidR="00C47C73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3C80D2D5" w14:textId="6A6C6183" w:rsidR="00337ADE" w:rsidRDefault="00697F90" w:rsidP="00697F90">
      <w:pPr>
        <w:pStyle w:val="Bezmezer"/>
      </w:pPr>
      <w:r>
        <w:t>+420 722 207</w:t>
      </w:r>
      <w:r w:rsidR="00337ADE">
        <w:t> </w:t>
      </w:r>
      <w:r>
        <w:t>943</w:t>
      </w:r>
    </w:p>
    <w:p w14:paraId="088E0760" w14:textId="77777777" w:rsidR="00337ADE" w:rsidRDefault="00337ADE" w:rsidP="00697F90">
      <w:pPr>
        <w:pStyle w:val="Bezmezer"/>
      </w:pPr>
      <w:hyperlink r:id="rId9" w:history="1">
        <w:r w:rsidRPr="00376382">
          <w:rPr>
            <w:rStyle w:val="Hypertextovodkaz"/>
          </w:rPr>
          <w:t>t.axmannova@fok.cz</w:t>
        </w:r>
      </w:hyperlink>
    </w:p>
    <w:p w14:paraId="21F920DC" w14:textId="0F6483E6" w:rsidR="00697F90" w:rsidRDefault="00337ADE" w:rsidP="00697F90">
      <w:pPr>
        <w:pStyle w:val="Bezmezer"/>
      </w:pPr>
      <w:hyperlink r:id="rId10" w:history="1">
        <w:r w:rsidRPr="00376382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9ED0B" w14:textId="77777777" w:rsidR="00842A51" w:rsidRDefault="00842A51" w:rsidP="00276115">
      <w:pPr>
        <w:spacing w:before="0" w:after="0" w:line="240" w:lineRule="auto"/>
      </w:pPr>
      <w:r>
        <w:separator/>
      </w:r>
    </w:p>
  </w:endnote>
  <w:endnote w:type="continuationSeparator" w:id="0">
    <w:p w14:paraId="72F004AD" w14:textId="77777777" w:rsidR="00842A51" w:rsidRDefault="00842A51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B75E1" w14:textId="77777777" w:rsidR="00842A51" w:rsidRDefault="00842A51" w:rsidP="00276115">
      <w:pPr>
        <w:spacing w:before="0" w:after="0" w:line="240" w:lineRule="auto"/>
      </w:pPr>
      <w:r>
        <w:separator/>
      </w:r>
    </w:p>
  </w:footnote>
  <w:footnote w:type="continuationSeparator" w:id="0">
    <w:p w14:paraId="2AD323C4" w14:textId="77777777" w:rsidR="00842A51" w:rsidRDefault="00842A51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9B35085" w:rsidR="00276115" w:rsidRDefault="007E5B76" w:rsidP="007E5B76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9B98B7" wp14:editId="10E64C60">
          <wp:simplePos x="0" y="0"/>
          <wp:positionH relativeFrom="column">
            <wp:posOffset>-42545</wp:posOffset>
          </wp:positionH>
          <wp:positionV relativeFrom="paragraph">
            <wp:posOffset>-97155</wp:posOffset>
          </wp:positionV>
          <wp:extent cx="952465" cy="1049655"/>
          <wp:effectExtent l="0" t="0" r="635" b="0"/>
          <wp:wrapTight wrapText="bothSides">
            <wp:wrapPolygon edited="0">
              <wp:start x="0" y="0"/>
              <wp:lineTo x="0" y="21169"/>
              <wp:lineTo x="21182" y="21169"/>
              <wp:lineTo x="21182" y="0"/>
              <wp:lineTo x="0" y="0"/>
            </wp:wrapPolygon>
          </wp:wrapTight>
          <wp:docPr id="4548585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58599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465" cy="1049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6CD3B6FA" w:rsidR="00276115" w:rsidRDefault="009F245A" w:rsidP="002E0524">
    <w:pPr>
      <w:pStyle w:val="Bezmezer"/>
      <w:jc w:val="right"/>
    </w:pPr>
    <w:r>
      <w:t>4</w:t>
    </w:r>
    <w:r w:rsidR="00AA28FC">
      <w:t>.</w:t>
    </w:r>
    <w:r w:rsidR="00276115">
      <w:t xml:space="preserve"> </w:t>
    </w:r>
    <w:r w:rsidR="006F43E4">
      <w:t>února</w:t>
    </w:r>
    <w:r w:rsidR="00276115">
      <w:t xml:space="preserve"> 202</w:t>
    </w:r>
    <w:r w:rsidR="00DE0C30">
      <w:t>6</w:t>
    </w:r>
  </w:p>
  <w:p w14:paraId="78FA8EAA" w14:textId="77777777" w:rsidR="007E5B76" w:rsidRDefault="007E5B76" w:rsidP="002E0524">
    <w:pPr>
      <w:pStyle w:val="Bezmezer"/>
      <w:jc w:val="right"/>
    </w:pPr>
  </w:p>
  <w:p w14:paraId="174F6684" w14:textId="77777777" w:rsidR="007E5B76" w:rsidRDefault="007E5B76" w:rsidP="002E0524">
    <w:pPr>
      <w:pStyle w:val="Bezmezer"/>
      <w:jc w:val="right"/>
    </w:pPr>
  </w:p>
  <w:p w14:paraId="4CCB7E67" w14:textId="77777777" w:rsidR="007E5B76" w:rsidRDefault="007E5B76" w:rsidP="002E0524">
    <w:pPr>
      <w:pStyle w:val="Bezmezer"/>
      <w:jc w:val="right"/>
    </w:pPr>
  </w:p>
  <w:p w14:paraId="2FA3584C" w14:textId="77777777" w:rsidR="007E5B76" w:rsidRDefault="007E5B76" w:rsidP="002E0524">
    <w:pPr>
      <w:pStyle w:val="Bezmez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2"/>
  </w:num>
  <w:num w:numId="3" w16cid:durableId="8821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20D73"/>
    <w:rsid w:val="00035327"/>
    <w:rsid w:val="000354F1"/>
    <w:rsid w:val="0005334E"/>
    <w:rsid w:val="00055A4E"/>
    <w:rsid w:val="00066E1E"/>
    <w:rsid w:val="00073EB1"/>
    <w:rsid w:val="00075993"/>
    <w:rsid w:val="00093A25"/>
    <w:rsid w:val="00093A33"/>
    <w:rsid w:val="00096732"/>
    <w:rsid w:val="000A09DC"/>
    <w:rsid w:val="000A3956"/>
    <w:rsid w:val="000A74BB"/>
    <w:rsid w:val="000C355C"/>
    <w:rsid w:val="000D0E92"/>
    <w:rsid w:val="000D3674"/>
    <w:rsid w:val="000D5845"/>
    <w:rsid w:val="000D6FED"/>
    <w:rsid w:val="000D7C3F"/>
    <w:rsid w:val="000E3820"/>
    <w:rsid w:val="000E61F9"/>
    <w:rsid w:val="001207A0"/>
    <w:rsid w:val="00122038"/>
    <w:rsid w:val="00126E1B"/>
    <w:rsid w:val="00135D3E"/>
    <w:rsid w:val="00136593"/>
    <w:rsid w:val="00147FB0"/>
    <w:rsid w:val="0016625B"/>
    <w:rsid w:val="00174AB6"/>
    <w:rsid w:val="00180283"/>
    <w:rsid w:val="00185922"/>
    <w:rsid w:val="00186549"/>
    <w:rsid w:val="0018690D"/>
    <w:rsid w:val="001961DA"/>
    <w:rsid w:val="00196666"/>
    <w:rsid w:val="001A7B8C"/>
    <w:rsid w:val="001B7A17"/>
    <w:rsid w:val="001C366C"/>
    <w:rsid w:val="001E1E29"/>
    <w:rsid w:val="001E4574"/>
    <w:rsid w:val="001E78BF"/>
    <w:rsid w:val="001F62A0"/>
    <w:rsid w:val="00207D5A"/>
    <w:rsid w:val="00210B5E"/>
    <w:rsid w:val="002278CC"/>
    <w:rsid w:val="0023464A"/>
    <w:rsid w:val="00237709"/>
    <w:rsid w:val="002417C7"/>
    <w:rsid w:val="00243755"/>
    <w:rsid w:val="00252199"/>
    <w:rsid w:val="00262842"/>
    <w:rsid w:val="00264B26"/>
    <w:rsid w:val="00267755"/>
    <w:rsid w:val="00276115"/>
    <w:rsid w:val="00285EB1"/>
    <w:rsid w:val="00290346"/>
    <w:rsid w:val="00291FCA"/>
    <w:rsid w:val="002A15E9"/>
    <w:rsid w:val="002B2E49"/>
    <w:rsid w:val="002C4237"/>
    <w:rsid w:val="002D0917"/>
    <w:rsid w:val="002D2DF1"/>
    <w:rsid w:val="002D6792"/>
    <w:rsid w:val="002E0524"/>
    <w:rsid w:val="002F045B"/>
    <w:rsid w:val="002F1081"/>
    <w:rsid w:val="00307CC3"/>
    <w:rsid w:val="00315EB9"/>
    <w:rsid w:val="00322038"/>
    <w:rsid w:val="00337ADE"/>
    <w:rsid w:val="003503B1"/>
    <w:rsid w:val="003526CF"/>
    <w:rsid w:val="00371FBD"/>
    <w:rsid w:val="003724C2"/>
    <w:rsid w:val="0038639E"/>
    <w:rsid w:val="00390F38"/>
    <w:rsid w:val="003B6FB0"/>
    <w:rsid w:val="003C3523"/>
    <w:rsid w:val="003C4140"/>
    <w:rsid w:val="003D3900"/>
    <w:rsid w:val="003D4804"/>
    <w:rsid w:val="003F16E7"/>
    <w:rsid w:val="003F50BF"/>
    <w:rsid w:val="003F5E1C"/>
    <w:rsid w:val="003F784F"/>
    <w:rsid w:val="00413BDC"/>
    <w:rsid w:val="00424F08"/>
    <w:rsid w:val="00434F69"/>
    <w:rsid w:val="00441E93"/>
    <w:rsid w:val="00444F44"/>
    <w:rsid w:val="00454759"/>
    <w:rsid w:val="00455AC3"/>
    <w:rsid w:val="004715CA"/>
    <w:rsid w:val="004814B6"/>
    <w:rsid w:val="00485502"/>
    <w:rsid w:val="004C77F4"/>
    <w:rsid w:val="004D21F3"/>
    <w:rsid w:val="004F42DC"/>
    <w:rsid w:val="004F572E"/>
    <w:rsid w:val="004F597F"/>
    <w:rsid w:val="00501F33"/>
    <w:rsid w:val="005042C6"/>
    <w:rsid w:val="005134D3"/>
    <w:rsid w:val="00514980"/>
    <w:rsid w:val="00520A2F"/>
    <w:rsid w:val="00524886"/>
    <w:rsid w:val="00530DB3"/>
    <w:rsid w:val="005437F1"/>
    <w:rsid w:val="00546CAD"/>
    <w:rsid w:val="0055047C"/>
    <w:rsid w:val="00556433"/>
    <w:rsid w:val="00564943"/>
    <w:rsid w:val="00581C48"/>
    <w:rsid w:val="005942A8"/>
    <w:rsid w:val="005A274A"/>
    <w:rsid w:val="005A4777"/>
    <w:rsid w:val="005B6761"/>
    <w:rsid w:val="005C12FB"/>
    <w:rsid w:val="005C319F"/>
    <w:rsid w:val="005C741F"/>
    <w:rsid w:val="005D2014"/>
    <w:rsid w:val="005D2BC8"/>
    <w:rsid w:val="005F1E21"/>
    <w:rsid w:val="005F430A"/>
    <w:rsid w:val="006064E4"/>
    <w:rsid w:val="00615FA7"/>
    <w:rsid w:val="006170E8"/>
    <w:rsid w:val="00626795"/>
    <w:rsid w:val="00627E47"/>
    <w:rsid w:val="00640260"/>
    <w:rsid w:val="00646642"/>
    <w:rsid w:val="0065505A"/>
    <w:rsid w:val="00661491"/>
    <w:rsid w:val="006641D3"/>
    <w:rsid w:val="006654C3"/>
    <w:rsid w:val="00691F0E"/>
    <w:rsid w:val="0069395A"/>
    <w:rsid w:val="00697F90"/>
    <w:rsid w:val="006A0E98"/>
    <w:rsid w:val="006B3D57"/>
    <w:rsid w:val="006B6126"/>
    <w:rsid w:val="006C46E3"/>
    <w:rsid w:val="006C4E09"/>
    <w:rsid w:val="006D14A5"/>
    <w:rsid w:val="006F43E4"/>
    <w:rsid w:val="007054BF"/>
    <w:rsid w:val="00705B6B"/>
    <w:rsid w:val="00707C55"/>
    <w:rsid w:val="007214BF"/>
    <w:rsid w:val="007258D0"/>
    <w:rsid w:val="0073067D"/>
    <w:rsid w:val="00731D93"/>
    <w:rsid w:val="007510DE"/>
    <w:rsid w:val="007520BD"/>
    <w:rsid w:val="007523B1"/>
    <w:rsid w:val="00760CA2"/>
    <w:rsid w:val="00763781"/>
    <w:rsid w:val="00771C17"/>
    <w:rsid w:val="00780752"/>
    <w:rsid w:val="0078233D"/>
    <w:rsid w:val="00786D2B"/>
    <w:rsid w:val="007925A0"/>
    <w:rsid w:val="007A718D"/>
    <w:rsid w:val="007B2C90"/>
    <w:rsid w:val="007C2A30"/>
    <w:rsid w:val="007D4CB7"/>
    <w:rsid w:val="007D6EE6"/>
    <w:rsid w:val="007E5B76"/>
    <w:rsid w:val="00811CA6"/>
    <w:rsid w:val="00812BC3"/>
    <w:rsid w:val="00817BD8"/>
    <w:rsid w:val="00833775"/>
    <w:rsid w:val="00833D31"/>
    <w:rsid w:val="00835FC4"/>
    <w:rsid w:val="00836E7B"/>
    <w:rsid w:val="00842A51"/>
    <w:rsid w:val="00855AE4"/>
    <w:rsid w:val="00855F3E"/>
    <w:rsid w:val="00863D94"/>
    <w:rsid w:val="008673CC"/>
    <w:rsid w:val="0086773A"/>
    <w:rsid w:val="00881BB8"/>
    <w:rsid w:val="00883448"/>
    <w:rsid w:val="0088511D"/>
    <w:rsid w:val="008852E2"/>
    <w:rsid w:val="008A7C05"/>
    <w:rsid w:val="008B58F6"/>
    <w:rsid w:val="008C6211"/>
    <w:rsid w:val="008C7CDA"/>
    <w:rsid w:val="008D614F"/>
    <w:rsid w:val="008E551B"/>
    <w:rsid w:val="008E5838"/>
    <w:rsid w:val="009003ED"/>
    <w:rsid w:val="00922452"/>
    <w:rsid w:val="009237AE"/>
    <w:rsid w:val="00937D45"/>
    <w:rsid w:val="00945DD4"/>
    <w:rsid w:val="009501D4"/>
    <w:rsid w:val="009576E7"/>
    <w:rsid w:val="00967B96"/>
    <w:rsid w:val="00974B78"/>
    <w:rsid w:val="00981A24"/>
    <w:rsid w:val="00994C4B"/>
    <w:rsid w:val="00994D75"/>
    <w:rsid w:val="009A50D6"/>
    <w:rsid w:val="009B3E04"/>
    <w:rsid w:val="009C1EE6"/>
    <w:rsid w:val="009C3A62"/>
    <w:rsid w:val="009E1999"/>
    <w:rsid w:val="009E2A69"/>
    <w:rsid w:val="009F245A"/>
    <w:rsid w:val="00A02469"/>
    <w:rsid w:val="00A030B4"/>
    <w:rsid w:val="00A12AB5"/>
    <w:rsid w:val="00A30FCD"/>
    <w:rsid w:val="00A619D3"/>
    <w:rsid w:val="00A85171"/>
    <w:rsid w:val="00A85A7B"/>
    <w:rsid w:val="00A879C2"/>
    <w:rsid w:val="00A9680E"/>
    <w:rsid w:val="00A97A18"/>
    <w:rsid w:val="00AA1EBF"/>
    <w:rsid w:val="00AA22D3"/>
    <w:rsid w:val="00AA28FC"/>
    <w:rsid w:val="00AB0A0C"/>
    <w:rsid w:val="00AB42E1"/>
    <w:rsid w:val="00AB5579"/>
    <w:rsid w:val="00AC66E5"/>
    <w:rsid w:val="00AC7F98"/>
    <w:rsid w:val="00AD2436"/>
    <w:rsid w:val="00AD510B"/>
    <w:rsid w:val="00AE1C02"/>
    <w:rsid w:val="00AE5C25"/>
    <w:rsid w:val="00AE7939"/>
    <w:rsid w:val="00B052BC"/>
    <w:rsid w:val="00B106D7"/>
    <w:rsid w:val="00B17023"/>
    <w:rsid w:val="00B20F19"/>
    <w:rsid w:val="00B23D26"/>
    <w:rsid w:val="00B27C56"/>
    <w:rsid w:val="00B3127F"/>
    <w:rsid w:val="00B43002"/>
    <w:rsid w:val="00B455DC"/>
    <w:rsid w:val="00B45D81"/>
    <w:rsid w:val="00B53104"/>
    <w:rsid w:val="00B55BF7"/>
    <w:rsid w:val="00B60392"/>
    <w:rsid w:val="00B60A1B"/>
    <w:rsid w:val="00B64D6A"/>
    <w:rsid w:val="00B65023"/>
    <w:rsid w:val="00B65300"/>
    <w:rsid w:val="00B65C33"/>
    <w:rsid w:val="00B72207"/>
    <w:rsid w:val="00B96542"/>
    <w:rsid w:val="00BA27EF"/>
    <w:rsid w:val="00BA74E7"/>
    <w:rsid w:val="00BB7192"/>
    <w:rsid w:val="00BC5DFD"/>
    <w:rsid w:val="00BC6877"/>
    <w:rsid w:val="00BC7BC7"/>
    <w:rsid w:val="00BD3046"/>
    <w:rsid w:val="00BE2C5E"/>
    <w:rsid w:val="00BE6DC7"/>
    <w:rsid w:val="00C01F93"/>
    <w:rsid w:val="00C02B58"/>
    <w:rsid w:val="00C043AF"/>
    <w:rsid w:val="00C0584C"/>
    <w:rsid w:val="00C06F16"/>
    <w:rsid w:val="00C135B6"/>
    <w:rsid w:val="00C15DC0"/>
    <w:rsid w:val="00C2383F"/>
    <w:rsid w:val="00C242ED"/>
    <w:rsid w:val="00C44D49"/>
    <w:rsid w:val="00C47C73"/>
    <w:rsid w:val="00C53652"/>
    <w:rsid w:val="00C61627"/>
    <w:rsid w:val="00C6202E"/>
    <w:rsid w:val="00C94D75"/>
    <w:rsid w:val="00C94DEC"/>
    <w:rsid w:val="00CA1E39"/>
    <w:rsid w:val="00CA28B1"/>
    <w:rsid w:val="00CA485A"/>
    <w:rsid w:val="00CA7998"/>
    <w:rsid w:val="00CB343A"/>
    <w:rsid w:val="00CC5F86"/>
    <w:rsid w:val="00CC6D3C"/>
    <w:rsid w:val="00CC764B"/>
    <w:rsid w:val="00CD4294"/>
    <w:rsid w:val="00CD45F0"/>
    <w:rsid w:val="00CD7D0A"/>
    <w:rsid w:val="00CD7F8C"/>
    <w:rsid w:val="00CE12B8"/>
    <w:rsid w:val="00CE2028"/>
    <w:rsid w:val="00CF3DC5"/>
    <w:rsid w:val="00D169ED"/>
    <w:rsid w:val="00D34853"/>
    <w:rsid w:val="00D47A81"/>
    <w:rsid w:val="00D50DC0"/>
    <w:rsid w:val="00D62D78"/>
    <w:rsid w:val="00D64F7F"/>
    <w:rsid w:val="00D727ED"/>
    <w:rsid w:val="00D756B1"/>
    <w:rsid w:val="00D80FD0"/>
    <w:rsid w:val="00D8459C"/>
    <w:rsid w:val="00D84B5F"/>
    <w:rsid w:val="00D870D0"/>
    <w:rsid w:val="00D90044"/>
    <w:rsid w:val="00D90622"/>
    <w:rsid w:val="00DA1936"/>
    <w:rsid w:val="00DA61EB"/>
    <w:rsid w:val="00DB0FEC"/>
    <w:rsid w:val="00DB19BF"/>
    <w:rsid w:val="00DB1F9D"/>
    <w:rsid w:val="00DB5693"/>
    <w:rsid w:val="00DB7486"/>
    <w:rsid w:val="00DC3AA2"/>
    <w:rsid w:val="00DD1D69"/>
    <w:rsid w:val="00DE0C30"/>
    <w:rsid w:val="00DE2FA1"/>
    <w:rsid w:val="00E0315B"/>
    <w:rsid w:val="00E1479A"/>
    <w:rsid w:val="00E401C3"/>
    <w:rsid w:val="00E46CE1"/>
    <w:rsid w:val="00E46DBB"/>
    <w:rsid w:val="00E6443B"/>
    <w:rsid w:val="00E667E0"/>
    <w:rsid w:val="00E67FC2"/>
    <w:rsid w:val="00E80E8E"/>
    <w:rsid w:val="00EA0D95"/>
    <w:rsid w:val="00EA7EBC"/>
    <w:rsid w:val="00EB3ABB"/>
    <w:rsid w:val="00EC0268"/>
    <w:rsid w:val="00EC2BDF"/>
    <w:rsid w:val="00EE580C"/>
    <w:rsid w:val="00EE76C7"/>
    <w:rsid w:val="00EF1376"/>
    <w:rsid w:val="00F079C8"/>
    <w:rsid w:val="00F13BFF"/>
    <w:rsid w:val="00F32451"/>
    <w:rsid w:val="00F412CD"/>
    <w:rsid w:val="00F42C29"/>
    <w:rsid w:val="00F4391C"/>
    <w:rsid w:val="00F6023C"/>
    <w:rsid w:val="00F65326"/>
    <w:rsid w:val="00F678FB"/>
    <w:rsid w:val="00F70730"/>
    <w:rsid w:val="00F73050"/>
    <w:rsid w:val="00F7487C"/>
    <w:rsid w:val="00F76133"/>
    <w:rsid w:val="00F8272A"/>
    <w:rsid w:val="00F835FC"/>
    <w:rsid w:val="00F85F65"/>
    <w:rsid w:val="00FA6A24"/>
    <w:rsid w:val="00FB33FC"/>
    <w:rsid w:val="00FB5FF5"/>
    <w:rsid w:val="00FC1AC4"/>
    <w:rsid w:val="00FD329A"/>
    <w:rsid w:val="00FD4684"/>
    <w:rsid w:val="00FE349D"/>
    <w:rsid w:val="00FE6D94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9F24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k.cz/la-grande-chapelle-victor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UILJKRFUTV5P42G5-67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499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3</cp:revision>
  <dcterms:created xsi:type="dcterms:W3CDTF">2026-02-04T11:17:00Z</dcterms:created>
  <dcterms:modified xsi:type="dcterms:W3CDTF">2026-02-04T12:21:00Z</dcterms:modified>
</cp:coreProperties>
</file>