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FFEBB" w14:textId="77777777" w:rsidR="00584D2B" w:rsidRDefault="00000000">
      <w:pPr>
        <w:spacing w:after="60"/>
        <w:jc w:val="center"/>
        <w:rPr>
          <w:rFonts w:ascii="Montserrat ExtraBold" w:eastAsia="Montserrat ExtraBold" w:hAnsi="Montserrat ExtraBold" w:cs="Montserrat ExtraBold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ADD3754" wp14:editId="23A05E65">
            <wp:simplePos x="0" y="0"/>
            <wp:positionH relativeFrom="column">
              <wp:posOffset>2310765</wp:posOffset>
            </wp:positionH>
            <wp:positionV relativeFrom="paragraph">
              <wp:posOffset>-431297</wp:posOffset>
            </wp:positionV>
            <wp:extent cx="1137684" cy="1695616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32" r="32"/>
                    <a:stretch>
                      <a:fillRect/>
                    </a:stretch>
                  </pic:blipFill>
                  <pic:spPr>
                    <a:xfrm>
                      <a:off x="0" y="0"/>
                      <a:ext cx="1137684" cy="1695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CC2D30" w14:textId="77777777" w:rsidR="00584D2B" w:rsidRDefault="00584D2B">
      <w:pPr>
        <w:spacing w:after="60"/>
        <w:rPr>
          <w:rFonts w:ascii="Montserrat ExtraBold" w:eastAsia="Montserrat ExtraBold" w:hAnsi="Montserrat ExtraBold" w:cs="Montserrat ExtraBold"/>
          <w:b/>
          <w:bCs/>
          <w:sz w:val="36"/>
          <w:szCs w:val="36"/>
        </w:rPr>
      </w:pPr>
    </w:p>
    <w:p w14:paraId="42EE81CC" w14:textId="77777777" w:rsidR="00584D2B" w:rsidRDefault="00584D2B">
      <w:pPr>
        <w:spacing w:after="60"/>
        <w:rPr>
          <w:rFonts w:ascii="Montserrat ExtraBold" w:eastAsia="Montserrat ExtraBold" w:hAnsi="Montserrat ExtraBold" w:cs="Montserrat ExtraBold"/>
          <w:b/>
          <w:bCs/>
          <w:sz w:val="36"/>
          <w:szCs w:val="36"/>
        </w:rPr>
      </w:pPr>
    </w:p>
    <w:p w14:paraId="52F65682" w14:textId="77777777" w:rsidR="00584D2B" w:rsidRDefault="00584D2B">
      <w:pPr>
        <w:spacing w:after="60"/>
        <w:rPr>
          <w:rFonts w:ascii="Montserrat ExtraBold" w:eastAsia="Montserrat ExtraBold" w:hAnsi="Montserrat ExtraBold" w:cs="Montserrat ExtraBold"/>
          <w:b/>
          <w:bCs/>
          <w:sz w:val="36"/>
          <w:szCs w:val="36"/>
        </w:rPr>
      </w:pPr>
    </w:p>
    <w:p w14:paraId="3552B69F" w14:textId="77777777" w:rsidR="008C07A0" w:rsidRDefault="008C07A0">
      <w:pPr>
        <w:spacing w:before="200" w:after="60"/>
        <w:rPr>
          <w:rFonts w:ascii="Montserrat ExtraBold" w:eastAsia="Montserrat ExtraBold" w:hAnsi="Montserrat ExtraBold" w:cs="Montserrat ExtraBold"/>
          <w:color w:val="49144C"/>
          <w:sz w:val="52"/>
          <w:szCs w:val="52"/>
          <w:lang w:val="cs-CZ"/>
        </w:rPr>
      </w:pPr>
      <w:bookmarkStart w:id="0" w:name="_39bzqnhgrndw" w:colFirst="0" w:colLast="0"/>
      <w:bookmarkEnd w:id="0"/>
      <w:r w:rsidRPr="008C07A0">
        <w:rPr>
          <w:rFonts w:ascii="Montserrat ExtraBold" w:eastAsia="Montserrat ExtraBold" w:hAnsi="Montserrat ExtraBold" w:cs="Montserrat ExtraBold"/>
          <w:color w:val="49144C"/>
          <w:sz w:val="52"/>
          <w:szCs w:val="52"/>
        </w:rPr>
        <w:t>Coolty Meat: FORZA10 uvádí jako první na světě kompletní krmivo pro psy s kultivovaným masem od BeneMeat</w:t>
      </w:r>
    </w:p>
    <w:p w14:paraId="712518E0" w14:textId="3EBEB5D6" w:rsidR="00584D2B" w:rsidRPr="008C07A0" w:rsidRDefault="00000000">
      <w:pPr>
        <w:spacing w:before="200" w:after="60"/>
        <w:rPr>
          <w:rFonts w:ascii="Montserrat ExtraLight" w:eastAsia="Montserrat ExtraLight" w:hAnsi="Montserrat ExtraLight" w:cs="Montserrat ExtraLight"/>
          <w:sz w:val="18"/>
          <w:szCs w:val="18"/>
          <w:lang w:val="cs-CZ"/>
        </w:rPr>
      </w:pPr>
      <w:r>
        <w:rPr>
          <w:rFonts w:ascii="Montserrat ExtraLight" w:eastAsia="Montserrat ExtraLight" w:hAnsi="Montserrat ExtraLight" w:cs="Montserrat ExtraLight"/>
          <w:sz w:val="18"/>
          <w:szCs w:val="18"/>
        </w:rPr>
        <w:t>Praha</w:t>
      </w:r>
      <w:r w:rsidR="008C07A0">
        <w:rPr>
          <w:rFonts w:ascii="Montserrat ExtraLight" w:eastAsia="Montserrat ExtraLight" w:hAnsi="Montserrat ExtraLight" w:cs="Montserrat ExtraLight"/>
          <w:sz w:val="18"/>
          <w:szCs w:val="18"/>
          <w:lang w:val="cs-CZ"/>
        </w:rPr>
        <w:t xml:space="preserve"> / </w:t>
      </w:r>
      <w:r w:rsidR="008C07A0" w:rsidRPr="008C07A0">
        <w:rPr>
          <w:rFonts w:ascii="Montserrat ExtraLight" w:eastAsia="Montserrat ExtraLight" w:hAnsi="Montserrat ExtraLight" w:cs="Montserrat ExtraLight"/>
          <w:sz w:val="18"/>
          <w:szCs w:val="18"/>
          <w:lang w:val="cs-CZ"/>
        </w:rPr>
        <w:t>Norimberk</w:t>
      </w:r>
      <w:r>
        <w:rPr>
          <w:rFonts w:ascii="Montserrat ExtraLight" w:eastAsia="Montserrat ExtraLight" w:hAnsi="Montserrat ExtraLight" w:cs="Montserrat ExtraLight"/>
          <w:sz w:val="18"/>
          <w:szCs w:val="18"/>
        </w:rPr>
        <w:t xml:space="preserve"> | 1</w:t>
      </w:r>
      <w:r w:rsidR="008C07A0">
        <w:rPr>
          <w:rFonts w:ascii="Montserrat ExtraLight" w:eastAsia="Montserrat ExtraLight" w:hAnsi="Montserrat ExtraLight" w:cs="Montserrat ExtraLight"/>
          <w:sz w:val="18"/>
          <w:szCs w:val="18"/>
          <w:lang w:val="cs-CZ"/>
        </w:rPr>
        <w:t>3</w:t>
      </w:r>
      <w:r>
        <w:rPr>
          <w:rFonts w:ascii="Montserrat ExtraLight" w:eastAsia="Montserrat ExtraLight" w:hAnsi="Montserrat ExtraLight" w:cs="Montserrat ExtraLight"/>
          <w:sz w:val="18"/>
          <w:szCs w:val="18"/>
        </w:rPr>
        <w:t xml:space="preserve">. </w:t>
      </w:r>
      <w:r w:rsidR="008C07A0">
        <w:rPr>
          <w:rFonts w:ascii="Montserrat ExtraLight" w:eastAsia="Montserrat ExtraLight" w:hAnsi="Montserrat ExtraLight" w:cs="Montserrat ExtraLight"/>
          <w:sz w:val="18"/>
          <w:szCs w:val="18"/>
          <w:lang w:val="cs-CZ"/>
        </w:rPr>
        <w:t>5</w:t>
      </w:r>
      <w:r>
        <w:rPr>
          <w:rFonts w:ascii="Montserrat ExtraLight" w:eastAsia="Montserrat ExtraLight" w:hAnsi="Montserrat ExtraLight" w:cs="Montserrat ExtraLight"/>
          <w:sz w:val="18"/>
          <w:szCs w:val="18"/>
        </w:rPr>
        <w:t>. 202</w:t>
      </w:r>
      <w:r w:rsidR="008C07A0">
        <w:rPr>
          <w:rFonts w:ascii="Montserrat ExtraLight" w:eastAsia="Montserrat ExtraLight" w:hAnsi="Montserrat ExtraLight" w:cs="Montserrat ExtraLight"/>
          <w:sz w:val="18"/>
          <w:szCs w:val="18"/>
          <w:lang w:val="cs-CZ"/>
        </w:rPr>
        <w:t>6</w:t>
      </w:r>
    </w:p>
    <w:p w14:paraId="56E4A13A" w14:textId="19959993" w:rsidR="008C07A0" w:rsidRDefault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sz w:val="24"/>
          <w:szCs w:val="24"/>
          <w:lang w:val="cs-CZ"/>
        </w:rPr>
      </w:pPr>
      <w:r w:rsidRPr="008C07A0">
        <w:rPr>
          <w:sz w:val="24"/>
          <w:szCs w:val="24"/>
        </w:rPr>
        <w:t>Na mezinárodním veletrhu Interzoo 2026 v Norimberku představila značka FORZA10 kompletní krmivo pro psy Coolty Meat, obsahující kultivované maso od společnosti BeneMeat. Jde o první komerční uvedení kompletního krmiva s kultivovaným masem na světě a významný milník pro celý segment pet food. BeneMeat se na projektu podílí jako technologický partner a dodavatel krmné suroviny.</w:t>
      </w:r>
    </w:p>
    <w:p w14:paraId="4A139F05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color w:val="000000"/>
          <w:lang w:val="cs-CZ"/>
        </w:rPr>
        <w:t>„</w:t>
      </w:r>
      <w:r w:rsidRPr="008C07A0">
        <w:rPr>
          <w:i/>
          <w:iCs/>
          <w:color w:val="000000"/>
          <w:lang w:val="cs-CZ"/>
        </w:rPr>
        <w:t>Naším cílem je dlouhodobě pracovat s co nejčistšími zdroji bílkovin a nabízet řešení pro psy s potravinovými intolerancemi. Kultivované maso nám umožňuje spojit vysokou nutriční kvalitu, stravitelnost a bezpečnost v jedné surovině,</w:t>
      </w:r>
      <w:r w:rsidRPr="008C07A0">
        <w:rPr>
          <w:color w:val="000000"/>
          <w:lang w:val="cs-CZ"/>
        </w:rPr>
        <w:t xml:space="preserve">“ uvádí </w:t>
      </w:r>
      <w:r w:rsidRPr="008C07A0">
        <w:rPr>
          <w:b/>
          <w:bCs/>
          <w:color w:val="000000"/>
          <w:lang w:val="cs-CZ"/>
        </w:rPr>
        <w:t>Gianandrea Guidetti</w:t>
      </w:r>
      <w:r w:rsidRPr="008C07A0">
        <w:rPr>
          <w:color w:val="000000"/>
          <w:lang w:val="cs-CZ"/>
        </w:rPr>
        <w:t>, zástupce značky FORZA10. „</w:t>
      </w:r>
      <w:r w:rsidRPr="008C07A0">
        <w:rPr>
          <w:i/>
          <w:iCs/>
          <w:color w:val="000000"/>
          <w:lang w:val="cs-CZ"/>
        </w:rPr>
        <w:t>Spolupráce se společností BeneMeat nám umožnila pracovat s inovativní surovinou, která odpovídá našemu důrazu na kvalitu a vědecký přístup k výživě zvířat.</w:t>
      </w:r>
      <w:r w:rsidRPr="008C07A0">
        <w:rPr>
          <w:color w:val="000000"/>
          <w:lang w:val="cs-CZ"/>
        </w:rPr>
        <w:t>“</w:t>
      </w:r>
    </w:p>
    <w:p w14:paraId="6DC84C52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i/>
          <w:iCs/>
          <w:color w:val="000000"/>
          <w:lang w:val="cs-CZ"/>
        </w:rPr>
        <w:t>„Forza 10 je pro BeneMeat ideálním partnerem. Jejich silná pozice na trhu a ambice růst v segmentech krmiv pro domácí mazlíčky s přidanou hodnotou představují ideální spojení s naším komplexním biotechnologickým know-how. Majitelé domácích mazlíčků budou mít brzy k dispozici další vysoce kvalitní zdroj bílkovin, který je bezpečný, zdravý, přesně definovaný, etický a šetrný k životnímu prostředí,</w:t>
      </w:r>
      <w:r w:rsidRPr="008C07A0">
        <w:rPr>
          <w:color w:val="000000"/>
          <w:lang w:val="cs-CZ"/>
        </w:rPr>
        <w:t xml:space="preserve">“ říká </w:t>
      </w:r>
      <w:r w:rsidRPr="008C07A0">
        <w:rPr>
          <w:b/>
          <w:bCs/>
          <w:color w:val="000000"/>
          <w:lang w:val="cs-CZ"/>
        </w:rPr>
        <w:t>Roman Kříž</w:t>
      </w:r>
      <w:r w:rsidRPr="008C07A0">
        <w:rPr>
          <w:color w:val="000000"/>
          <w:lang w:val="cs-CZ"/>
        </w:rPr>
        <w:t>, CEO BeneMeat.</w:t>
      </w:r>
    </w:p>
    <w:p w14:paraId="2B2A5C52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b/>
          <w:bCs/>
          <w:color w:val="000000"/>
          <w:sz w:val="32"/>
          <w:szCs w:val="32"/>
          <w:lang w:val="cs-CZ"/>
        </w:rPr>
      </w:pPr>
      <w:r w:rsidRPr="008C07A0">
        <w:rPr>
          <w:b/>
          <w:bCs/>
          <w:color w:val="000000"/>
          <w:sz w:val="32"/>
          <w:szCs w:val="32"/>
          <w:lang w:val="cs-CZ"/>
        </w:rPr>
        <w:t>Od vývoje k první komerční aplikaci</w:t>
      </w:r>
    </w:p>
    <w:p w14:paraId="13246FF0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color w:val="000000"/>
          <w:lang w:val="cs-CZ"/>
        </w:rPr>
        <w:t>Společnost BeneMeat byla založena v roce 2020 a postupně vybudovala vlastní komplexní řešení pokrývající celý proces výroby kultivovaného masa, od buněčných linií a kultivačních médií až po bioprocesy a škálovatelnou výrobu. Jako první společnost na světě splnila již v roce 2023 všechny požadavky potřebné k legální výrobě a uvádění kultivovaného masa na trh jako krmné suroviny do krmiva pro domácí mazlíčky. Od té doby společnost realizovala řadu produktových testů a zkoušek s externími partnery, aby zajistila maximální bezpečnost a vysokou nutriční hodnotu. Současné uvedení produktů značky FORZA10 představuje první komerční využití této technologie v segmentu krmiv pro domácí mazlíčky v rámci Evropské unie. Současně společnost vyvíjí buněčné linie optimalizované pro lidskou spotřebu a spolupracuje s komerčními partnery na jejich uvedení na trh v segmentu potravin pro lidi, jakmile budou získána všechna potřebná regulatorní schválení.</w:t>
      </w:r>
    </w:p>
    <w:p w14:paraId="77E6FBDD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color w:val="000000"/>
          <w:lang w:val="cs-CZ"/>
        </w:rPr>
        <w:lastRenderedPageBreak/>
        <w:t>„</w:t>
      </w:r>
      <w:r w:rsidRPr="008C07A0">
        <w:rPr>
          <w:i/>
          <w:iCs/>
          <w:color w:val="000000"/>
          <w:lang w:val="cs-CZ"/>
        </w:rPr>
        <w:t>Chceme být partnerem pro výrobce, kteří chtějí kultivované maso skutečně uvést do praxe. Nabízíme technologii, kterou lze přímo implementovat do výroby – a právě takovým partnerem je FORZA10,“</w:t>
      </w:r>
      <w:r w:rsidRPr="008C07A0">
        <w:rPr>
          <w:color w:val="000000"/>
          <w:lang w:val="cs-CZ"/>
        </w:rPr>
        <w:t xml:space="preserve"> říká </w:t>
      </w:r>
      <w:r w:rsidRPr="008C07A0">
        <w:rPr>
          <w:b/>
          <w:bCs/>
          <w:color w:val="000000"/>
          <w:lang w:val="cs-CZ"/>
        </w:rPr>
        <w:t>Simone Stringhett</w:t>
      </w:r>
      <w:r w:rsidRPr="008C07A0">
        <w:rPr>
          <w:color w:val="000000"/>
          <w:lang w:val="cs-CZ"/>
        </w:rPr>
        <w:t>i, koordinátor krmných studií ve společnosti BeneMeat.</w:t>
      </w:r>
    </w:p>
    <w:p w14:paraId="73593788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b/>
          <w:bCs/>
          <w:color w:val="000000"/>
          <w:sz w:val="32"/>
          <w:szCs w:val="32"/>
          <w:lang w:val="cs-CZ"/>
        </w:rPr>
      </w:pPr>
      <w:r w:rsidRPr="008C07A0">
        <w:rPr>
          <w:b/>
          <w:bCs/>
          <w:color w:val="000000"/>
          <w:sz w:val="32"/>
          <w:szCs w:val="32"/>
          <w:lang w:val="cs-CZ"/>
        </w:rPr>
        <w:t>Nová generace výživy pro psy</w:t>
      </w:r>
    </w:p>
    <w:p w14:paraId="40B44C20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color w:val="000000"/>
          <w:lang w:val="cs-CZ"/>
        </w:rPr>
        <w:t xml:space="preserve">Segment krmiv pro domácí mazlíčky patří mezi nejrychleji rostoucí části potravinářského průmyslu. Zákazníci stále více sledují původ surovin, kvalitu proteinů i jejich dopad na zdraví zvířat a životní prostředí. Produkt </w:t>
      </w:r>
      <w:r w:rsidRPr="008C07A0">
        <w:rPr>
          <w:b/>
          <w:bCs/>
          <w:color w:val="000000"/>
          <w:lang w:val="cs-CZ"/>
        </w:rPr>
        <w:t xml:space="preserve">Coolty Meat </w:t>
      </w:r>
      <w:r w:rsidRPr="008C07A0">
        <w:rPr>
          <w:color w:val="000000"/>
          <w:lang w:val="cs-CZ"/>
        </w:rPr>
        <w:t>od</w:t>
      </w:r>
      <w:r w:rsidRPr="008C07A0">
        <w:rPr>
          <w:b/>
          <w:bCs/>
          <w:color w:val="000000"/>
          <w:lang w:val="cs-CZ"/>
        </w:rPr>
        <w:t xml:space="preserve"> FORZA10</w:t>
      </w:r>
      <w:r w:rsidRPr="008C07A0">
        <w:rPr>
          <w:color w:val="000000"/>
          <w:lang w:val="cs-CZ"/>
        </w:rPr>
        <w:t xml:space="preserve"> představuje kompletní mokré krmivo pro psy, navržené jako vysoce stravitelné řešení zejména pro psy s potravinovými intolerancemi. Obsahuje </w:t>
      </w:r>
      <w:r w:rsidRPr="008C07A0">
        <w:rPr>
          <w:b/>
          <w:bCs/>
          <w:color w:val="000000"/>
          <w:lang w:val="cs-CZ"/>
        </w:rPr>
        <w:t>26 % kultivovaného masa</w:t>
      </w:r>
      <w:r w:rsidRPr="008C07A0">
        <w:rPr>
          <w:color w:val="000000"/>
          <w:lang w:val="cs-CZ"/>
        </w:rPr>
        <w:t xml:space="preserve"> a je formulován jako monoproteinový, bez použití antibiotik, hormonů a konzervantů.</w:t>
      </w:r>
    </w:p>
    <w:p w14:paraId="5FD93ADE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color w:val="000000"/>
          <w:lang w:val="cs-CZ"/>
        </w:rPr>
        <w:t>Kultivované maso použité v produktu je skutečné živočišné maso vyráběné kultivací buněk v kontrolovaném prostředí bez nutnosti chovu či porážky zvířat. Tento přístup umožňuje přesnou kontrolu kvality, složení i bezpečnosti výsledné suroviny, přináší potenciál pro snížení environmentální zátěže a zároveň vykazuje hypoalergenní předpoklady.</w:t>
      </w:r>
    </w:p>
    <w:p w14:paraId="2BB44F49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color w:val="000000"/>
          <w:lang w:val="cs-CZ"/>
        </w:rPr>
        <w:t>FORZA10 tak navazuje na více než 30 let zkušeností v oblasti vědecky orientované výživy zvířat a přináší na trh novou generaci živočišného proteinu, která kombinuje funkčnost, kvalitu a udržitelnost. „</w:t>
      </w:r>
      <w:r w:rsidRPr="008C07A0">
        <w:rPr>
          <w:i/>
          <w:iCs/>
          <w:color w:val="000000"/>
          <w:lang w:val="cs-CZ"/>
        </w:rPr>
        <w:t xml:space="preserve">FORZA10 je značka, která dlouhodobě pracuje s vědeckým přístupem k výživě zvířat, a právě proto nám tato spolupráce dává smysl,“ </w:t>
      </w:r>
      <w:r w:rsidRPr="008C07A0">
        <w:rPr>
          <w:color w:val="000000"/>
          <w:lang w:val="cs-CZ"/>
        </w:rPr>
        <w:t xml:space="preserve">říká </w:t>
      </w:r>
      <w:r w:rsidRPr="008C07A0">
        <w:rPr>
          <w:b/>
          <w:bCs/>
          <w:color w:val="000000"/>
          <w:lang w:val="cs-CZ"/>
        </w:rPr>
        <w:t>Jan Luprich</w:t>
      </w:r>
      <w:r w:rsidRPr="008C07A0">
        <w:rPr>
          <w:color w:val="000000"/>
          <w:lang w:val="cs-CZ"/>
        </w:rPr>
        <w:t xml:space="preserve"> ze společnosti BeneMeat. </w:t>
      </w:r>
      <w:r w:rsidRPr="008C07A0">
        <w:rPr>
          <w:i/>
          <w:iCs/>
          <w:color w:val="000000"/>
          <w:lang w:val="cs-CZ"/>
        </w:rPr>
        <w:t>„Věříme, že společně ukazujeme, jak může vypadat budoucnost krmiv pro domácí mazlíčky.“</w:t>
      </w:r>
    </w:p>
    <w:p w14:paraId="1B6E3288" w14:textId="77777777" w:rsid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color w:val="000000"/>
          <w:lang w:val="cs-CZ"/>
        </w:rPr>
        <w:t>Oficiální představení produktu proběhlo dne 12. května 2026 v 16:00 během veletrhu Interzoo v Norimberku. Značku FORZA10 bylo možné navštívit na stánku NASTA Pet Food Family (Hall 7A / Booth 7A-506), společnost BeneMeat na stánku Hall 10.0 / Booth 10-410, kde bylo možné se seznámit s technologií kultivovaného masa a jejími aplikacemi v oblasti výživy domácích zvířat.</w:t>
      </w:r>
    </w:p>
    <w:p w14:paraId="7E402BE1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</w:p>
    <w:p w14:paraId="6D955056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b/>
          <w:bCs/>
          <w:color w:val="000000"/>
          <w:lang w:val="cs-CZ"/>
        </w:rPr>
        <w:t>BeneMeat</w:t>
      </w:r>
    </w:p>
    <w:p w14:paraId="1437F7A5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color w:val="000000"/>
          <w:lang w:val="cs-CZ"/>
        </w:rPr>
        <w:t xml:space="preserve">BeneMeat je biotechnologická společnost, která je součást skupiny BTL, zaměřená na vývoj škálovatelné a efektivní technologie produkce kultivovaného masa. Od roku 2020 společnost vyvinula komplexní know-how napříč biologií, chemií, hardwarem, softwarem i komerční implementací kultivovaného masa. S více než 150 odborníky v oblasti výzkumu a vývoje buduje BeneMeat kompletní technologický ekosystém, od vývoje univerzálních buněčných linií až po škálovatelná, spolehlivá a nákladově efektivní výrobní řešení. Společnost je připravena podporovat výrobce při všech klíčových výzvách spojených s uvedením kultivovaného masa na trh: technických, právních, regulačních a komerčních. BeneMeat na podzim roku 2023 obdržela registraci opravňující k výrobě kultivovaných buněk jako krmné suroviny do krmiv pro domácí mazlíčky. BeneMeat nehledá investory; cílem společnosti je zpřístupnit kultivované maso jako skutečně dostupnou alternativu pro ty, kteří hledají bezpečné, zdravé, etické a udržitelné živočišné proteiny s jasně definovaným původem. BeneMeat jedná striktně v souladu se svým </w:t>
      </w:r>
      <w:hyperlink r:id="rId7" w:tgtFrame="_blank" w:history="1">
        <w:r w:rsidRPr="008C07A0">
          <w:rPr>
            <w:rStyle w:val="Hyperlink"/>
            <w:lang w:val="cs-CZ"/>
          </w:rPr>
          <w:t>Etickým kodexem</w:t>
        </w:r>
      </w:hyperlink>
      <w:r w:rsidRPr="008C07A0">
        <w:rPr>
          <w:color w:val="000000"/>
          <w:lang w:val="cs-CZ"/>
        </w:rPr>
        <w:t>.</w:t>
      </w:r>
    </w:p>
    <w:p w14:paraId="422426EB" w14:textId="77777777" w:rsid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color w:val="000000"/>
          <w:lang w:val="cs-CZ"/>
        </w:rPr>
        <w:t>Pro více informací kontaktujte: </w:t>
      </w:r>
      <w:hyperlink r:id="rId8" w:tgtFrame="_blank" w:history="1">
        <w:r w:rsidRPr="008C07A0">
          <w:rPr>
            <w:rStyle w:val="Hyperlink"/>
            <w:b/>
            <w:bCs/>
            <w:lang w:val="cs-CZ"/>
          </w:rPr>
          <w:t>media@benemeat.com</w:t>
        </w:r>
      </w:hyperlink>
    </w:p>
    <w:p w14:paraId="1F02A8AD" w14:textId="77777777" w:rsid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</w:p>
    <w:p w14:paraId="23728C3E" w14:textId="77777777" w:rsid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</w:p>
    <w:p w14:paraId="1373DC5C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</w:p>
    <w:p w14:paraId="7F37DAF7" w14:textId="77777777" w:rsid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b/>
          <w:bCs/>
          <w:color w:val="000000"/>
          <w:lang w:val="cs-CZ"/>
        </w:rPr>
      </w:pPr>
      <w:r w:rsidRPr="008C07A0">
        <w:rPr>
          <w:b/>
          <w:bCs/>
          <w:color w:val="000000"/>
          <w:lang w:val="cs-CZ"/>
        </w:rPr>
        <w:lastRenderedPageBreak/>
        <w:t>FORZA10</w:t>
      </w:r>
    </w:p>
    <w:p w14:paraId="17640213" w14:textId="29E2DCA8" w:rsid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color w:val="000000"/>
          <w:lang w:val="cs-CZ"/>
        </w:rPr>
        <w:t>FORZA10 je přední italská značka v oblasti krmiv pro domácí mazlíčky s 30letou zkušeností ve vývoji prémiových krmiv pro psy a kočky. Díky silnému zaměření na výzkum a vývoj vytváří FORZA10 pokročilé receptury navržené pro podporu zdraví a pohody zvířat, se zvláštním důrazem na potravinové intolerance a specifické nutriční potřeby psů a koček. Od roku 2021 je součástí mezinárodní skupiny Nasta Pet Food, která se zaměřuje na inovativní výživová řešení založená na přírodě, vědě a chuti.</w:t>
      </w:r>
    </w:p>
    <w:p w14:paraId="41B52283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</w:p>
    <w:p w14:paraId="0E430317" w14:textId="77777777" w:rsid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left"/>
        <w:rPr>
          <w:b/>
          <w:bCs/>
          <w:color w:val="000000"/>
          <w:lang w:val="cs-CZ"/>
        </w:rPr>
      </w:pPr>
      <w:r w:rsidRPr="008C07A0">
        <w:rPr>
          <w:b/>
          <w:bCs/>
          <w:color w:val="000000"/>
          <w:lang w:val="cs-CZ"/>
        </w:rPr>
        <w:t>O společnosti Nasta Pet Food</w:t>
      </w:r>
    </w:p>
    <w:p w14:paraId="72B059B5" w14:textId="197DE83C" w:rsid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color w:val="000000"/>
          <w:lang w:val="cs-CZ"/>
        </w:rPr>
        <w:br/>
        <w:t>Nasta Pet Food je mezinárodní rodinná skupina založená ve Francii v roce 2016, specializující se na ultra-premiovou výživu pro domácí mazlíčky, která propojuje benefity přírody, vědy a chuti. Skupina rozvíjí komplementární portfolio vysoce hodnotných značek, podporovaných podnikatelskými týmy, integrovaným průmyslovým know-how a vysokými standardy kvality, transparentnosti a nutriční hodnoty. Do jejího portfolia patří značky Bab’in, Forza10, Natural Code a FirstMate, které dohromady představují více než 150 let zkušeností v oblasti výživy zvířat.</w:t>
      </w:r>
    </w:p>
    <w:p w14:paraId="775B302E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</w:p>
    <w:p w14:paraId="726E678B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b/>
          <w:bCs/>
          <w:color w:val="000000"/>
          <w:lang w:val="cs-CZ"/>
        </w:rPr>
        <w:t>Interzoo</w:t>
      </w:r>
    </w:p>
    <w:p w14:paraId="108723D4" w14:textId="77777777" w:rsid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color w:val="000000"/>
          <w:lang w:val="cs-CZ"/>
        </w:rPr>
        <w:t>Veletrh Interzoo v Norimberku patří mezi největší světové veletrhy zaměřené na produkty a technologie pro domácí zvířata a každé dva roky přitahuje tisíce odborníků z pet food průmyslu.</w:t>
      </w:r>
    </w:p>
    <w:p w14:paraId="3FE29464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</w:p>
    <w:p w14:paraId="2B7637E3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b/>
          <w:bCs/>
          <w:color w:val="000000"/>
          <w:lang w:val="cs-CZ"/>
        </w:rPr>
        <w:t>Kultivované maso</w:t>
      </w:r>
    </w:p>
    <w:p w14:paraId="714AB7F5" w14:textId="77777777" w:rsidR="008C07A0" w:rsidRPr="008C07A0" w:rsidRDefault="008C07A0" w:rsidP="008C07A0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  <w:lang w:val="cs-CZ"/>
        </w:rPr>
      </w:pPr>
      <w:r w:rsidRPr="008C07A0">
        <w:rPr>
          <w:color w:val="000000"/>
          <w:lang w:val="cs-CZ"/>
        </w:rPr>
        <w:t>Kultivované maso, známé také jako maso z buněčné kultury, je skutečné živočišné maso vyrobené přímým pěstováním živočišných buněk v kontrolovaném prostředí bez nutnosti porážky zvířat. Proces začíná malým vzorkem živočišných buněk, které jsou vyživovány základními živinami a vedeny k tvorbě svalové, tukové a pojivové tkáně, čímž se napodobuje přirozený biologický růst. Výsledkem je maso, které je biologicky identické s konvenčním masem, ale může být produkováno udržitelnějším způsobem, s menším dopadem na životní prostředí a zlepšeným welfare zvířat. Kultivované maso je pojem označující maso (včetně svalových buněk, tukových buněk, pojivové tkáně, krve a dalších složek), které je vyrobeno kultivací živočišných buněk, nikoli porážkou živého zvířete. (Zdroj: New Harvest – výzkumný institut zaměřený na urychlení pokroku v oblasti buněčného zemědělství).</w:t>
      </w:r>
    </w:p>
    <w:p w14:paraId="0A7F25E3" w14:textId="3135E3AD" w:rsidR="00584D2B" w:rsidRPr="008C07A0" w:rsidRDefault="00584D2B" w:rsidP="008C07A0">
      <w:pPr>
        <w:rPr>
          <w:rFonts w:ascii="Montserrat ExtraBold" w:eastAsia="Montserrat ExtraBold" w:hAnsi="Montserrat ExtraBold" w:cs="Montserrat ExtraBold"/>
          <w:b/>
          <w:bCs/>
          <w:color w:val="7F7F7F"/>
          <w:lang w:val="cs-CZ"/>
        </w:rPr>
      </w:pPr>
    </w:p>
    <w:sectPr w:rsidR="00584D2B" w:rsidRPr="008C07A0">
      <w:footerReference w:type="default" r:id="rId9"/>
      <w:pgSz w:w="11906" w:h="16838"/>
      <w:pgMar w:top="1417" w:right="1417" w:bottom="1417" w:left="1417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B99D" w14:textId="77777777" w:rsidR="00D634FF" w:rsidRDefault="00D634FF">
      <w:pPr>
        <w:spacing w:after="0"/>
      </w:pPr>
      <w:r>
        <w:separator/>
      </w:r>
    </w:p>
  </w:endnote>
  <w:endnote w:type="continuationSeparator" w:id="0">
    <w:p w14:paraId="4592FB41" w14:textId="77777777" w:rsidR="00D634FF" w:rsidRDefault="00D634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  <w:embedRegular r:id="rId1" w:fontKey="{2DCAE51C-4563-4107-8893-0E3BE1A3E9FB}"/>
    <w:embedBold r:id="rId2" w:fontKey="{246B5547-D8EA-418C-8DA2-CE3DAF743D2E}"/>
    <w:embedItalic r:id="rId3" w:fontKey="{7DC0295F-A308-4D68-A97C-17C5D15EAF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887FBCCA-50F7-4C47-BF00-9A1747B05910}"/>
  </w:font>
  <w:font w:name="Montserrat ExtraBold">
    <w:charset w:val="EE"/>
    <w:family w:val="auto"/>
    <w:pitch w:val="variable"/>
    <w:sig w:usb0="2000020F" w:usb1="00000003" w:usb2="00000000" w:usb3="00000000" w:csb0="00000197" w:csb1="00000000"/>
    <w:embedRegular r:id="rId5" w:fontKey="{8DC19CA5-4698-4A0A-BA06-5279BD76E352}"/>
    <w:embedBold r:id="rId6" w:fontKey="{B59E6606-3269-4EE6-9C4F-368CCB0EDECC}"/>
  </w:font>
  <w:font w:name="Montserrat ExtraLight">
    <w:charset w:val="EE"/>
    <w:family w:val="auto"/>
    <w:pitch w:val="variable"/>
    <w:sig w:usb0="2000020F" w:usb1="00000003" w:usb2="00000000" w:usb3="00000000" w:csb0="00000197" w:csb1="00000000"/>
    <w:embedRegular r:id="rId7" w:fontKey="{49CD6EAF-1669-430C-BF1C-AB738A1103B9}"/>
  </w:font>
  <w:font w:name="Montserrat Medium">
    <w:charset w:val="EE"/>
    <w:family w:val="auto"/>
    <w:pitch w:val="variable"/>
    <w:sig w:usb0="2000020F" w:usb1="00000003" w:usb2="00000000" w:usb3="00000000" w:csb0="00000197" w:csb1="00000000"/>
    <w:embedBold r:id="rId8" w:fontKey="{FDE90807-14B6-4095-8399-B206CDDD917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A21E7D3B-6EED-4B64-9612-5D4026F70AB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4F9A7F71-981A-438B-AD42-E6282501CD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8E1A" w14:textId="77777777" w:rsidR="00584D2B" w:rsidRDefault="00000000">
    <w:pPr>
      <w:pStyle w:val="Heading2"/>
      <w:spacing w:before="0" w:after="0"/>
      <w:jc w:val="center"/>
      <w:rPr>
        <w:b w:val="0"/>
        <w:bCs w:val="0"/>
        <w:color w:val="000000"/>
        <w:sz w:val="15"/>
        <w:szCs w:val="15"/>
        <w:u w:val="single"/>
      </w:rPr>
    </w:pPr>
    <w:r>
      <w:rPr>
        <w:rFonts w:ascii="Montserrat ExtraBold" w:eastAsia="Montserrat ExtraBold" w:hAnsi="Montserrat ExtraBold" w:cs="Montserrat ExtraBold"/>
        <w:b w:val="0"/>
        <w:bCs w:val="0"/>
        <w:sz w:val="15"/>
        <w:szCs w:val="15"/>
      </w:rPr>
      <w:t xml:space="preserve">W: </w:t>
    </w:r>
    <w:r>
      <w:rPr>
        <w:b w:val="0"/>
        <w:bCs w:val="0"/>
        <w:sz w:val="15"/>
        <w:szCs w:val="15"/>
      </w:rPr>
      <w:t>benemeat.com</w:t>
    </w:r>
    <w:r>
      <w:rPr>
        <w:rFonts w:ascii="Montserrat ExtraBold" w:eastAsia="Montserrat ExtraBold" w:hAnsi="Montserrat ExtraBold" w:cs="Montserrat ExtraBold"/>
        <w:b w:val="0"/>
        <w:bCs w:val="0"/>
        <w:sz w:val="15"/>
        <w:szCs w:val="15"/>
      </w:rPr>
      <w:t xml:space="preserve"> E:</w:t>
    </w:r>
    <w:r>
      <w:rPr>
        <w:rFonts w:ascii="Montserrat Medium" w:eastAsia="Montserrat Medium" w:hAnsi="Montserrat Medium" w:cs="Montserrat Medium"/>
        <w:sz w:val="15"/>
        <w:szCs w:val="15"/>
      </w:rPr>
      <w:t xml:space="preserve"> </w:t>
    </w:r>
    <w:r>
      <w:rPr>
        <w:b w:val="0"/>
        <w:bCs w:val="0"/>
        <w:sz w:val="15"/>
        <w:szCs w:val="15"/>
      </w:rPr>
      <w:t>media@benemeat.com</w:t>
    </w:r>
    <w:r>
      <w:rPr>
        <w:sz w:val="15"/>
        <w:szCs w:val="15"/>
      </w:rPr>
      <w:t xml:space="preserve"> A: </w:t>
    </w:r>
    <w:r>
      <w:rPr>
        <w:b w:val="0"/>
        <w:bCs w:val="0"/>
        <w:color w:val="000000"/>
        <w:sz w:val="15"/>
        <w:szCs w:val="15"/>
      </w:rPr>
      <w:t>CUBE | Evropská 423/178 | Prague | 160 00</w:t>
    </w:r>
  </w:p>
  <w:p w14:paraId="2C77349E" w14:textId="77777777" w:rsidR="00584D2B" w:rsidRDefault="00584D2B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534E7" w14:textId="77777777" w:rsidR="00D634FF" w:rsidRDefault="00D634FF">
      <w:pPr>
        <w:spacing w:after="0"/>
      </w:pPr>
      <w:r>
        <w:separator/>
      </w:r>
    </w:p>
  </w:footnote>
  <w:footnote w:type="continuationSeparator" w:id="0">
    <w:p w14:paraId="1D81ACBE" w14:textId="77777777" w:rsidR="00D634FF" w:rsidRDefault="00D634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D2B"/>
    <w:rsid w:val="00584D2B"/>
    <w:rsid w:val="008C07A0"/>
    <w:rsid w:val="00D634FF"/>
    <w:rsid w:val="00DD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6149"/>
  <w15:docId w15:val="{B4B55861-7EDD-4E64-9066-99CE44C0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eastAsia="cs-CZ" w:bidi="ar-SA"/>
      </w:rPr>
    </w:rPrDefault>
    <w:pPrDefault>
      <w:pPr>
        <w:shd w:val="clear" w:color="auto" w:fill="FFFFFF"/>
        <w:spacing w:after="2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60"/>
    </w:pPr>
    <w:rPr>
      <w:b/>
      <w:bCs/>
      <w:color w:val="49144C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C07A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benemeat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enemeat.com/cs/eticky-kodex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1128</Words>
  <Characters>6659</Characters>
  <Application>Microsoft Office Word</Application>
  <DocSecurity>0</DocSecurity>
  <Lines>55</Lines>
  <Paragraphs>15</Paragraphs>
  <ScaleCrop>false</ScaleCrop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Dvorak Vasova Katerina</cp:lastModifiedBy>
  <cp:revision>2</cp:revision>
  <dcterms:created xsi:type="dcterms:W3CDTF">2026-05-13T07:55:00Z</dcterms:created>
  <dcterms:modified xsi:type="dcterms:W3CDTF">2026-05-13T07:59:00Z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>MediaServiceImageTags</vt:lpwstr>
  </property>
</Properties>
</file>