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8096A" w:rsidR="0068096A" w:rsidP="0068096A" w:rsidRDefault="0068096A" w14:paraId="3824C4A5" w14:textId="5A1DB12E">
      <w:pPr>
        <w:jc w:val="both"/>
        <w:rPr>
          <w:b/>
          <w:bCs/>
          <w:sz w:val="28"/>
          <w:szCs w:val="28"/>
          <w:lang w:val="cs-CZ"/>
        </w:rPr>
      </w:pPr>
      <w:r w:rsidRPr="0068096A">
        <w:rPr>
          <w:b/>
          <w:bCs/>
          <w:sz w:val="28"/>
          <w:szCs w:val="28"/>
          <w:lang w:val="cs-CZ"/>
        </w:rPr>
        <w:t xml:space="preserve">K </w:t>
      </w:r>
      <w:r w:rsidRPr="0068096A">
        <w:rPr>
          <w:b/>
          <w:bCs/>
          <w:sz w:val="28"/>
          <w:szCs w:val="28"/>
          <w:lang w:val="cs-CZ"/>
        </w:rPr>
        <w:t>desátému</w:t>
      </w:r>
      <w:r w:rsidRPr="0068096A">
        <w:rPr>
          <w:b/>
          <w:bCs/>
          <w:sz w:val="28"/>
          <w:szCs w:val="28"/>
          <w:lang w:val="cs-CZ"/>
        </w:rPr>
        <w:t xml:space="preserve"> výročí přichází Rohlik.cz s průlomovou kategorií </w:t>
      </w:r>
      <w:proofErr w:type="spellStart"/>
      <w:r w:rsidRPr="0068096A">
        <w:rPr>
          <w:b/>
          <w:bCs/>
          <w:sz w:val="28"/>
          <w:szCs w:val="28"/>
          <w:lang w:val="cs-CZ"/>
        </w:rPr>
        <w:t>upcycled</w:t>
      </w:r>
      <w:proofErr w:type="spellEnd"/>
      <w:r w:rsidRPr="0068096A">
        <w:rPr>
          <w:b/>
          <w:bCs/>
          <w:sz w:val="28"/>
          <w:szCs w:val="28"/>
          <w:lang w:val="cs-CZ"/>
        </w:rPr>
        <w:t xml:space="preserve"> potravin</w:t>
      </w:r>
    </w:p>
    <w:p w:rsidR="0068096A" w:rsidP="0068096A" w:rsidRDefault="0068096A" w14:paraId="7FAE26EA" w14:textId="77777777">
      <w:pPr>
        <w:jc w:val="both"/>
        <w:rPr>
          <w:b/>
          <w:bCs/>
          <w:lang w:val="cs-CZ"/>
        </w:rPr>
      </w:pPr>
    </w:p>
    <w:p w:rsidR="0068096A" w:rsidP="0068096A" w:rsidRDefault="0068096A" w14:paraId="7BFBCCE7" w14:textId="7598BD96">
      <w:pPr>
        <w:jc w:val="both"/>
        <w:rPr>
          <w:b/>
          <w:bCs/>
          <w:lang w:val="cs-CZ"/>
        </w:rPr>
      </w:pPr>
      <w:r w:rsidRPr="0068096A">
        <w:rPr>
          <w:b/>
          <w:bCs/>
          <w:lang w:val="cs-CZ"/>
        </w:rPr>
        <w:t xml:space="preserve">Online supermarket Rohlik.cz si k </w:t>
      </w:r>
      <w:r>
        <w:rPr>
          <w:b/>
          <w:bCs/>
          <w:lang w:val="cs-CZ"/>
        </w:rPr>
        <w:t>desátému</w:t>
      </w:r>
      <w:r w:rsidRPr="0068096A">
        <w:rPr>
          <w:b/>
          <w:bCs/>
          <w:lang w:val="cs-CZ"/>
        </w:rPr>
        <w:t xml:space="preserve"> výročí připravil novinku – kategorii </w:t>
      </w:r>
      <w:proofErr w:type="spellStart"/>
      <w:r w:rsidRPr="0068096A">
        <w:rPr>
          <w:b/>
          <w:bCs/>
          <w:lang w:val="cs-CZ"/>
        </w:rPr>
        <w:t>upcycled</w:t>
      </w:r>
      <w:proofErr w:type="spellEnd"/>
      <w:r w:rsidRPr="0068096A">
        <w:rPr>
          <w:b/>
          <w:bCs/>
          <w:lang w:val="cs-CZ"/>
        </w:rPr>
        <w:t xml:space="preserve"> produktů. Revoluční koncept </w:t>
      </w:r>
      <w:proofErr w:type="spellStart"/>
      <w:r w:rsidRPr="0068096A">
        <w:rPr>
          <w:b/>
          <w:bCs/>
          <w:lang w:val="cs-CZ"/>
        </w:rPr>
        <w:t>upcyclingu</w:t>
      </w:r>
      <w:proofErr w:type="spellEnd"/>
      <w:r w:rsidRPr="0068096A">
        <w:rPr>
          <w:b/>
          <w:bCs/>
          <w:lang w:val="cs-CZ"/>
        </w:rPr>
        <w:t>, který přeměňuje potravinový odpad na hodnotné produkty, podporuje udržitelnost v potravinářském průmyslu. Rohlik.cz se stává prvním maloobchodníkem v Evropě, který nabízí kompletní sortiment produktů vyrobených touto metodou. Tento krok mu umožňuje odlišit se od konkurence a posílit svou pozici lídra na trhu, který přináší inovace v oblasti potravin a udržitelnosti.</w:t>
      </w:r>
    </w:p>
    <w:p w:rsidRPr="0068096A" w:rsidR="0068096A" w:rsidP="0068096A" w:rsidRDefault="0068096A" w14:paraId="1F3F683C" w14:textId="77777777">
      <w:pPr>
        <w:jc w:val="both"/>
        <w:rPr>
          <w:b/>
          <w:bCs/>
          <w:lang w:val="cs-CZ"/>
        </w:rPr>
      </w:pPr>
    </w:p>
    <w:p w:rsidR="0068096A" w:rsidP="0068096A" w:rsidRDefault="0068096A" w14:paraId="05F0B3D5" w14:textId="0AD87E9B">
      <w:pPr>
        <w:jc w:val="both"/>
        <w:rPr>
          <w:lang w:val="cs-CZ"/>
        </w:rPr>
      </w:pPr>
      <w:r w:rsidRPr="2D2D86ED" w:rsidR="0068096A">
        <w:rPr>
          <w:lang w:val="cs-CZ"/>
        </w:rPr>
        <w:t>Upcycling</w:t>
      </w:r>
      <w:r w:rsidRPr="2D2D86ED" w:rsidR="0068096A">
        <w:rPr>
          <w:lang w:val="cs-CZ"/>
        </w:rPr>
        <w:t xml:space="preserve"> je inovativní proces, který umožňuje efektivní využití surovin, které by jinak skončily jako odpad. Rohlik.cz tuto kategorii přináší jako samostatný segment, čímž zaujímá vedoucí pozici v boji proti plýtvání potravinami. Odborní partneři ze společnosti </w:t>
      </w:r>
      <w:r w:rsidRPr="2D2D86ED" w:rsidR="0068096A">
        <w:rPr>
          <w:lang w:val="cs-CZ"/>
        </w:rPr>
        <w:t>TransFoodMission</w:t>
      </w:r>
      <w:r w:rsidRPr="2D2D86ED" w:rsidR="0068096A">
        <w:rPr>
          <w:lang w:val="cs-CZ"/>
        </w:rPr>
        <w:t>, v čele s J</w:t>
      </w:r>
      <w:r w:rsidRPr="2D2D86ED" w:rsidR="6735852D">
        <w:rPr>
          <w:lang w:val="cs-CZ"/>
        </w:rPr>
        <w:t>ú</w:t>
      </w:r>
      <w:r w:rsidRPr="2D2D86ED" w:rsidR="0068096A">
        <w:rPr>
          <w:lang w:val="cs-CZ"/>
        </w:rPr>
        <w:t xml:space="preserve">lií </w:t>
      </w:r>
      <w:r w:rsidRPr="2D2D86ED" w:rsidR="0068096A">
        <w:rPr>
          <w:lang w:val="cs-CZ"/>
        </w:rPr>
        <w:t>Dalmadi</w:t>
      </w:r>
      <w:r w:rsidRPr="2D2D86ED" w:rsidR="0068096A">
        <w:rPr>
          <w:lang w:val="cs-CZ"/>
        </w:rPr>
        <w:t xml:space="preserve">, spoluzakladatelkou této iniciativy, potvrzují: „Vytvoření první specializované maloobchodní kategorie pro </w:t>
      </w:r>
      <w:r w:rsidRPr="2D2D86ED" w:rsidR="0068096A">
        <w:rPr>
          <w:lang w:val="cs-CZ"/>
        </w:rPr>
        <w:t>upcycled</w:t>
      </w:r>
      <w:r w:rsidRPr="2D2D86ED" w:rsidR="0068096A">
        <w:rPr>
          <w:lang w:val="cs-CZ"/>
        </w:rPr>
        <w:t xml:space="preserve"> potraviny v Evropě je významným milníkem, který urychlí růst trhu jak v oblasti vývoje </w:t>
      </w:r>
      <w:r w:rsidRPr="2D2D86ED" w:rsidR="0068096A">
        <w:rPr>
          <w:lang w:val="cs-CZ"/>
        </w:rPr>
        <w:t>upcycled</w:t>
      </w:r>
      <w:r w:rsidRPr="2D2D86ED" w:rsidR="0068096A">
        <w:rPr>
          <w:lang w:val="cs-CZ"/>
        </w:rPr>
        <w:t xml:space="preserve"> produktů, tak v povědomí spotřebitelů.” Rohlik.cz tím poskytuje spotřebitelům možnost podpořit udržitelnost, aniž by museli složitě vyhledávat a analyzovat, které produkty jsou ekologicky nejvhodnější.</w:t>
      </w:r>
    </w:p>
    <w:p w:rsidRPr="0068096A" w:rsidR="0068096A" w:rsidP="0068096A" w:rsidRDefault="0068096A" w14:paraId="1777E980" w14:textId="77777777">
      <w:pPr>
        <w:jc w:val="both"/>
        <w:rPr>
          <w:lang w:val="cs-CZ"/>
        </w:rPr>
      </w:pPr>
    </w:p>
    <w:p w:rsidR="0068096A" w:rsidP="0068096A" w:rsidRDefault="0068096A" w14:paraId="7E2F93DE" w14:textId="77777777">
      <w:pPr>
        <w:jc w:val="both"/>
        <w:rPr>
          <w:lang w:val="cs-CZ"/>
        </w:rPr>
      </w:pPr>
      <w:r w:rsidRPr="0068096A">
        <w:rPr>
          <w:lang w:val="cs-CZ"/>
        </w:rPr>
        <w:t xml:space="preserve">Zkušenosti ze zahraničních trhů ukazují, že zájem o </w:t>
      </w:r>
      <w:proofErr w:type="spellStart"/>
      <w:r w:rsidRPr="0068096A">
        <w:rPr>
          <w:lang w:val="cs-CZ"/>
        </w:rPr>
        <w:t>upcycled</w:t>
      </w:r>
      <w:proofErr w:type="spellEnd"/>
      <w:r w:rsidRPr="0068096A">
        <w:rPr>
          <w:lang w:val="cs-CZ"/>
        </w:rPr>
        <w:t xml:space="preserve"> produkty roste. V USA po zavedení </w:t>
      </w:r>
      <w:proofErr w:type="spellStart"/>
      <w:r w:rsidRPr="0068096A">
        <w:rPr>
          <w:lang w:val="cs-CZ"/>
        </w:rPr>
        <w:t>upcycled</w:t>
      </w:r>
      <w:proofErr w:type="spellEnd"/>
      <w:r w:rsidRPr="0068096A">
        <w:rPr>
          <w:lang w:val="cs-CZ"/>
        </w:rPr>
        <w:t xml:space="preserve"> certifikace 70 % spotřebitelů zvýšilo svůj zájem o nákup těchto produktů. Zákazníci jsou ochotni investovat do udržitelnosti a 62 % z nich neváhá zaplatit za tyto produkty více. Rohlik.cz tím reaguje na rostoucí poptávku a nabízí svým zákazníkům ucelený sortiment, který podporuje jejich zodpovědný přístup k nákupu potravin.</w:t>
      </w:r>
    </w:p>
    <w:p w:rsidRPr="0068096A" w:rsidR="0068096A" w:rsidP="0068096A" w:rsidRDefault="0068096A" w14:paraId="7F829205" w14:textId="77777777">
      <w:pPr>
        <w:jc w:val="both"/>
        <w:rPr>
          <w:lang w:val="cs-CZ"/>
        </w:rPr>
      </w:pPr>
    </w:p>
    <w:p w:rsidRPr="0068096A" w:rsidR="0068096A" w:rsidP="0068096A" w:rsidRDefault="0068096A" w14:paraId="0248B346" w14:textId="77777777">
      <w:pPr>
        <w:jc w:val="both"/>
        <w:rPr>
          <w:b/>
          <w:bCs/>
          <w:lang w:val="cs-CZ"/>
        </w:rPr>
      </w:pPr>
      <w:r w:rsidRPr="0068096A">
        <w:rPr>
          <w:b/>
          <w:bCs/>
          <w:lang w:val="cs-CZ"/>
        </w:rPr>
        <w:t>Efektivní využití zdrojů a podpora malých dodavatelů</w:t>
      </w:r>
    </w:p>
    <w:p w:rsidR="0068096A" w:rsidP="0068096A" w:rsidRDefault="0068096A" w14:paraId="3A122F11" w14:textId="77777777">
      <w:pPr>
        <w:jc w:val="both"/>
        <w:rPr>
          <w:lang w:val="cs-CZ"/>
        </w:rPr>
      </w:pPr>
      <w:r w:rsidRPr="0068096A">
        <w:rPr>
          <w:lang w:val="cs-CZ"/>
        </w:rPr>
        <w:t xml:space="preserve">Ekologický přínos </w:t>
      </w:r>
      <w:proofErr w:type="spellStart"/>
      <w:r w:rsidRPr="0068096A">
        <w:rPr>
          <w:lang w:val="cs-CZ"/>
        </w:rPr>
        <w:t>upcyclingu</w:t>
      </w:r>
      <w:proofErr w:type="spellEnd"/>
      <w:r w:rsidRPr="0068096A">
        <w:rPr>
          <w:lang w:val="cs-CZ"/>
        </w:rPr>
        <w:t xml:space="preserve"> je nepopiratelný. Díky němu dochází ke snížení plýtvání potravinami v několika fázích výroby a distribuce. Odpad v primární produkci klesá o 25 %, při zpracování o 23,6 % a při distribuci o 5,1 %. To představuje významný krok k udržitelnějšímu potravinářskému řetězci. Navíc, i přes přeměnu odpadních surovin, zůstávají výživové hodnoty zachovány, čímž se produkty s vysokou přidanou hodnotou dostávají k zákazníkům bez kompromisů na kvalitě.</w:t>
      </w:r>
    </w:p>
    <w:p w:rsidRPr="0068096A" w:rsidR="0068096A" w:rsidP="0068096A" w:rsidRDefault="0068096A" w14:paraId="691A87BC" w14:textId="77777777">
      <w:pPr>
        <w:jc w:val="both"/>
        <w:rPr>
          <w:lang w:val="cs-CZ"/>
        </w:rPr>
      </w:pPr>
    </w:p>
    <w:p w:rsidR="0068096A" w:rsidP="0068096A" w:rsidRDefault="0068096A" w14:paraId="66A46037" w14:textId="77777777">
      <w:pPr>
        <w:jc w:val="both"/>
        <w:rPr>
          <w:lang w:val="cs-CZ"/>
        </w:rPr>
      </w:pPr>
      <w:proofErr w:type="spellStart"/>
      <w:r w:rsidRPr="0068096A">
        <w:rPr>
          <w:lang w:val="cs-CZ"/>
        </w:rPr>
        <w:t>Upcycling</w:t>
      </w:r>
      <w:proofErr w:type="spellEnd"/>
      <w:r w:rsidRPr="0068096A">
        <w:rPr>
          <w:lang w:val="cs-CZ"/>
        </w:rPr>
        <w:t xml:space="preserve"> Rohlik.cz vnímá jako inovativní způsob, jak efektivně využít dostupné zdroje a snížit náklady. Tento přístup </w:t>
      </w:r>
      <w:proofErr w:type="gramStart"/>
      <w:r w:rsidRPr="0068096A">
        <w:rPr>
          <w:lang w:val="cs-CZ"/>
        </w:rPr>
        <w:t>vytváří</w:t>
      </w:r>
      <w:proofErr w:type="gramEnd"/>
      <w:r w:rsidRPr="0068096A">
        <w:rPr>
          <w:lang w:val="cs-CZ"/>
        </w:rPr>
        <w:t xml:space="preserve"> prostor pro nové příležitosti a zároveň podporuje malé dodavatele. Díky pevným vztahům s výrobci může Rohlik.cz propojit firmy, kde odpad jedné se stává hodnotnou surovinou pro druhou. Tímto způsobem se minimalizují zbytečné výdaje a zároveň podporují menší podniky, které se mohou zapojit do řešení problémů s plýtváním potravinami. Tento model nejenže přispívá k ekologické udržitelnosti, ale zároveň pomáhá stabilizovat náklady a přináší dlouhodobé výhody celému potravinovému řetězci.</w:t>
      </w:r>
    </w:p>
    <w:p w:rsidRPr="0068096A" w:rsidR="0068096A" w:rsidP="0068096A" w:rsidRDefault="0068096A" w14:paraId="69B19FF4" w14:textId="77777777">
      <w:pPr>
        <w:jc w:val="both"/>
        <w:rPr>
          <w:lang w:val="cs-CZ"/>
        </w:rPr>
      </w:pPr>
    </w:p>
    <w:p w:rsidR="0068096A" w:rsidP="0068096A" w:rsidRDefault="0068096A" w14:paraId="4B0C01EF" w14:textId="77777777">
      <w:pPr>
        <w:jc w:val="both"/>
        <w:rPr>
          <w:lang w:val="cs-CZ"/>
        </w:rPr>
      </w:pPr>
      <w:r w:rsidRPr="0068096A">
        <w:rPr>
          <w:lang w:val="cs-CZ"/>
        </w:rPr>
        <w:t xml:space="preserve">Globální trh s </w:t>
      </w:r>
      <w:proofErr w:type="spellStart"/>
      <w:r w:rsidRPr="0068096A">
        <w:rPr>
          <w:lang w:val="cs-CZ"/>
        </w:rPr>
        <w:t>upcycled</w:t>
      </w:r>
      <w:proofErr w:type="spellEnd"/>
      <w:r w:rsidRPr="0068096A">
        <w:rPr>
          <w:lang w:val="cs-CZ"/>
        </w:rPr>
        <w:t xml:space="preserve"> produkty dynamicky roste. V roce 2021 měl hodnotu 53,7 miliardy USD a do roku 2031 se očekává růst na 97 miliard USD s průměrným ročním růstem 6,2 %. Tento </w:t>
      </w:r>
      <w:r w:rsidRPr="0068096A">
        <w:rPr>
          <w:lang w:val="cs-CZ"/>
        </w:rPr>
        <w:lastRenderedPageBreak/>
        <w:t xml:space="preserve">sektor se stal jedním z nejrychleji se rozvíjejících oblastí udržitelného podnikání, přičemž od roku 2013 získal investice ve výši 7,3 miliardy EUR. Mezi lety 2019 a 2023 došlo k meziročnímu růstu sektoru </w:t>
      </w:r>
      <w:proofErr w:type="spellStart"/>
      <w:r w:rsidRPr="0068096A">
        <w:rPr>
          <w:lang w:val="cs-CZ"/>
        </w:rPr>
        <w:t>upcyclingu</w:t>
      </w:r>
      <w:proofErr w:type="spellEnd"/>
      <w:r w:rsidRPr="0068096A">
        <w:rPr>
          <w:lang w:val="cs-CZ"/>
        </w:rPr>
        <w:t xml:space="preserve"> o 12,9 %, což </w:t>
      </w:r>
      <w:proofErr w:type="gramStart"/>
      <w:r w:rsidRPr="0068096A">
        <w:rPr>
          <w:lang w:val="cs-CZ"/>
        </w:rPr>
        <w:t>svědčí</w:t>
      </w:r>
      <w:proofErr w:type="gramEnd"/>
      <w:r w:rsidRPr="0068096A">
        <w:rPr>
          <w:lang w:val="cs-CZ"/>
        </w:rPr>
        <w:t xml:space="preserve"> o rostoucím zájmu spotřebitelů i investorů.</w:t>
      </w:r>
    </w:p>
    <w:p w:rsidRPr="0068096A" w:rsidR="0068096A" w:rsidP="0068096A" w:rsidRDefault="0068096A" w14:paraId="1730B99A" w14:textId="77777777">
      <w:pPr>
        <w:jc w:val="both"/>
        <w:rPr>
          <w:lang w:val="cs-CZ"/>
        </w:rPr>
      </w:pPr>
    </w:p>
    <w:p w:rsidRPr="0068096A" w:rsidR="0068096A" w:rsidP="0068096A" w:rsidRDefault="0068096A" w14:paraId="26B31381" w14:textId="77777777">
      <w:pPr>
        <w:jc w:val="both"/>
        <w:rPr>
          <w:b/>
          <w:bCs/>
          <w:lang w:val="cs-CZ"/>
        </w:rPr>
      </w:pPr>
      <w:r w:rsidRPr="0068096A">
        <w:rPr>
          <w:b/>
          <w:bCs/>
          <w:lang w:val="cs-CZ"/>
        </w:rPr>
        <w:t xml:space="preserve">Exkluzivní </w:t>
      </w:r>
      <w:proofErr w:type="spellStart"/>
      <w:r w:rsidRPr="0068096A">
        <w:rPr>
          <w:b/>
          <w:bCs/>
          <w:lang w:val="cs-CZ"/>
        </w:rPr>
        <w:t>upcycled</w:t>
      </w:r>
      <w:proofErr w:type="spellEnd"/>
      <w:r w:rsidRPr="0068096A">
        <w:rPr>
          <w:b/>
          <w:bCs/>
          <w:lang w:val="cs-CZ"/>
        </w:rPr>
        <w:t xml:space="preserve"> produkty</w:t>
      </w:r>
    </w:p>
    <w:p w:rsidR="0068096A" w:rsidP="0068096A" w:rsidRDefault="0068096A" w14:paraId="3F0001FF" w14:textId="77777777">
      <w:pPr>
        <w:jc w:val="both"/>
        <w:rPr>
          <w:lang w:val="cs-CZ"/>
        </w:rPr>
      </w:pPr>
      <w:r w:rsidRPr="0068096A">
        <w:rPr>
          <w:lang w:val="cs-CZ"/>
        </w:rPr>
        <w:t xml:space="preserve">Rohlik.cz plánuje zařadit do svého sortimentu více než 40 </w:t>
      </w:r>
      <w:proofErr w:type="spellStart"/>
      <w:r w:rsidRPr="0068096A">
        <w:rPr>
          <w:lang w:val="cs-CZ"/>
        </w:rPr>
        <w:t>upcycled</w:t>
      </w:r>
      <w:proofErr w:type="spellEnd"/>
      <w:r w:rsidRPr="0068096A">
        <w:rPr>
          <w:lang w:val="cs-CZ"/>
        </w:rPr>
        <w:t xml:space="preserve"> produktů, přičemž polovina z nich bude exkluzivně dostupná pouze na Rohlik.cz. Tyto produkty, jako například </w:t>
      </w:r>
      <w:proofErr w:type="spellStart"/>
      <w:r w:rsidRPr="0068096A">
        <w:rPr>
          <w:lang w:val="cs-CZ"/>
        </w:rPr>
        <w:t>granola</w:t>
      </w:r>
      <w:proofErr w:type="spellEnd"/>
      <w:r w:rsidRPr="0068096A">
        <w:rPr>
          <w:lang w:val="cs-CZ"/>
        </w:rPr>
        <w:t xml:space="preserve"> z pivovarských sladů nebo slané </w:t>
      </w:r>
      <w:proofErr w:type="spellStart"/>
      <w:r w:rsidRPr="0068096A">
        <w:rPr>
          <w:lang w:val="cs-CZ"/>
        </w:rPr>
        <w:t>snacky</w:t>
      </w:r>
      <w:proofErr w:type="spellEnd"/>
      <w:r w:rsidRPr="0068096A">
        <w:rPr>
          <w:lang w:val="cs-CZ"/>
        </w:rPr>
        <w:t xml:space="preserve"> z vedlejších produktů potravinářské výroby, vznikly často ve spolupráci s partnery Rohlik.cz. Produkty budou jasně označeny štítkem „</w:t>
      </w:r>
      <w:proofErr w:type="spellStart"/>
      <w:r w:rsidRPr="0068096A">
        <w:rPr>
          <w:lang w:val="cs-CZ"/>
        </w:rPr>
        <w:t>upcycled</w:t>
      </w:r>
      <w:proofErr w:type="spellEnd"/>
      <w:r w:rsidRPr="0068096A">
        <w:rPr>
          <w:lang w:val="cs-CZ"/>
        </w:rPr>
        <w:t>“, aby je zákazníci snadno identifikovali jako udržitelné volby při svých nákupech.</w:t>
      </w:r>
    </w:p>
    <w:p w:rsidRPr="0068096A" w:rsidR="0068096A" w:rsidP="0068096A" w:rsidRDefault="0068096A" w14:paraId="07B977E4" w14:textId="77777777">
      <w:pPr>
        <w:jc w:val="both"/>
        <w:rPr>
          <w:lang w:val="cs-CZ"/>
        </w:rPr>
      </w:pPr>
    </w:p>
    <w:p w:rsidR="0068096A" w:rsidP="0068096A" w:rsidRDefault="0068096A" w14:paraId="7E596E12" w14:textId="77777777">
      <w:pPr>
        <w:jc w:val="both"/>
        <w:rPr>
          <w:lang w:val="cs-CZ"/>
        </w:rPr>
      </w:pPr>
      <w:r w:rsidRPr="0068096A">
        <w:rPr>
          <w:lang w:val="cs-CZ"/>
        </w:rPr>
        <w:t xml:space="preserve">Výzvou pro Rohlik.cz zůstává zvýšení povědomí spotřebitelů o výhodách </w:t>
      </w:r>
      <w:proofErr w:type="spellStart"/>
      <w:r w:rsidRPr="0068096A">
        <w:rPr>
          <w:lang w:val="cs-CZ"/>
        </w:rPr>
        <w:t>upcyclingu</w:t>
      </w:r>
      <w:proofErr w:type="spellEnd"/>
      <w:r w:rsidRPr="0068096A">
        <w:rPr>
          <w:lang w:val="cs-CZ"/>
        </w:rPr>
        <w:t xml:space="preserve"> a jeho ekologickém dopadu. Je třeba pracovat na tom, aby spotřebitelé lépe porozuměli tomu, jak tento proces přispívá ke snižování odpadu a jaké benefity přináší pro životní prostředí. Další výzvou jsou některé regulační překážky, které je nutné překonat, aby se </w:t>
      </w:r>
      <w:proofErr w:type="spellStart"/>
      <w:r w:rsidRPr="0068096A">
        <w:rPr>
          <w:lang w:val="cs-CZ"/>
        </w:rPr>
        <w:t>upcycled</w:t>
      </w:r>
      <w:proofErr w:type="spellEnd"/>
      <w:r w:rsidRPr="0068096A">
        <w:rPr>
          <w:lang w:val="cs-CZ"/>
        </w:rPr>
        <w:t xml:space="preserve"> produkty staly běžnou součástí trhu.</w:t>
      </w:r>
    </w:p>
    <w:p w:rsidRPr="0068096A" w:rsidR="0068096A" w:rsidP="0068096A" w:rsidRDefault="0068096A" w14:paraId="7BA7AAF7" w14:textId="77777777">
      <w:pPr>
        <w:jc w:val="both"/>
        <w:rPr>
          <w:lang w:val="cs-CZ"/>
        </w:rPr>
      </w:pPr>
    </w:p>
    <w:p w:rsidRPr="0068096A" w:rsidR="0068096A" w:rsidP="0068096A" w:rsidRDefault="0068096A" w14:paraId="47E0B1F5" w14:textId="1CA6F698">
      <w:pPr>
        <w:jc w:val="both"/>
        <w:rPr>
          <w:lang w:val="cs-CZ"/>
        </w:rPr>
      </w:pPr>
      <w:r w:rsidRPr="0068096A">
        <w:rPr>
          <w:lang w:val="cs-CZ"/>
        </w:rPr>
        <w:t>V rámci oslav 10. výročí Rohlik.cz v září 2024 plánuje společnost spuštění p</w:t>
      </w:r>
      <w:r>
        <w:rPr>
          <w:lang w:val="cs-CZ"/>
        </w:rPr>
        <w:t>rvní</w:t>
      </w:r>
      <w:r w:rsidRPr="0068096A">
        <w:rPr>
          <w:lang w:val="cs-CZ"/>
        </w:rPr>
        <w:t xml:space="preserve"> fáze, kdy bude nabídka více než 40 </w:t>
      </w:r>
      <w:proofErr w:type="spellStart"/>
      <w:r w:rsidRPr="0068096A">
        <w:rPr>
          <w:lang w:val="cs-CZ"/>
        </w:rPr>
        <w:t>upcycled</w:t>
      </w:r>
      <w:proofErr w:type="spellEnd"/>
      <w:r w:rsidRPr="0068096A">
        <w:rPr>
          <w:lang w:val="cs-CZ"/>
        </w:rPr>
        <w:t xml:space="preserve"> produktů dostupná v České republice. Následně je v plánu expanze na další evropské trhy s cílem pokračovat v přinášení inovací v oblasti udržitelnosti a podpory malých dodavatelů.</w:t>
      </w:r>
    </w:p>
    <w:p w:rsidRPr="0068096A" w:rsidR="00582EED" w:rsidP="0068096A" w:rsidRDefault="00582EED" w14:paraId="0000001D" w14:textId="77777777">
      <w:pPr>
        <w:jc w:val="both"/>
      </w:pPr>
    </w:p>
    <w:sectPr w:rsidRPr="0068096A" w:rsidR="00582EED">
      <w:headerReference w:type="default" r:id="rId7"/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371A7" w:rsidP="00E85178" w:rsidRDefault="004371A7" w14:paraId="7FCC38FE" w14:textId="77777777">
      <w:pPr>
        <w:spacing w:line="240" w:lineRule="auto"/>
      </w:pPr>
      <w:r>
        <w:separator/>
      </w:r>
    </w:p>
  </w:endnote>
  <w:endnote w:type="continuationSeparator" w:id="0">
    <w:p w:rsidR="004371A7" w:rsidP="00E85178" w:rsidRDefault="004371A7" w14:paraId="774B700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371A7" w:rsidP="00E85178" w:rsidRDefault="004371A7" w14:paraId="71740CFD" w14:textId="77777777">
      <w:pPr>
        <w:spacing w:line="240" w:lineRule="auto"/>
      </w:pPr>
      <w:r>
        <w:separator/>
      </w:r>
    </w:p>
  </w:footnote>
  <w:footnote w:type="continuationSeparator" w:id="0">
    <w:p w:rsidR="004371A7" w:rsidP="00E85178" w:rsidRDefault="004371A7" w14:paraId="3F37647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E85178" w:rsidP="00E85178" w:rsidRDefault="00E85178" w14:paraId="51A6ED39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A6A2E1E" wp14:editId="66780D63">
          <wp:simplePos x="0" y="0"/>
          <wp:positionH relativeFrom="column">
            <wp:posOffset>-36176</wp:posOffset>
          </wp:positionH>
          <wp:positionV relativeFrom="paragraph">
            <wp:posOffset>-180956</wp:posOffset>
          </wp:positionV>
          <wp:extent cx="1737360" cy="951230"/>
          <wp:effectExtent l="0" t="0" r="0" b="0"/>
          <wp:wrapSquare wrapText="bothSides" distT="0" distB="0" distL="114300" distR="114300"/>
          <wp:docPr id="152900317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5178" w:rsidP="00E85178" w:rsidRDefault="00E85178" w14:paraId="0BE77EC0" w14:textId="77777777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:rsidR="00E85178" w:rsidP="00E85178" w:rsidRDefault="00E85178" w14:paraId="4AF63376" w14:textId="77777777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+ 420 739 723 798</w:t>
    </w:r>
  </w:p>
  <w:p w:rsidR="00E85178" w:rsidP="00E85178" w:rsidRDefault="00E85178" w14:paraId="62211A0B" w14:textId="77777777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denisa.morgensteinova@heroandoutlaw.com</w:t>
    </w:r>
  </w:p>
  <w:p w:rsidR="00E85178" w:rsidP="00E85178" w:rsidRDefault="00E85178" w14:paraId="2AF11295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  <w:p w:rsidR="00E85178" w:rsidP="00E85178" w:rsidRDefault="00E85178" w14:paraId="7D6297E5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:rsidR="00E85178" w:rsidRDefault="00E85178" w14:paraId="6E7D23F2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2196A"/>
    <w:multiLevelType w:val="multilevel"/>
    <w:tmpl w:val="67BC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1FF1110"/>
    <w:multiLevelType w:val="multilevel"/>
    <w:tmpl w:val="77E0269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440121">
    <w:abstractNumId w:val="1"/>
  </w:num>
  <w:num w:numId="2" w16cid:durableId="210622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ED"/>
    <w:rsid w:val="000751B8"/>
    <w:rsid w:val="000E4691"/>
    <w:rsid w:val="0028071E"/>
    <w:rsid w:val="004371A7"/>
    <w:rsid w:val="005228D2"/>
    <w:rsid w:val="00543224"/>
    <w:rsid w:val="00582EED"/>
    <w:rsid w:val="0068096A"/>
    <w:rsid w:val="00981A0B"/>
    <w:rsid w:val="00A329B5"/>
    <w:rsid w:val="00AC196C"/>
    <w:rsid w:val="00B27748"/>
    <w:rsid w:val="00B32675"/>
    <w:rsid w:val="00CB2E9E"/>
    <w:rsid w:val="00D06FE2"/>
    <w:rsid w:val="00D8217C"/>
    <w:rsid w:val="00E85178"/>
    <w:rsid w:val="2D2D86ED"/>
    <w:rsid w:val="67358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B1A9"/>
  <w15:docId w15:val="{88C2243B-A854-DF4D-B555-52FF89E5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E85178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85178"/>
  </w:style>
  <w:style w:type="paragraph" w:styleId="Zpat">
    <w:name w:val="footer"/>
    <w:basedOn w:val="Normln"/>
    <w:link w:val="ZpatChar"/>
    <w:uiPriority w:val="99"/>
    <w:unhideWhenUsed/>
    <w:rsid w:val="00E85178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85178"/>
  </w:style>
  <w:style w:type="character" w:styleId="Hypertextovodkaz">
    <w:name w:val="Hyperlink"/>
    <w:basedOn w:val="Standardnpsmoodstavce"/>
    <w:uiPriority w:val="99"/>
    <w:unhideWhenUsed/>
    <w:rsid w:val="00B3267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32675"/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B326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0E4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2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5A11D0BBD0B469BB3F8B568268718" ma:contentTypeVersion="20" ma:contentTypeDescription="Vytvoří nový dokument" ma:contentTypeScope="" ma:versionID="713da6f6b0858e928306d407b1f324f8">
  <xsd:schema xmlns:xsd="http://www.w3.org/2001/XMLSchema" xmlns:xs="http://www.w3.org/2001/XMLSchema" xmlns:p="http://schemas.microsoft.com/office/2006/metadata/properties" xmlns:ns2="1195d203-8ceb-41a9-a82e-540a7fe60fad" xmlns:ns3="eb9aa263-fae2-4f14-ac33-3fd304474474" targetNamespace="http://schemas.microsoft.com/office/2006/metadata/properties" ma:root="true" ma:fieldsID="0d746b081ba17ec9a0dc2d55e3cecd12" ns2:_="" ns3:_="">
    <xsd:import namespace="1195d203-8ceb-41a9-a82e-540a7fe60fad"/>
    <xsd:import namespace="eb9aa263-fae2-4f14-ac33-3fd304474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d203-8ceb-41a9-a82e-540a7fe6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c32f115-5781-400a-9120-94b6e3198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aa263-fae2-4f14-ac33-3fd304474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e961dca-47a3-49d2-9b29-2c5a6841d8af}" ma:internalName="TaxCatchAll" ma:showField="CatchAllData" ma:web="eb9aa263-fae2-4f14-ac33-3fd304474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9aa263-fae2-4f14-ac33-3fd304474474" xsi:nil="true"/>
    <lcf76f155ced4ddcb4097134ff3c332f xmlns="1195d203-8ceb-41a9-a82e-540a7fe60f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EA21A2-4D01-4587-9761-640682C04A9B}"/>
</file>

<file path=customXml/itemProps2.xml><?xml version="1.0" encoding="utf-8"?>
<ds:datastoreItem xmlns:ds="http://schemas.openxmlformats.org/officeDocument/2006/customXml" ds:itemID="{F2C2D88C-78CB-4642-9A1F-F1635539CD98}"/>
</file>

<file path=customXml/itemProps3.xml><?xml version="1.0" encoding="utf-8"?>
<ds:datastoreItem xmlns:ds="http://schemas.openxmlformats.org/officeDocument/2006/customXml" ds:itemID="{11888037-D724-4A1E-AF42-67220CD167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Denisa Morgensteinova</cp:lastModifiedBy>
  <cp:revision>3</cp:revision>
  <dcterms:created xsi:type="dcterms:W3CDTF">2024-10-01T18:54:00Z</dcterms:created>
  <dcterms:modified xsi:type="dcterms:W3CDTF">2024-10-02T05:32:58Z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0x010100B795A11D0BBD0B469BB3F8B568268718</vt:lpwstr>
  </property>
  <property fmtid="{D5CDD505-2E9C-101B-9397-08002B2CF9AE}" pid="3" name="MediaServiceImageTags">
    <vt:lpwstr/>
  </property>
</Properties>
</file>