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3EA93" w14:textId="79D71C80" w:rsidR="0029363D" w:rsidRPr="008625F4" w:rsidRDefault="0029363D" w:rsidP="0029363D">
      <w:pPr>
        <w:spacing w:after="0"/>
        <w:rPr>
          <w:b/>
          <w:bCs/>
          <w:sz w:val="22"/>
          <w:szCs w:val="22"/>
        </w:rPr>
      </w:pPr>
      <w:r w:rsidRPr="008625F4">
        <w:rPr>
          <w:b/>
          <w:bCs/>
          <w:sz w:val="22"/>
          <w:szCs w:val="22"/>
        </w:rPr>
        <w:t xml:space="preserve">IZOS </w:t>
      </w:r>
      <w:r w:rsidR="00EA07BB" w:rsidRPr="008625F4">
        <w:rPr>
          <w:b/>
          <w:bCs/>
        </w:rPr>
        <w:t>BIRD-FRIENDLY GLAZING</w:t>
      </w:r>
      <w:r w:rsidR="00FE715F">
        <w:rPr>
          <w:b/>
          <w:bCs/>
          <w:sz w:val="22"/>
          <w:szCs w:val="22"/>
        </w:rPr>
        <w:t>:</w:t>
      </w:r>
      <w:r w:rsidRPr="008625F4">
        <w:rPr>
          <w:b/>
          <w:bCs/>
          <w:sz w:val="22"/>
          <w:szCs w:val="22"/>
        </w:rPr>
        <w:t xml:space="preserve"> zasklení, které eliminuje kolize s ptactvem </w:t>
      </w:r>
    </w:p>
    <w:p w14:paraId="156DE2D8" w14:textId="77777777" w:rsidR="0029363D" w:rsidRPr="008625F4" w:rsidRDefault="0029363D" w:rsidP="0029363D">
      <w:pPr>
        <w:spacing w:after="0"/>
        <w:rPr>
          <w:b/>
          <w:bCs/>
          <w:sz w:val="22"/>
          <w:szCs w:val="22"/>
        </w:rPr>
      </w:pPr>
    </w:p>
    <w:p w14:paraId="44D00BB9" w14:textId="5776853A" w:rsidR="0029363D" w:rsidRPr="008625F4" w:rsidRDefault="0029363D" w:rsidP="0029363D">
      <w:pPr>
        <w:spacing w:after="0"/>
        <w:rPr>
          <w:b/>
          <w:bCs/>
          <w:sz w:val="22"/>
          <w:szCs w:val="22"/>
        </w:rPr>
      </w:pPr>
      <w:r w:rsidRPr="008625F4">
        <w:rPr>
          <w:b/>
          <w:bCs/>
          <w:sz w:val="22"/>
          <w:szCs w:val="22"/>
        </w:rPr>
        <w:t xml:space="preserve">Velkolepé prosklení dává domu duši, neomezené světlo a punc moderní architektury. Nese s sebou ale jeden nemilý fakt: pro ptačí sousedy z vaší zahrady se může stát životu nebezpečnou pastí. </w:t>
      </w:r>
    </w:p>
    <w:p w14:paraId="6BA0D8AC" w14:textId="77777777" w:rsidR="0029363D" w:rsidRPr="008625F4" w:rsidRDefault="0029363D" w:rsidP="0029363D">
      <w:pPr>
        <w:spacing w:after="0"/>
        <w:rPr>
          <w:sz w:val="22"/>
          <w:szCs w:val="22"/>
        </w:rPr>
      </w:pPr>
    </w:p>
    <w:p w14:paraId="7C5E9B55" w14:textId="32ECD56C" w:rsidR="0029363D" w:rsidRPr="008625F4" w:rsidRDefault="0029363D" w:rsidP="0029363D">
      <w:pPr>
        <w:spacing w:after="0"/>
        <w:rPr>
          <w:sz w:val="22"/>
          <w:szCs w:val="22"/>
        </w:rPr>
      </w:pPr>
      <w:r w:rsidRPr="008625F4">
        <w:rPr>
          <w:sz w:val="22"/>
          <w:szCs w:val="22"/>
        </w:rPr>
        <w:t xml:space="preserve">Nemusíte se však vzdávat výhledu ani lepit na okna nevzhledné černé siluety dravců z minulého století. Objevte IZOS </w:t>
      </w:r>
      <w:r w:rsidR="00EA07BB" w:rsidRPr="008625F4">
        <w:t>BIRD-FRIENDLY GLAZING</w:t>
      </w:r>
      <w:r w:rsidRPr="008625F4">
        <w:rPr>
          <w:sz w:val="22"/>
          <w:szCs w:val="22"/>
        </w:rPr>
        <w:t xml:space="preserve"> – revoluční sklo, které dokonale spojuje špičkovou architekturu, průhlednost pro vaše oči a maximální bezpečí pro ptáky.</w:t>
      </w:r>
    </w:p>
    <w:p w14:paraId="5F1E79DA" w14:textId="77777777" w:rsidR="0029363D" w:rsidRPr="008625F4" w:rsidRDefault="0029363D" w:rsidP="0029363D">
      <w:pPr>
        <w:spacing w:after="0"/>
        <w:rPr>
          <w:sz w:val="22"/>
          <w:szCs w:val="22"/>
        </w:rPr>
      </w:pPr>
    </w:p>
    <w:p w14:paraId="547A17FE" w14:textId="79C50D4B" w:rsidR="0029363D" w:rsidRPr="008625F4" w:rsidRDefault="0029363D" w:rsidP="0029363D">
      <w:pPr>
        <w:spacing w:after="0"/>
        <w:rPr>
          <w:b/>
          <w:bCs/>
          <w:sz w:val="22"/>
          <w:szCs w:val="22"/>
        </w:rPr>
      </w:pPr>
      <w:r w:rsidRPr="008625F4">
        <w:rPr>
          <w:b/>
          <w:bCs/>
          <w:sz w:val="22"/>
          <w:szCs w:val="22"/>
        </w:rPr>
        <w:t>Jak vidí dům ptáci a jak vy?</w:t>
      </w:r>
    </w:p>
    <w:p w14:paraId="2F000EB8" w14:textId="22BB896F" w:rsidR="0029363D" w:rsidRPr="008625F4" w:rsidRDefault="0029363D" w:rsidP="0029363D">
      <w:pPr>
        <w:spacing w:after="0"/>
        <w:rPr>
          <w:sz w:val="22"/>
          <w:szCs w:val="22"/>
        </w:rPr>
      </w:pPr>
      <w:r w:rsidRPr="008625F4">
        <w:rPr>
          <w:sz w:val="22"/>
          <w:szCs w:val="22"/>
        </w:rPr>
        <w:t xml:space="preserve">Zatímco vy si užíváte dokonalý odraz oblohy nebo průhled do zeleně, ptáci vnímají svět úplně jinak. Létají rychle, spoléhají na periferní vidění a čelní prosklení pro ně v podstatě neexistuje. Výzkumy </w:t>
      </w:r>
      <w:r w:rsidR="00370C5D" w:rsidRPr="008625F4">
        <w:rPr>
          <w:sz w:val="22"/>
          <w:szCs w:val="22"/>
        </w:rPr>
        <w:t xml:space="preserve">ale </w:t>
      </w:r>
      <w:r w:rsidRPr="008625F4">
        <w:rPr>
          <w:sz w:val="22"/>
          <w:szCs w:val="22"/>
        </w:rPr>
        <w:t xml:space="preserve">ukázaly, že ptáci mají fascinující schopnost: přesně znají rozměry svého těla a vnímavě vyhodnocují, jak velkou mezerou dokážou proletět. </w:t>
      </w:r>
      <w:r w:rsidR="00EA07BB" w:rsidRPr="008625F4">
        <w:t xml:space="preserve">IZOS </w:t>
      </w:r>
      <w:r w:rsidR="008625F4" w:rsidRPr="008625F4">
        <w:t>BIRD-FRIENDLY GLAZING</w:t>
      </w:r>
      <w:r w:rsidR="00EA07BB" w:rsidRPr="008625F4">
        <w:t> </w:t>
      </w:r>
      <w:r w:rsidRPr="008625F4">
        <w:rPr>
          <w:sz w:val="22"/>
          <w:szCs w:val="22"/>
        </w:rPr>
        <w:t>využívá právě tuto ptačí super schopnost.</w:t>
      </w:r>
    </w:p>
    <w:p w14:paraId="3041842F" w14:textId="27D4338B" w:rsidR="0029363D" w:rsidRPr="008625F4" w:rsidRDefault="0029363D" w:rsidP="0029363D">
      <w:pPr>
        <w:spacing w:after="0"/>
        <w:rPr>
          <w:sz w:val="22"/>
          <w:szCs w:val="22"/>
        </w:rPr>
      </w:pPr>
      <w:r w:rsidRPr="008625F4">
        <w:rPr>
          <w:sz w:val="22"/>
          <w:szCs w:val="22"/>
        </w:rPr>
        <w:t>Díky pokročilé technologii digitálního keramického tisku jsou na skle aplikovány jemné, elegantní vzory. Pro ptáky fungují jako srozumitelná „stopka“ v prostoru, zatímco vy si dál užíváte</w:t>
      </w:r>
      <w:r w:rsidR="004722E8" w:rsidRPr="008625F4">
        <w:rPr>
          <w:sz w:val="22"/>
          <w:szCs w:val="22"/>
        </w:rPr>
        <w:t xml:space="preserve"> </w:t>
      </w:r>
      <w:r w:rsidRPr="008625F4">
        <w:rPr>
          <w:sz w:val="22"/>
          <w:szCs w:val="22"/>
        </w:rPr>
        <w:t>výhled do krajiny.</w:t>
      </w:r>
    </w:p>
    <w:p w14:paraId="259AABB0" w14:textId="77777777" w:rsidR="0029363D" w:rsidRPr="008625F4" w:rsidRDefault="0029363D" w:rsidP="0029363D">
      <w:pPr>
        <w:spacing w:after="0"/>
        <w:rPr>
          <w:sz w:val="22"/>
          <w:szCs w:val="22"/>
        </w:rPr>
      </w:pPr>
    </w:p>
    <w:p w14:paraId="5C78C2A8" w14:textId="77777777" w:rsidR="0029363D" w:rsidRPr="008625F4" w:rsidRDefault="0029363D" w:rsidP="0029363D">
      <w:pPr>
        <w:spacing w:after="0"/>
        <w:rPr>
          <w:b/>
          <w:bCs/>
          <w:sz w:val="22"/>
          <w:szCs w:val="22"/>
        </w:rPr>
      </w:pPr>
      <w:r w:rsidRPr="008625F4">
        <w:rPr>
          <w:b/>
          <w:bCs/>
          <w:sz w:val="22"/>
          <w:szCs w:val="22"/>
        </w:rPr>
        <w:t>Design, který si zamilujete (a věda, která funguje)</w:t>
      </w:r>
    </w:p>
    <w:p w14:paraId="55E02763" w14:textId="78BC59AD" w:rsidR="004722E8" w:rsidRPr="008625F4" w:rsidRDefault="0029363D" w:rsidP="004722E8">
      <w:pPr>
        <w:tabs>
          <w:tab w:val="num" w:pos="720"/>
        </w:tabs>
        <w:spacing w:after="0"/>
        <w:rPr>
          <w:sz w:val="22"/>
          <w:szCs w:val="22"/>
        </w:rPr>
      </w:pPr>
      <w:r w:rsidRPr="008625F4">
        <w:rPr>
          <w:sz w:val="22"/>
          <w:szCs w:val="22"/>
        </w:rPr>
        <w:t xml:space="preserve">Zapomeňte na nevzhledné nálepky. </w:t>
      </w:r>
      <w:r w:rsidR="00EA07BB" w:rsidRPr="008625F4">
        <w:rPr>
          <w:sz w:val="22"/>
          <w:szCs w:val="22"/>
        </w:rPr>
        <w:t xml:space="preserve">IZOS </w:t>
      </w:r>
      <w:r w:rsidR="00EA07BB" w:rsidRPr="008625F4">
        <w:t>BIRD-FRIENDLY GLAZING</w:t>
      </w:r>
      <w:r w:rsidR="00EA07BB" w:rsidRPr="008625F4">
        <w:rPr>
          <w:sz w:val="22"/>
          <w:szCs w:val="22"/>
        </w:rPr>
        <w:t xml:space="preserve"> j</w:t>
      </w:r>
      <w:r w:rsidRPr="008625F4">
        <w:rPr>
          <w:sz w:val="22"/>
          <w:szCs w:val="22"/>
        </w:rPr>
        <w:t>e designový prvek</w:t>
      </w:r>
      <w:r w:rsidR="004722E8" w:rsidRPr="008625F4">
        <w:rPr>
          <w:sz w:val="22"/>
          <w:szCs w:val="22"/>
        </w:rPr>
        <w:t xml:space="preserve"> s jemnými geometrickými </w:t>
      </w:r>
      <w:r w:rsidR="008625F4" w:rsidRPr="008625F4">
        <w:rPr>
          <w:sz w:val="22"/>
          <w:szCs w:val="22"/>
        </w:rPr>
        <w:t>vzory</w:t>
      </w:r>
      <w:r w:rsidR="004722E8" w:rsidRPr="008625F4">
        <w:rPr>
          <w:sz w:val="22"/>
          <w:szCs w:val="22"/>
        </w:rPr>
        <w:t xml:space="preserve"> nebo přírodními motivy, společnost IZOS je ale schopna vytvořit potisk zcela dle vašeho přání. Všechny vzory jsou navrženy tak, aby respektovaly vědecky dokázané ptačí vnímání roz</w:t>
      </w:r>
      <w:r w:rsidR="008625F4" w:rsidRPr="008625F4">
        <w:rPr>
          <w:sz w:val="22"/>
          <w:szCs w:val="22"/>
        </w:rPr>
        <w:t>e</w:t>
      </w:r>
      <w:r w:rsidR="004722E8" w:rsidRPr="008625F4">
        <w:rPr>
          <w:sz w:val="22"/>
          <w:szCs w:val="22"/>
        </w:rPr>
        <w:t>stupů. Ptáci se skrz ně nepokusí proletět, i když vy je téměř nevnímáte.</w:t>
      </w:r>
    </w:p>
    <w:p w14:paraId="2E6967C5" w14:textId="675F56ED" w:rsidR="0029363D" w:rsidRPr="008625F4" w:rsidRDefault="0029363D" w:rsidP="004722E8">
      <w:pPr>
        <w:tabs>
          <w:tab w:val="num" w:pos="720"/>
        </w:tabs>
        <w:spacing w:after="0"/>
        <w:rPr>
          <w:sz w:val="22"/>
          <w:szCs w:val="22"/>
        </w:rPr>
      </w:pPr>
      <w:r w:rsidRPr="008625F4">
        <w:rPr>
          <w:sz w:val="22"/>
          <w:szCs w:val="22"/>
        </w:rPr>
        <w:t xml:space="preserve">Odolný keramický tisk je </w:t>
      </w:r>
      <w:r w:rsidR="008625F4" w:rsidRPr="008625F4">
        <w:rPr>
          <w:sz w:val="22"/>
          <w:szCs w:val="22"/>
        </w:rPr>
        <w:t>zataven do hmoty skla při procesu tepelného tvrzení v kalící peci</w:t>
      </w:r>
      <w:r w:rsidRPr="008625F4">
        <w:rPr>
          <w:sz w:val="22"/>
          <w:szCs w:val="22"/>
        </w:rPr>
        <w:t>. Nebledne, neškrábe se, nevadí mu čisticí prostředky ani nepřízeň počasí.</w:t>
      </w:r>
      <w:r w:rsidR="004722E8" w:rsidRPr="008625F4">
        <w:rPr>
          <w:sz w:val="22"/>
          <w:szCs w:val="22"/>
        </w:rPr>
        <w:t xml:space="preserve"> </w:t>
      </w:r>
      <w:r w:rsidRPr="008625F4">
        <w:rPr>
          <w:sz w:val="22"/>
          <w:szCs w:val="22"/>
        </w:rPr>
        <w:t xml:space="preserve">Technologie je plně kompatibilní s moderními izolačními trojskly s nízkoemisním pokovením. </w:t>
      </w:r>
    </w:p>
    <w:p w14:paraId="04D1E2F8" w14:textId="58A97A0E" w:rsidR="008625F4" w:rsidRPr="008625F4" w:rsidRDefault="008625F4" w:rsidP="008625F4">
      <w:pPr>
        <w:tabs>
          <w:tab w:val="num" w:pos="720"/>
        </w:tabs>
        <w:spacing w:after="0"/>
        <w:rPr>
          <w:sz w:val="22"/>
          <w:szCs w:val="22"/>
        </w:rPr>
      </w:pPr>
      <w:r w:rsidRPr="008625F4">
        <w:rPr>
          <w:sz w:val="22"/>
          <w:szCs w:val="22"/>
        </w:rPr>
        <w:t xml:space="preserve">Sklo je navíc díky výrobnímu procesu bezpečnostní, tepelně tvrzené, odolné proti termálnímu šoku i případnému mechanickému namáhání. </w:t>
      </w:r>
    </w:p>
    <w:p w14:paraId="61B5032A" w14:textId="77777777" w:rsidR="008625F4" w:rsidRPr="008625F4" w:rsidRDefault="008625F4" w:rsidP="004722E8">
      <w:pPr>
        <w:tabs>
          <w:tab w:val="num" w:pos="720"/>
        </w:tabs>
        <w:spacing w:after="0"/>
        <w:rPr>
          <w:sz w:val="22"/>
          <w:szCs w:val="22"/>
        </w:rPr>
      </w:pPr>
    </w:p>
    <w:p w14:paraId="3FC0E461" w14:textId="77777777" w:rsidR="004722E8" w:rsidRPr="008625F4" w:rsidRDefault="004722E8" w:rsidP="004722E8">
      <w:pPr>
        <w:tabs>
          <w:tab w:val="num" w:pos="720"/>
        </w:tabs>
        <w:spacing w:after="0"/>
        <w:rPr>
          <w:sz w:val="22"/>
          <w:szCs w:val="22"/>
        </w:rPr>
      </w:pPr>
    </w:p>
    <w:p w14:paraId="19D490E9" w14:textId="60C09626" w:rsidR="004722E8" w:rsidRPr="008625F4" w:rsidRDefault="004722E8" w:rsidP="004722E8">
      <w:pPr>
        <w:tabs>
          <w:tab w:val="num" w:pos="720"/>
        </w:tabs>
        <w:spacing w:after="0"/>
        <w:rPr>
          <w:sz w:val="22"/>
          <w:szCs w:val="22"/>
        </w:rPr>
      </w:pPr>
      <w:hyperlink r:id="rId5" w:history="1">
        <w:r w:rsidRPr="008625F4">
          <w:rPr>
            <w:rStyle w:val="Hypertextovodkaz"/>
            <w:color w:val="auto"/>
            <w:sz w:val="22"/>
            <w:szCs w:val="22"/>
          </w:rPr>
          <w:t>www.izos.cz</w:t>
        </w:r>
      </w:hyperlink>
      <w:r w:rsidRPr="008625F4">
        <w:rPr>
          <w:sz w:val="22"/>
          <w:szCs w:val="22"/>
        </w:rPr>
        <w:t xml:space="preserve"> </w:t>
      </w:r>
    </w:p>
    <w:p w14:paraId="4648F922" w14:textId="77777777" w:rsidR="004722E8" w:rsidRPr="008625F4" w:rsidRDefault="004722E8" w:rsidP="004722E8">
      <w:pPr>
        <w:tabs>
          <w:tab w:val="num" w:pos="720"/>
        </w:tabs>
        <w:spacing w:after="0"/>
        <w:rPr>
          <w:sz w:val="22"/>
          <w:szCs w:val="22"/>
        </w:rPr>
      </w:pPr>
    </w:p>
    <w:p w14:paraId="7221AEE4" w14:textId="77777777" w:rsidR="00630864" w:rsidRPr="008625F4" w:rsidRDefault="00630864" w:rsidP="0029363D">
      <w:pPr>
        <w:spacing w:after="0"/>
        <w:rPr>
          <w:sz w:val="22"/>
          <w:szCs w:val="22"/>
        </w:rPr>
      </w:pPr>
    </w:p>
    <w:sectPr w:rsidR="00630864" w:rsidRPr="00862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3689"/>
    <w:multiLevelType w:val="multilevel"/>
    <w:tmpl w:val="DF7C1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87A29"/>
    <w:multiLevelType w:val="multilevel"/>
    <w:tmpl w:val="76D67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3468600">
    <w:abstractNumId w:val="0"/>
  </w:num>
  <w:num w:numId="2" w16cid:durableId="1828782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63D"/>
    <w:rsid w:val="001222B7"/>
    <w:rsid w:val="0029363D"/>
    <w:rsid w:val="00370C5D"/>
    <w:rsid w:val="004722E8"/>
    <w:rsid w:val="00501FC6"/>
    <w:rsid w:val="00584EB8"/>
    <w:rsid w:val="00630864"/>
    <w:rsid w:val="0064732E"/>
    <w:rsid w:val="006A3321"/>
    <w:rsid w:val="006A7450"/>
    <w:rsid w:val="0078111F"/>
    <w:rsid w:val="008625F4"/>
    <w:rsid w:val="00951419"/>
    <w:rsid w:val="00B24357"/>
    <w:rsid w:val="00CC6F94"/>
    <w:rsid w:val="00EA07BB"/>
    <w:rsid w:val="00FE0813"/>
    <w:rsid w:val="00FE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C8CD0"/>
  <w15:chartTrackingRefBased/>
  <w15:docId w15:val="{F506FE32-91F0-4F89-85D3-7E6D2635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93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93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936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936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936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936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936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936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936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936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936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936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363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9363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936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936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936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9363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93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93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936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93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93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9363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9363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9363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936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9363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9363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4722E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722E8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CC6F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C6F9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C6F9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C6F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C6F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zos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Krejčí</dc:creator>
  <cp:keywords/>
  <dc:description/>
  <cp:lastModifiedBy>Ondřej Krejčí</cp:lastModifiedBy>
  <cp:revision>3</cp:revision>
  <dcterms:created xsi:type="dcterms:W3CDTF">2026-09-06T10:31:00Z</dcterms:created>
  <dcterms:modified xsi:type="dcterms:W3CDTF">2026-09-06T10:37:00Z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ff15d68a-6027-4c5c-9324-96f2fadc8f56</vt:lpwstr>
  </property>
</Properties>
</file>