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E6C4" w14:textId="77777777" w:rsidR="007C52E5" w:rsidRDefault="007C52E5" w:rsidP="007C52E5">
      <w:pPr>
        <w:spacing w:after="0" w:line="269" w:lineRule="auto"/>
        <w:jc w:val="both"/>
        <w:rPr>
          <w:rFonts w:ascii="Calibri" w:hAnsi="Calibri" w:cs="Calibri"/>
          <w:b/>
          <w:bCs/>
        </w:rPr>
      </w:pPr>
    </w:p>
    <w:p w14:paraId="592F680E" w14:textId="5FF9A834" w:rsidR="007C52E5" w:rsidRDefault="001B5766" w:rsidP="003D5C54">
      <w:pP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C52E5">
        <w:rPr>
          <w:rFonts w:ascii="Calibri" w:hAnsi="Calibri" w:cs="Calibri"/>
          <w:b/>
          <w:bCs/>
          <w:sz w:val="24"/>
          <w:szCs w:val="24"/>
        </w:rPr>
        <w:t xml:space="preserve">CUPRA Performance Days już </w:t>
      </w:r>
      <w:r w:rsidR="00516674">
        <w:rPr>
          <w:rFonts w:ascii="Calibri" w:hAnsi="Calibri" w:cs="Calibri"/>
          <w:b/>
          <w:bCs/>
          <w:sz w:val="24"/>
          <w:szCs w:val="24"/>
        </w:rPr>
        <w:t>w najbliższ</w:t>
      </w:r>
      <w:r w:rsidR="00B7623E">
        <w:rPr>
          <w:rFonts w:ascii="Calibri" w:hAnsi="Calibri" w:cs="Calibri"/>
          <w:b/>
          <w:bCs/>
          <w:sz w:val="24"/>
          <w:szCs w:val="24"/>
        </w:rPr>
        <w:t>y piątek i sobotę</w:t>
      </w:r>
      <w:r w:rsidR="003D5C54">
        <w:rPr>
          <w:rFonts w:ascii="Calibri" w:hAnsi="Calibri" w:cs="Calibri"/>
          <w:b/>
          <w:bCs/>
          <w:sz w:val="24"/>
          <w:szCs w:val="24"/>
        </w:rPr>
        <w:t xml:space="preserve"> – </w:t>
      </w:r>
      <w:r w:rsidR="003D5C54">
        <w:rPr>
          <w:rFonts w:ascii="Calibri" w:hAnsi="Calibri" w:cs="Calibri"/>
          <w:b/>
          <w:bCs/>
          <w:sz w:val="24"/>
          <w:szCs w:val="24"/>
        </w:rPr>
        <w:br/>
        <w:t xml:space="preserve">w </w:t>
      </w:r>
      <w:r w:rsidR="003D5C54" w:rsidRPr="003D5C54">
        <w:rPr>
          <w:rFonts w:ascii="Calibri" w:hAnsi="Calibri" w:cs="Calibri"/>
          <w:b/>
          <w:bCs/>
          <w:sz w:val="24"/>
          <w:szCs w:val="24"/>
        </w:rPr>
        <w:t>centrum wydarzenia nowa CUPRA Raval</w:t>
      </w:r>
    </w:p>
    <w:p w14:paraId="25CA2F32" w14:textId="77777777" w:rsidR="000833F4" w:rsidRPr="003D5C54" w:rsidRDefault="000833F4" w:rsidP="003D5C54">
      <w:pP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14A256" w14:textId="33CF2A6C" w:rsidR="008E4CB6" w:rsidRPr="00FF202C" w:rsidRDefault="001B5766" w:rsidP="008E4CB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b/>
          <w:bCs/>
        </w:rPr>
      </w:pPr>
      <w:r w:rsidRPr="00FF202C">
        <w:rPr>
          <w:rFonts w:ascii="Calibri" w:hAnsi="Calibri" w:cs="Calibri"/>
          <w:b/>
          <w:bCs/>
        </w:rPr>
        <w:t xml:space="preserve">Już </w:t>
      </w:r>
      <w:r w:rsidR="00BB27A4" w:rsidRPr="00FF202C">
        <w:rPr>
          <w:rFonts w:ascii="Calibri" w:hAnsi="Calibri" w:cs="Calibri"/>
          <w:b/>
          <w:bCs/>
        </w:rPr>
        <w:t xml:space="preserve">w najbliższy </w:t>
      </w:r>
      <w:r w:rsidR="00B7623E" w:rsidRPr="00FF202C">
        <w:rPr>
          <w:rFonts w:ascii="Calibri" w:hAnsi="Calibri" w:cs="Calibri"/>
          <w:b/>
          <w:bCs/>
        </w:rPr>
        <w:t>piątek i sobotę,</w:t>
      </w:r>
      <w:r w:rsidR="00BB27A4" w:rsidRPr="00FF202C">
        <w:rPr>
          <w:rFonts w:ascii="Calibri" w:hAnsi="Calibri" w:cs="Calibri"/>
          <w:b/>
          <w:bCs/>
        </w:rPr>
        <w:t xml:space="preserve"> </w:t>
      </w:r>
      <w:r w:rsidRPr="00FF202C">
        <w:rPr>
          <w:rFonts w:ascii="Calibri" w:hAnsi="Calibri" w:cs="Calibri"/>
          <w:b/>
          <w:bCs/>
        </w:rPr>
        <w:t>11</w:t>
      </w:r>
      <w:r w:rsidR="00E5789D" w:rsidRPr="00FF202C">
        <w:rPr>
          <w:rFonts w:ascii="Calibri" w:hAnsi="Calibri" w:cs="Calibri"/>
          <w:b/>
          <w:bCs/>
        </w:rPr>
        <w:t xml:space="preserve"> - </w:t>
      </w:r>
      <w:r w:rsidRPr="00FF202C">
        <w:rPr>
          <w:rFonts w:ascii="Calibri" w:hAnsi="Calibri" w:cs="Calibri"/>
          <w:b/>
          <w:bCs/>
        </w:rPr>
        <w:t>12 września</w:t>
      </w:r>
      <w:r w:rsidR="00BB27A4" w:rsidRPr="00FF202C">
        <w:rPr>
          <w:rFonts w:ascii="Calibri" w:hAnsi="Calibri" w:cs="Calibri"/>
          <w:b/>
          <w:bCs/>
        </w:rPr>
        <w:t>,</w:t>
      </w:r>
      <w:r w:rsidRPr="00FF202C">
        <w:rPr>
          <w:rFonts w:ascii="Calibri" w:hAnsi="Calibri" w:cs="Calibri"/>
          <w:b/>
          <w:bCs/>
        </w:rPr>
        <w:t xml:space="preserve"> </w:t>
      </w:r>
      <w:r w:rsidR="00E63570" w:rsidRPr="00FF202C">
        <w:rPr>
          <w:rFonts w:ascii="Calibri" w:hAnsi="Calibri" w:cs="Calibri"/>
          <w:b/>
          <w:bCs/>
        </w:rPr>
        <w:t xml:space="preserve">w salonach CUPRA w całej Polsce odbędą się CUPRA Performance Days. </w:t>
      </w:r>
      <w:r w:rsidR="00CF5539" w:rsidRPr="00FF202C">
        <w:rPr>
          <w:rFonts w:ascii="Calibri" w:hAnsi="Calibri" w:cs="Calibri"/>
          <w:b/>
          <w:bCs/>
        </w:rPr>
        <w:t>W centrum wydarzenia znajdzie się now</w:t>
      </w:r>
      <w:r w:rsidR="00001095" w:rsidRPr="00FF202C">
        <w:rPr>
          <w:rFonts w:ascii="Calibri" w:hAnsi="Calibri" w:cs="Calibri"/>
          <w:b/>
          <w:bCs/>
        </w:rPr>
        <w:t>y</w:t>
      </w:r>
      <w:r w:rsidR="00CF5539" w:rsidRPr="00FF202C">
        <w:rPr>
          <w:rFonts w:ascii="Calibri" w:hAnsi="Calibri" w:cs="Calibri"/>
          <w:b/>
          <w:bCs/>
        </w:rPr>
        <w:t>, w pełni elektryczn</w:t>
      </w:r>
      <w:r w:rsidR="00001095" w:rsidRPr="00FF202C">
        <w:rPr>
          <w:rFonts w:ascii="Calibri" w:hAnsi="Calibri" w:cs="Calibri"/>
          <w:b/>
          <w:bCs/>
        </w:rPr>
        <w:t xml:space="preserve">y </w:t>
      </w:r>
      <w:r w:rsidR="00AF34AA" w:rsidRPr="00FF202C">
        <w:rPr>
          <w:rFonts w:ascii="Calibri" w:hAnsi="Calibri" w:cs="Calibri"/>
          <w:b/>
          <w:bCs/>
        </w:rPr>
        <w:t>samochód</w:t>
      </w:r>
      <w:r w:rsidR="00CF5539" w:rsidRPr="00FF202C">
        <w:rPr>
          <w:rFonts w:ascii="Calibri" w:hAnsi="Calibri" w:cs="Calibri"/>
          <w:b/>
          <w:bCs/>
        </w:rPr>
        <w:t xml:space="preserve"> CUPRA Raval</w:t>
      </w:r>
      <w:r w:rsidR="00001095" w:rsidRPr="00FF202C">
        <w:rPr>
          <w:rFonts w:ascii="Calibri" w:hAnsi="Calibri" w:cs="Calibri"/>
          <w:b/>
          <w:bCs/>
        </w:rPr>
        <w:t>.</w:t>
      </w:r>
      <w:r w:rsidR="00FB4FE3" w:rsidRPr="00FF202C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 xml:space="preserve"> </w:t>
      </w:r>
      <w:r w:rsidR="00E01C70" w:rsidRPr="00FF202C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T</w:t>
      </w:r>
      <w:r w:rsidR="00E01C70" w:rsidRPr="00FF202C">
        <w:rPr>
          <w:rFonts w:ascii="Calibri" w:hAnsi="Calibri" w:cs="Calibri"/>
          <w:b/>
          <w:bCs/>
        </w:rPr>
        <w:t xml:space="preserve">o wyjątkowa okazja, by przyjrzeć się modelowi, który wyznacza nowy kierunek dla miejskiej elektromobilności. </w:t>
      </w:r>
      <w:r w:rsidR="008E4CB6" w:rsidRPr="00FF202C">
        <w:rPr>
          <w:rFonts w:ascii="Calibri" w:hAnsi="Calibri" w:cs="Calibri"/>
          <w:b/>
          <w:bCs/>
        </w:rPr>
        <w:t xml:space="preserve">Oprócz możliwości poznania </w:t>
      </w:r>
      <w:r w:rsidR="00FB4FE3" w:rsidRPr="00FF202C">
        <w:rPr>
          <w:rFonts w:ascii="Calibri" w:hAnsi="Calibri" w:cs="Calibri"/>
          <w:b/>
          <w:bCs/>
        </w:rPr>
        <w:t>z bliska</w:t>
      </w:r>
      <w:r w:rsidR="008E4CB6" w:rsidRPr="00FF202C">
        <w:rPr>
          <w:rFonts w:ascii="Calibri" w:hAnsi="Calibri" w:cs="Calibri"/>
          <w:b/>
          <w:bCs/>
        </w:rPr>
        <w:t xml:space="preserve"> portfolio CUP</w:t>
      </w:r>
      <w:r w:rsidR="00CA2DE4" w:rsidRPr="00FF202C">
        <w:rPr>
          <w:rFonts w:ascii="Calibri" w:hAnsi="Calibri" w:cs="Calibri"/>
          <w:b/>
          <w:bCs/>
        </w:rPr>
        <w:t>RA</w:t>
      </w:r>
      <w:r w:rsidR="008E4CB6" w:rsidRPr="00FF202C">
        <w:rPr>
          <w:rFonts w:ascii="Calibri" w:hAnsi="Calibri" w:cs="Calibri"/>
          <w:b/>
          <w:bCs/>
        </w:rPr>
        <w:t>, na gości czekać będą również a</w:t>
      </w:r>
      <w:r w:rsidR="00CA2DE4" w:rsidRPr="00FF202C">
        <w:rPr>
          <w:rFonts w:ascii="Calibri" w:hAnsi="Calibri" w:cs="Calibri"/>
          <w:b/>
          <w:bCs/>
        </w:rPr>
        <w:t>trakcje</w:t>
      </w:r>
      <w:r w:rsidR="008E4CB6" w:rsidRPr="00FF202C">
        <w:rPr>
          <w:rFonts w:ascii="Calibri" w:hAnsi="Calibri" w:cs="Calibri"/>
          <w:b/>
          <w:bCs/>
        </w:rPr>
        <w:t xml:space="preserve"> przygotowane przez </w:t>
      </w:r>
      <w:r w:rsidR="00CA2DE4" w:rsidRPr="00FF202C">
        <w:rPr>
          <w:rFonts w:ascii="Calibri" w:hAnsi="Calibri" w:cs="Calibri"/>
          <w:b/>
          <w:bCs/>
        </w:rPr>
        <w:t xml:space="preserve">dealerów marki. </w:t>
      </w:r>
      <w:r w:rsidR="008E4CB6" w:rsidRPr="00FF202C">
        <w:rPr>
          <w:rFonts w:ascii="Calibri" w:hAnsi="Calibri" w:cs="Calibri"/>
          <w:b/>
          <w:bCs/>
        </w:rPr>
        <w:t xml:space="preserve">  </w:t>
      </w:r>
    </w:p>
    <w:p w14:paraId="2762A56A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4F4024AF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b/>
          <w:bCs/>
        </w:rPr>
      </w:pPr>
      <w:r w:rsidRPr="001B5766">
        <w:rPr>
          <w:rFonts w:ascii="Calibri" w:hAnsi="Calibri" w:cs="Calibri"/>
          <w:b/>
          <w:bCs/>
        </w:rPr>
        <w:t>Dwa dni, które pokażą prawdziwy charakter CUPRA</w:t>
      </w:r>
    </w:p>
    <w:p w14:paraId="388BF717" w14:textId="401B81E3" w:rsid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1B5766">
        <w:rPr>
          <w:rFonts w:ascii="Calibri" w:hAnsi="Calibri" w:cs="Calibri"/>
        </w:rPr>
        <w:t xml:space="preserve">CUPRA Performance Days to okazja, by zanurzyć się w świecie marki i odkryć połączenie </w:t>
      </w:r>
      <w:r w:rsidR="00FF202C">
        <w:rPr>
          <w:rFonts w:ascii="Calibri" w:hAnsi="Calibri" w:cs="Calibri"/>
        </w:rPr>
        <w:t>odważnego</w:t>
      </w:r>
      <w:r w:rsidRPr="001B5766">
        <w:rPr>
          <w:rFonts w:ascii="Calibri" w:hAnsi="Calibri" w:cs="Calibri"/>
        </w:rPr>
        <w:t xml:space="preserve"> designu, sportowych emocji oraz innowacyjnych technologii, które definiują jej charakter.</w:t>
      </w:r>
      <w:r w:rsidR="00FF202C">
        <w:rPr>
          <w:rFonts w:ascii="Calibri" w:hAnsi="Calibri" w:cs="Calibri"/>
        </w:rPr>
        <w:t xml:space="preserve"> </w:t>
      </w:r>
      <w:r w:rsidR="00375055">
        <w:rPr>
          <w:rFonts w:ascii="Calibri" w:hAnsi="Calibri" w:cs="Calibri"/>
        </w:rPr>
        <w:t>W ciągu dwóch dni</w:t>
      </w:r>
      <w:r w:rsidR="00375055" w:rsidRPr="00375055">
        <w:rPr>
          <w:rFonts w:ascii="Calibri" w:hAnsi="Calibri" w:cs="Calibri"/>
        </w:rPr>
        <w:t xml:space="preserve"> odwiedzający będą mogli z bliska poznać modele CUPRA, odbyć jazdy testowe oraz porozmawiać z ekspertami marki.</w:t>
      </w:r>
    </w:p>
    <w:p w14:paraId="1F5F7B28" w14:textId="77777777" w:rsidR="003A49D3" w:rsidRDefault="003A49D3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0F1C7608" w14:textId="4C0F045C" w:rsidR="001B5766" w:rsidRDefault="003A49D3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3A49D3">
        <w:rPr>
          <w:rFonts w:ascii="Calibri" w:hAnsi="Calibri" w:cs="Calibri"/>
          <w:i/>
          <w:iCs/>
        </w:rPr>
        <w:t>CUPRA Performance Days to doskonała okazja, by przekonać się, jak w praktyce wyglądają osiągi, design oraz technologie, które wyróżniają modele CUPRA. W tym roku szczególne miejsce zajmuje nowa</w:t>
      </w:r>
      <w:r w:rsidR="00A605E8">
        <w:rPr>
          <w:rFonts w:ascii="Calibri" w:hAnsi="Calibri" w:cs="Calibri"/>
          <w:i/>
          <w:iCs/>
        </w:rPr>
        <w:t xml:space="preserve"> elektryczna</w:t>
      </w:r>
      <w:r w:rsidRPr="003A49D3">
        <w:rPr>
          <w:rFonts w:ascii="Calibri" w:hAnsi="Calibri" w:cs="Calibri"/>
          <w:i/>
          <w:iCs/>
        </w:rPr>
        <w:t xml:space="preserve"> CUPRA Raval </w:t>
      </w:r>
      <w:r w:rsidR="008303BB">
        <w:rPr>
          <w:rFonts w:ascii="Calibri" w:hAnsi="Calibri" w:cs="Calibri"/>
          <w:i/>
          <w:iCs/>
        </w:rPr>
        <w:t>–</w:t>
      </w:r>
      <w:r w:rsidRPr="003A49D3">
        <w:rPr>
          <w:rFonts w:ascii="Calibri" w:hAnsi="Calibri" w:cs="Calibri"/>
          <w:i/>
          <w:iCs/>
        </w:rPr>
        <w:t xml:space="preserve"> samochód</w:t>
      </w:r>
      <w:r w:rsidR="00FD2164">
        <w:rPr>
          <w:rFonts w:ascii="Calibri" w:hAnsi="Calibri" w:cs="Calibri"/>
          <w:i/>
          <w:iCs/>
        </w:rPr>
        <w:t xml:space="preserve">: </w:t>
      </w:r>
      <w:r w:rsidRPr="003A49D3">
        <w:rPr>
          <w:rFonts w:ascii="Calibri" w:hAnsi="Calibri" w:cs="Calibri"/>
          <w:i/>
          <w:iCs/>
        </w:rPr>
        <w:t xml:space="preserve">odważny, bezkompromisowy i stworzony z myślą o </w:t>
      </w:r>
      <w:r w:rsidR="005F5074">
        <w:rPr>
          <w:rFonts w:ascii="Calibri" w:hAnsi="Calibri" w:cs="Calibri"/>
          <w:i/>
          <w:iCs/>
        </w:rPr>
        <w:t xml:space="preserve">kierowcach, </w:t>
      </w:r>
      <w:r w:rsidR="005F5074" w:rsidRPr="005F5074">
        <w:rPr>
          <w:rFonts w:ascii="Calibri" w:hAnsi="Calibri" w:cs="Calibri"/>
          <w:i/>
          <w:iCs/>
        </w:rPr>
        <w:t>którzy nie boją się wychodzić poza utarte schematy.</w:t>
      </w:r>
      <w:r w:rsidR="005F5074">
        <w:rPr>
          <w:rFonts w:ascii="Calibri" w:hAnsi="Calibri" w:cs="Calibri"/>
          <w:i/>
          <w:iCs/>
        </w:rPr>
        <w:t xml:space="preserve"> </w:t>
      </w:r>
      <w:r w:rsidR="00FD2164">
        <w:rPr>
          <w:rFonts w:ascii="Calibri" w:hAnsi="Calibri" w:cs="Calibri"/>
          <w:i/>
          <w:iCs/>
        </w:rPr>
        <w:t>Już w najbliższy piątek i sobotę z</w:t>
      </w:r>
      <w:r w:rsidRPr="003A49D3">
        <w:rPr>
          <w:rFonts w:ascii="Calibri" w:hAnsi="Calibri" w:cs="Calibri"/>
          <w:i/>
          <w:iCs/>
        </w:rPr>
        <w:t>apraszamy do salonów CUPRA</w:t>
      </w:r>
      <w:r w:rsidR="00FD2164">
        <w:rPr>
          <w:rFonts w:ascii="Calibri" w:hAnsi="Calibri" w:cs="Calibri"/>
          <w:i/>
          <w:iCs/>
        </w:rPr>
        <w:t xml:space="preserve"> </w:t>
      </w:r>
      <w:r w:rsidRPr="003A49D3">
        <w:rPr>
          <w:rFonts w:ascii="Calibri" w:hAnsi="Calibri" w:cs="Calibri"/>
        </w:rPr>
        <w:t xml:space="preserve">– </w:t>
      </w:r>
      <w:r w:rsidR="00B66D64" w:rsidRPr="00B66D64">
        <w:rPr>
          <w:rFonts w:ascii="Calibri" w:hAnsi="Calibri" w:cs="Calibri"/>
        </w:rPr>
        <w:t>mówi Daria Zielaskiewicz, dyrektorka marek SEAT i CUPRA w Polsce.</w:t>
      </w:r>
    </w:p>
    <w:p w14:paraId="1E7EB2A4" w14:textId="77777777" w:rsidR="00B66D64" w:rsidRPr="001B5766" w:rsidRDefault="00B66D64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6C92FB34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b/>
          <w:bCs/>
        </w:rPr>
      </w:pPr>
      <w:r w:rsidRPr="001B5766">
        <w:rPr>
          <w:rFonts w:ascii="Calibri" w:hAnsi="Calibri" w:cs="Calibri"/>
          <w:b/>
          <w:bCs/>
        </w:rPr>
        <w:t>Nowa CUPRA Raval. Elektryczna, miejska, bezkompromisowa</w:t>
      </w:r>
    </w:p>
    <w:p w14:paraId="5DBBEF87" w14:textId="1858D3A4" w:rsid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1B5766">
        <w:rPr>
          <w:rFonts w:ascii="Calibri" w:hAnsi="Calibri" w:cs="Calibri"/>
        </w:rPr>
        <w:t>Główn</w:t>
      </w:r>
      <w:r w:rsidR="0051294B">
        <w:rPr>
          <w:rFonts w:ascii="Calibri" w:hAnsi="Calibri" w:cs="Calibri"/>
        </w:rPr>
        <w:t>ym</w:t>
      </w:r>
      <w:r w:rsidRPr="001B5766">
        <w:rPr>
          <w:rFonts w:ascii="Calibri" w:hAnsi="Calibri" w:cs="Calibri"/>
        </w:rPr>
        <w:t xml:space="preserve"> bohater</w:t>
      </w:r>
      <w:r w:rsidR="0051294B">
        <w:rPr>
          <w:rFonts w:ascii="Calibri" w:hAnsi="Calibri" w:cs="Calibri"/>
        </w:rPr>
        <w:t>em</w:t>
      </w:r>
      <w:r w:rsidRPr="001B5766">
        <w:rPr>
          <w:rFonts w:ascii="Calibri" w:hAnsi="Calibri" w:cs="Calibri"/>
        </w:rPr>
        <w:t xml:space="preserve"> tegorocznej edycji </w:t>
      </w:r>
      <w:r w:rsidR="006606A1" w:rsidRPr="001B5766">
        <w:rPr>
          <w:rFonts w:ascii="Calibri" w:hAnsi="Calibri" w:cs="Calibri"/>
        </w:rPr>
        <w:t xml:space="preserve">CUPRA Performance Days </w:t>
      </w:r>
      <w:r w:rsidRPr="001B5766">
        <w:rPr>
          <w:rFonts w:ascii="Calibri" w:hAnsi="Calibri" w:cs="Calibri"/>
        </w:rPr>
        <w:t xml:space="preserve">będzie </w:t>
      </w:r>
      <w:r w:rsidR="006606A1">
        <w:rPr>
          <w:rFonts w:ascii="Calibri" w:hAnsi="Calibri" w:cs="Calibri"/>
        </w:rPr>
        <w:t>C</w:t>
      </w:r>
      <w:r w:rsidRPr="001B5766">
        <w:rPr>
          <w:rFonts w:ascii="Calibri" w:hAnsi="Calibri" w:cs="Calibri"/>
        </w:rPr>
        <w:t>UPRA Raval</w:t>
      </w:r>
      <w:r w:rsidR="006606A1">
        <w:rPr>
          <w:rFonts w:ascii="Calibri" w:hAnsi="Calibri" w:cs="Calibri"/>
        </w:rPr>
        <w:t xml:space="preserve"> – </w:t>
      </w:r>
      <w:r w:rsidRPr="001B5766">
        <w:rPr>
          <w:rFonts w:ascii="Calibri" w:hAnsi="Calibri" w:cs="Calibri"/>
        </w:rPr>
        <w:t xml:space="preserve">jeden z najważniejszych premierowych modeli marki. To samochód zaprojektowany dla kierowców, którzy oczekują od elektromobilności nie tylko funkcjonalności, ale również emocji, </w:t>
      </w:r>
      <w:r w:rsidR="00141136">
        <w:rPr>
          <w:rFonts w:ascii="Calibri" w:hAnsi="Calibri" w:cs="Calibri"/>
        </w:rPr>
        <w:t>drapieżnego</w:t>
      </w:r>
      <w:r w:rsidRPr="001B5766">
        <w:rPr>
          <w:rFonts w:ascii="Calibri" w:hAnsi="Calibri" w:cs="Calibri"/>
        </w:rPr>
        <w:t xml:space="preserve"> charakteru i niebanalnego designu.</w:t>
      </w:r>
    </w:p>
    <w:p w14:paraId="0A18A37F" w14:textId="77777777" w:rsidR="00365ADA" w:rsidRDefault="00365ADA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6941699B" w14:textId="292F3FC7" w:rsidR="00D77019" w:rsidRPr="00D77019" w:rsidRDefault="00365ADA" w:rsidP="00D77019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365ADA">
        <w:rPr>
          <w:rFonts w:ascii="Calibri" w:hAnsi="Calibri" w:cs="Calibri"/>
        </w:rPr>
        <w:t xml:space="preserve">Kompaktowy, w pełni elektryczny model oferuje zasięg do 440 km, moc do 226 KM oraz przyspieszenie od 0 do 100 km/h w zaledwie 6,8 sekundy, łącząc codzienną praktyczność z dynamicznymi osiągami. </w:t>
      </w:r>
      <w:r>
        <w:rPr>
          <w:rFonts w:ascii="Calibri" w:hAnsi="Calibri" w:cs="Calibri"/>
        </w:rPr>
        <w:t>Odważna</w:t>
      </w:r>
      <w:r w:rsidRPr="00365ADA">
        <w:rPr>
          <w:rFonts w:ascii="Calibri" w:hAnsi="Calibri" w:cs="Calibri"/>
        </w:rPr>
        <w:t xml:space="preserve"> stylistyka, inspirowana miejską energią Barcelony, nowoczesne technologie i charakterystyczne DNA marki sprawiają, </w:t>
      </w:r>
      <w:r w:rsidR="00D77019">
        <w:rPr>
          <w:rFonts w:ascii="Calibri" w:hAnsi="Calibri" w:cs="Calibri"/>
        </w:rPr>
        <w:t xml:space="preserve">że </w:t>
      </w:r>
      <w:r w:rsidR="00D77019" w:rsidRPr="00D77019">
        <w:rPr>
          <w:rFonts w:ascii="Calibri" w:hAnsi="Calibri" w:cs="Calibri"/>
        </w:rPr>
        <w:t>jest to model stworzony dla osób, które lubią wychodzić poza schematy.</w:t>
      </w:r>
    </w:p>
    <w:p w14:paraId="0511EA50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714AF227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b/>
          <w:bCs/>
        </w:rPr>
      </w:pPr>
      <w:r w:rsidRPr="001B5766">
        <w:rPr>
          <w:rFonts w:ascii="Calibri" w:hAnsi="Calibri" w:cs="Calibri"/>
          <w:b/>
          <w:bCs/>
        </w:rPr>
        <w:t>Przekonaj się, czym naprawdę jest CUPRA</w:t>
      </w:r>
    </w:p>
    <w:p w14:paraId="6338A49F" w14:textId="30072419" w:rsid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1B5766">
        <w:rPr>
          <w:rFonts w:ascii="Calibri" w:hAnsi="Calibri" w:cs="Calibri"/>
        </w:rPr>
        <w:t>CUPRA to znacznie więcej niż samochody. To marka budowana wokół emocji, odwagi i przekraczania granic. CUPRA Performance Days są okazją, by przekonać się o tym osobiście</w:t>
      </w:r>
      <w:r w:rsidR="00AB502A">
        <w:rPr>
          <w:rFonts w:ascii="Calibri" w:hAnsi="Calibri" w:cs="Calibri"/>
        </w:rPr>
        <w:t xml:space="preserve">. </w:t>
      </w:r>
    </w:p>
    <w:p w14:paraId="68E69FF9" w14:textId="77777777" w:rsidR="001B5766" w:rsidRPr="001B5766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</w:p>
    <w:p w14:paraId="0F105BAE" w14:textId="60F39B55" w:rsidR="001B5766" w:rsidRPr="002947B0" w:rsidRDefault="001B5766" w:rsidP="001B5766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2947B0">
        <w:rPr>
          <w:rFonts w:ascii="Calibri" w:hAnsi="Calibri" w:cs="Calibri"/>
        </w:rPr>
        <w:t>CUPRA Performance Days odbędą się 11 i 12 września w</w:t>
      </w:r>
      <w:r w:rsidR="00D06D17">
        <w:rPr>
          <w:rFonts w:ascii="Calibri" w:hAnsi="Calibri" w:cs="Calibri"/>
        </w:rPr>
        <w:t xml:space="preserve"> s</w:t>
      </w:r>
      <w:r w:rsidRPr="002947B0">
        <w:rPr>
          <w:rFonts w:ascii="Calibri" w:hAnsi="Calibri" w:cs="Calibri"/>
        </w:rPr>
        <w:t xml:space="preserve">alonach </w:t>
      </w:r>
      <w:r w:rsidR="00A653D1">
        <w:rPr>
          <w:rFonts w:ascii="Calibri" w:hAnsi="Calibri" w:cs="Calibri"/>
        </w:rPr>
        <w:t xml:space="preserve">marki </w:t>
      </w:r>
      <w:r w:rsidRPr="002947B0">
        <w:rPr>
          <w:rFonts w:ascii="Calibri" w:hAnsi="Calibri" w:cs="Calibri"/>
        </w:rPr>
        <w:t>CUPRA w Polsce. Szczegółowe informacje dostępne są u dealerów marki.</w:t>
      </w:r>
    </w:p>
    <w:p w14:paraId="3BFDC0C5" w14:textId="77777777" w:rsidR="001B5766" w:rsidRDefault="001B5766" w:rsidP="004206D1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2D499CA6" w14:textId="77777777" w:rsidR="001E6B78" w:rsidRPr="004206D1" w:rsidRDefault="001E6B78" w:rsidP="004206D1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0961E77F" w14:textId="77777777" w:rsidR="00EA4219" w:rsidRDefault="00EA4219" w:rsidP="00EA4219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0BFABC1F" w14:textId="77777777" w:rsidR="00EA4219" w:rsidRPr="00580CE5" w:rsidRDefault="00EA4219" w:rsidP="00EA4219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2D0FA198" w14:textId="77777777" w:rsidR="00EA4219" w:rsidRDefault="00EA4219" w:rsidP="00EA4219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B6FDC3" w14:textId="77777777" w:rsidR="00EA4219" w:rsidRPr="001C3C58" w:rsidRDefault="00EA4219" w:rsidP="00EA4219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6320EDC" w14:textId="77777777" w:rsidR="00EA4219" w:rsidRPr="001C3C58" w:rsidRDefault="00EA4219" w:rsidP="00EA4219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0970F2C7" w14:textId="77777777" w:rsidR="00EA4219" w:rsidRPr="001C3C58" w:rsidRDefault="00EA4219" w:rsidP="00EA42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W zaledwie siedem lat CUPRA wprowadziła na rynek siedem modeli i sprzedała ponad 800 000 samochodów na całym świecie. Każdy model CUPRA to połączenie ekspresyjnego designu, wyjątkowej estetyki i sportowych osiągów. W pełnej gamie modelowej znajdują się: CUPRA Ateca – pierwszy model z logo CUPRA, CUPRA Leon – przeprojektowany i rozwinięty jako niezależny model marki, CUPRA Formentor – pierwszy samochód zaprojektowany w całości przez CUPRA i jednocześnie jej najlepiej sprzedający się model, CUPRA Born – pierwszy w pełni elektryczny samochód marki, CUPRA Tavascan – elektryczne SUV-coupé, oraz CUPRA Terramar – sportowy SUV marki. W 2026 roku do oferty dołączy CUPRA Raval – radykalna wizja miejskiego auta elektrycznego.</w:t>
      </w:r>
    </w:p>
    <w:p w14:paraId="4D1E8280" w14:textId="77777777" w:rsidR="00EA4219" w:rsidRPr="001C3C58" w:rsidRDefault="00EA4219" w:rsidP="00EA42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268149E9" w14:textId="77777777" w:rsidR="00EA4219" w:rsidRDefault="00EA4219" w:rsidP="00EA42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CUPRA to coś więcej niż samochód. To przekonanie. CUPRA Tribe to zespół ambasadorów, którzy kwestionują normy i przełamują bariery, które powstrzymują innych. Wśród nich są m.in. najbardziej utytułowany hiszpański olimpijczyk Saúl Craviotto, reżyser filmowy J.A. Bayona, niemiecki bramkarz Marc ter Stegen oraz dwukrotna zdobywczyni Złotej Piłki i nagrody FIFA The Best, Alexia Putellas. CUPRA obsesyjnie dąży do tego, by wzbudzać emocje – zarówno na drodze, jak i poza nią. Marka jest oficjalnym partnerem motoryzacyjnym FC Barcelony, sponsorem premium Premier Padel Tour oraz uczestnikiem wyścigów Formuły E we współpracy z Kiro Race Co.</w:t>
      </w:r>
    </w:p>
    <w:p w14:paraId="2ACD2655" w14:textId="77777777" w:rsidR="003D09C1" w:rsidRDefault="003D09C1" w:rsidP="00EA42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8FD2837" w14:textId="77777777" w:rsidR="00EA4219" w:rsidRPr="001C3C58" w:rsidRDefault="00EA4219" w:rsidP="00EA42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32FCA524" w14:textId="77777777" w:rsidR="00EA4219" w:rsidRPr="001C3C58" w:rsidRDefault="00EA4219" w:rsidP="00EA4219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0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EA4219" w:rsidRPr="001C3C58" w14:paraId="1DB2B0C7" w14:textId="77777777" w:rsidTr="00562C11">
        <w:tc>
          <w:tcPr>
            <w:tcW w:w="1357" w:type="dxa"/>
          </w:tcPr>
          <w:p w14:paraId="215823C8" w14:textId="77777777" w:rsidR="00EA4219" w:rsidRPr="001C3C58" w:rsidRDefault="00EA4219" w:rsidP="00562C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4D6170FE" w14:textId="77777777" w:rsidR="00EA4219" w:rsidRPr="001C3C58" w:rsidRDefault="00EA4219" w:rsidP="00562C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2E38A919" w14:textId="77777777" w:rsidR="00EA4219" w:rsidRPr="001C3C58" w:rsidRDefault="00EA4219" w:rsidP="00562C11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EBC0257" w14:textId="77777777" w:rsidR="00EA4219" w:rsidRPr="001C3C58" w:rsidRDefault="00EA4219" w:rsidP="00562C11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6B348EB8" w14:textId="77777777" w:rsidR="00EA4219" w:rsidRPr="001C3C58" w:rsidRDefault="00EA4219" w:rsidP="00EA4219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A540D2C" w14:textId="77777777" w:rsidR="00EA4219" w:rsidRPr="001C3C58" w:rsidRDefault="00EA4219" w:rsidP="00EA4219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58A3337" w14:textId="77777777" w:rsidR="00EA4219" w:rsidRPr="001C3C58" w:rsidRDefault="00EA4219" w:rsidP="00EA4219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1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2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01DBA3D8" w14:textId="77777777" w:rsidR="00EA4219" w:rsidRPr="001C3C58" w:rsidRDefault="00EA4219" w:rsidP="00EA4219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6229474B" w14:textId="77777777" w:rsidR="00EA4219" w:rsidRPr="001C3C58" w:rsidRDefault="00EA4219" w:rsidP="00EA4219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64A1006E" w14:textId="77777777" w:rsidR="00EA4219" w:rsidRPr="001C3C58" w:rsidRDefault="00EA4219" w:rsidP="00EA4219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F9A7A4B" w14:textId="77777777" w:rsidR="00EA4219" w:rsidRPr="001C3C58" w:rsidRDefault="00EA4219" w:rsidP="00EA4219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4524C2A" w14:textId="77777777" w:rsidR="00EA4219" w:rsidRPr="001C3C58" w:rsidRDefault="00EA4219" w:rsidP="00EA4219">
      <w:pPr>
        <w:rPr>
          <w:rFonts w:ascii="Calibri" w:hAnsi="Calibri" w:cs="Calibri"/>
        </w:rPr>
      </w:pPr>
    </w:p>
    <w:p w14:paraId="7599CD16" w14:textId="77777777" w:rsidR="00900A7C" w:rsidRPr="00A96191" w:rsidRDefault="00900A7C" w:rsidP="00277681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900A7C" w:rsidRPr="00A96191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9F21" w14:textId="77777777" w:rsidR="00BF27FD" w:rsidRDefault="00BF27FD" w:rsidP="002B3670">
      <w:pPr>
        <w:spacing w:after="0" w:line="240" w:lineRule="auto"/>
      </w:pPr>
      <w:r>
        <w:separator/>
      </w:r>
    </w:p>
  </w:endnote>
  <w:endnote w:type="continuationSeparator" w:id="0">
    <w:p w14:paraId="15317651" w14:textId="77777777" w:rsidR="00BF27FD" w:rsidRDefault="00BF27FD" w:rsidP="002B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63F1" w14:textId="77777777" w:rsidR="00BF27FD" w:rsidRDefault="00BF27FD" w:rsidP="002B3670">
      <w:pPr>
        <w:spacing w:after="0" w:line="240" w:lineRule="auto"/>
      </w:pPr>
      <w:r>
        <w:separator/>
      </w:r>
    </w:p>
  </w:footnote>
  <w:footnote w:type="continuationSeparator" w:id="0">
    <w:p w14:paraId="6D50DB47" w14:textId="77777777" w:rsidR="00BF27FD" w:rsidRDefault="00BF27FD" w:rsidP="002B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AB64" w14:textId="16565F13" w:rsidR="002B3670" w:rsidRDefault="002B3670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A8A0D0F" wp14:editId="09E7498C">
          <wp:simplePos x="0" y="0"/>
          <wp:positionH relativeFrom="margin">
            <wp:posOffset>2211705</wp:posOffset>
          </wp:positionH>
          <wp:positionV relativeFrom="paragraph">
            <wp:posOffset>96520</wp:posOffset>
          </wp:positionV>
          <wp:extent cx="845820" cy="552450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448" r="52035" b="15352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17C"/>
    <w:multiLevelType w:val="hybridMultilevel"/>
    <w:tmpl w:val="57C467F6"/>
    <w:lvl w:ilvl="0" w:tplc="99EEB38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792A"/>
    <w:multiLevelType w:val="multilevel"/>
    <w:tmpl w:val="3640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E10B7"/>
    <w:multiLevelType w:val="multilevel"/>
    <w:tmpl w:val="D8F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A2990"/>
    <w:multiLevelType w:val="hybridMultilevel"/>
    <w:tmpl w:val="43741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1721B"/>
    <w:multiLevelType w:val="hybridMultilevel"/>
    <w:tmpl w:val="97DE8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883683">
    <w:abstractNumId w:val="2"/>
  </w:num>
  <w:num w:numId="2" w16cid:durableId="1931574765">
    <w:abstractNumId w:val="1"/>
  </w:num>
  <w:num w:numId="3" w16cid:durableId="527187100">
    <w:abstractNumId w:val="4"/>
  </w:num>
  <w:num w:numId="4" w16cid:durableId="1407797541">
    <w:abstractNumId w:val="0"/>
  </w:num>
  <w:num w:numId="5" w16cid:durableId="802775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1095"/>
    <w:rsid w:val="00064B29"/>
    <w:rsid w:val="000833F4"/>
    <w:rsid w:val="000B1AE4"/>
    <w:rsid w:val="000C1337"/>
    <w:rsid w:val="00110F25"/>
    <w:rsid w:val="00141136"/>
    <w:rsid w:val="00143771"/>
    <w:rsid w:val="001766B2"/>
    <w:rsid w:val="00191B9C"/>
    <w:rsid w:val="001A00CD"/>
    <w:rsid w:val="001B3D4E"/>
    <w:rsid w:val="001B5766"/>
    <w:rsid w:val="001E6B78"/>
    <w:rsid w:val="002154F8"/>
    <w:rsid w:val="00230972"/>
    <w:rsid w:val="00245BF4"/>
    <w:rsid w:val="00252CDF"/>
    <w:rsid w:val="00257E8F"/>
    <w:rsid w:val="00277681"/>
    <w:rsid w:val="002947B0"/>
    <w:rsid w:val="00295772"/>
    <w:rsid w:val="002A21C2"/>
    <w:rsid w:val="002B3670"/>
    <w:rsid w:val="002E1796"/>
    <w:rsid w:val="002E4CB0"/>
    <w:rsid w:val="002F6367"/>
    <w:rsid w:val="003029AC"/>
    <w:rsid w:val="00365ADA"/>
    <w:rsid w:val="00375055"/>
    <w:rsid w:val="003A49D3"/>
    <w:rsid w:val="003A5CEC"/>
    <w:rsid w:val="003B45A8"/>
    <w:rsid w:val="003D09C1"/>
    <w:rsid w:val="003D0C60"/>
    <w:rsid w:val="003D4202"/>
    <w:rsid w:val="003D5C54"/>
    <w:rsid w:val="003E2EE9"/>
    <w:rsid w:val="003E7553"/>
    <w:rsid w:val="004206D1"/>
    <w:rsid w:val="00423998"/>
    <w:rsid w:val="00427084"/>
    <w:rsid w:val="00436E3A"/>
    <w:rsid w:val="00440001"/>
    <w:rsid w:val="004D1214"/>
    <w:rsid w:val="0051294B"/>
    <w:rsid w:val="00516674"/>
    <w:rsid w:val="00563270"/>
    <w:rsid w:val="005A1058"/>
    <w:rsid w:val="005A5655"/>
    <w:rsid w:val="005B1E6A"/>
    <w:rsid w:val="005D637F"/>
    <w:rsid w:val="005F5074"/>
    <w:rsid w:val="005F5BDC"/>
    <w:rsid w:val="006606A1"/>
    <w:rsid w:val="0066587D"/>
    <w:rsid w:val="00665931"/>
    <w:rsid w:val="006B2D13"/>
    <w:rsid w:val="006E4B55"/>
    <w:rsid w:val="006F4DCE"/>
    <w:rsid w:val="0070309D"/>
    <w:rsid w:val="007C030D"/>
    <w:rsid w:val="007C52E5"/>
    <w:rsid w:val="008216F5"/>
    <w:rsid w:val="008247C4"/>
    <w:rsid w:val="008303BB"/>
    <w:rsid w:val="008522FB"/>
    <w:rsid w:val="00855E81"/>
    <w:rsid w:val="00876879"/>
    <w:rsid w:val="008E4CB6"/>
    <w:rsid w:val="008F7170"/>
    <w:rsid w:val="00900A7C"/>
    <w:rsid w:val="009611C5"/>
    <w:rsid w:val="00970843"/>
    <w:rsid w:val="00A5622F"/>
    <w:rsid w:val="00A56FBE"/>
    <w:rsid w:val="00A575EF"/>
    <w:rsid w:val="00A605E8"/>
    <w:rsid w:val="00A653D1"/>
    <w:rsid w:val="00A67781"/>
    <w:rsid w:val="00A96191"/>
    <w:rsid w:val="00AB02B2"/>
    <w:rsid w:val="00AB502A"/>
    <w:rsid w:val="00AB748F"/>
    <w:rsid w:val="00AD4889"/>
    <w:rsid w:val="00AF34AA"/>
    <w:rsid w:val="00B22A86"/>
    <w:rsid w:val="00B66D64"/>
    <w:rsid w:val="00B7623E"/>
    <w:rsid w:val="00BB27A4"/>
    <w:rsid w:val="00BC7228"/>
    <w:rsid w:val="00BF1189"/>
    <w:rsid w:val="00BF27FD"/>
    <w:rsid w:val="00C80652"/>
    <w:rsid w:val="00CA2DE4"/>
    <w:rsid w:val="00CF5539"/>
    <w:rsid w:val="00D06D17"/>
    <w:rsid w:val="00D21AD7"/>
    <w:rsid w:val="00D35C86"/>
    <w:rsid w:val="00D46F74"/>
    <w:rsid w:val="00D77019"/>
    <w:rsid w:val="00DB5B69"/>
    <w:rsid w:val="00E01C70"/>
    <w:rsid w:val="00E25C5B"/>
    <w:rsid w:val="00E56A27"/>
    <w:rsid w:val="00E5789D"/>
    <w:rsid w:val="00E63570"/>
    <w:rsid w:val="00E80514"/>
    <w:rsid w:val="00EA4219"/>
    <w:rsid w:val="00ED489F"/>
    <w:rsid w:val="00F1244E"/>
    <w:rsid w:val="00F15928"/>
    <w:rsid w:val="00F2451E"/>
    <w:rsid w:val="00F245DE"/>
    <w:rsid w:val="00F83585"/>
    <w:rsid w:val="00FB4FE3"/>
    <w:rsid w:val="00FD0D04"/>
    <w:rsid w:val="00FD2164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670"/>
  </w:style>
  <w:style w:type="paragraph" w:styleId="Stopka">
    <w:name w:val="footer"/>
    <w:basedOn w:val="Normalny"/>
    <w:link w:val="Stopka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670"/>
  </w:style>
  <w:style w:type="paragraph" w:customStyle="1" w:styleId="paragraph">
    <w:name w:val="paragraph"/>
    <w:rsid w:val="007030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900A7C"/>
    <w:rPr>
      <w:color w:val="467886" w:themeColor="hyperlink"/>
      <w:u w:val="single"/>
    </w:rPr>
  </w:style>
  <w:style w:type="character" w:customStyle="1" w:styleId="Brak">
    <w:name w:val="Brak"/>
    <w:rsid w:val="00900A7C"/>
  </w:style>
  <w:style w:type="character" w:customStyle="1" w:styleId="Hyperlink1">
    <w:name w:val="Hyperlink.1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7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0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084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EA4219"/>
  </w:style>
  <w:style w:type="character" w:customStyle="1" w:styleId="eop">
    <w:name w:val="eop"/>
    <w:basedOn w:val="Domylnaczcionkaakapitu"/>
    <w:rsid w:val="00EA4219"/>
  </w:style>
  <w:style w:type="paragraph" w:styleId="NormalnyWeb">
    <w:name w:val="Normal (Web)"/>
    <w:basedOn w:val="Normalny"/>
    <w:uiPriority w:val="99"/>
    <w:semiHidden/>
    <w:unhideWhenUsed/>
    <w:rsid w:val="008E4CB6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cupraoffici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79FA0-3B04-488C-BA38-A88BF3264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27E0D-ED81-4066-AB11-361DE59C0D01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6629B6C5-FE6D-4985-AC93-A9924E3E41F1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647</Words>
  <Characters>4023</Characters>
  <Application>Microsoft Office Word</Application>
  <DocSecurity>0</DocSecurity>
  <Lines>82</Lines>
  <Paragraphs>25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64</cp:revision>
  <dcterms:created xsi:type="dcterms:W3CDTF">2026-08-27T07:02:00Z</dcterms:created>
  <dcterms:modified xsi:type="dcterms:W3CDTF">2026-09-04T13:57:00Z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