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6C260" w14:textId="77777777" w:rsidR="006D67EF" w:rsidRDefault="006D67EF" w:rsidP="006D67EF">
      <w:pPr>
        <w:pStyle w:val="paragraph"/>
        <w:spacing w:before="0" w:after="0" w:line="269" w:lineRule="auto"/>
        <w:ind w:left="567"/>
        <w:jc w:val="center"/>
        <w:rPr>
          <w:rFonts w:ascii="Calibri" w:eastAsia="Corbel" w:hAnsi="Calibri" w:cs="Calibri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3C6F90B" w14:textId="13834ABC" w:rsidR="00BC4E70" w:rsidRPr="006D67EF" w:rsidRDefault="0061484D" w:rsidP="006D67EF">
      <w:pPr>
        <w:pStyle w:val="paragraph"/>
        <w:spacing w:before="0" w:after="0" w:line="269" w:lineRule="auto"/>
        <w:ind w:left="567"/>
        <w:jc w:val="center"/>
        <w:rPr>
          <w:rFonts w:ascii="Calibri" w:eastAsia="Corbel" w:hAnsi="Calibri" w:cs="Calibri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D67EF">
        <w:rPr>
          <w:rFonts w:ascii="Calibri" w:eastAsia="Corbel" w:hAnsi="Calibri" w:cs="Calibri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</w:t>
      </w:r>
      <w:proofErr w:type="spellStart"/>
      <w:r w:rsidRPr="006D67EF">
        <w:rPr>
          <w:rFonts w:ascii="Calibri" w:eastAsia="Corbel" w:hAnsi="Calibri" w:cs="Calibri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Raval</w:t>
      </w:r>
      <w:proofErr w:type="spellEnd"/>
      <w:r w:rsidRPr="006D67EF">
        <w:rPr>
          <w:rFonts w:ascii="Calibri" w:eastAsia="Corbel" w:hAnsi="Calibri" w:cs="Calibri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miejski kompakt, który przełamuje schematy</w:t>
      </w:r>
    </w:p>
    <w:p w14:paraId="451ABCF2" w14:textId="77777777" w:rsidR="00A4692B" w:rsidRPr="006D67EF" w:rsidRDefault="00A4692B" w:rsidP="006D67EF">
      <w:pPr>
        <w:pStyle w:val="paragraph"/>
        <w:spacing w:before="0" w:after="0" w:line="269" w:lineRule="auto"/>
        <w:ind w:left="567"/>
        <w:jc w:val="center"/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979FC5D" w14:textId="64477BFD" w:rsidR="00A4692B" w:rsidRPr="006D67EF" w:rsidRDefault="00A4692B" w:rsidP="006D67EF">
      <w:pPr>
        <w:pStyle w:val="paragraph"/>
        <w:numPr>
          <w:ilvl w:val="0"/>
          <w:numId w:val="15"/>
        </w:numPr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Kompaktowy format, wielkie możliwości – CUPRA </w:t>
      </w:r>
      <w:proofErr w:type="spellStart"/>
      <w:r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Raval</w:t>
      </w:r>
      <w:proofErr w:type="spellEnd"/>
      <w:r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</w:t>
      </w:r>
      <w:r w:rsidR="00304AA4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zaledwie </w:t>
      </w:r>
      <w:r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4 040 mm długości) łączy miejską zwrotność z zaskakującą przestronnością</w:t>
      </w:r>
      <w:r w:rsid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67D3685B" w14:textId="256C7D8A" w:rsidR="00A4692B" w:rsidRPr="006D67EF" w:rsidRDefault="00C230EB" w:rsidP="006D67EF">
      <w:pPr>
        <w:pStyle w:val="paragraph"/>
        <w:numPr>
          <w:ilvl w:val="0"/>
          <w:numId w:val="15"/>
        </w:numPr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B</w:t>
      </w:r>
      <w:r w:rsidR="00A4692B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agażnik o pojemności 441 litrów wyróżnia model w segmencie miejskich elektryków</w:t>
      </w:r>
      <w:r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, zapewniając funkcjonalność bez kompromisów</w:t>
      </w:r>
      <w:r w:rsid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34574C77" w14:textId="4E18EECC" w:rsidR="00A4692B" w:rsidRPr="006D67EF" w:rsidRDefault="00A4692B" w:rsidP="006D67EF">
      <w:pPr>
        <w:pStyle w:val="paragraph"/>
        <w:numPr>
          <w:ilvl w:val="0"/>
          <w:numId w:val="15"/>
        </w:numPr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Design, który nie pozostaje niezauważony – dynamiczne linie, muskularne proporcje i dopracowane detale </w:t>
      </w:r>
      <w:r w:rsidR="0063443A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podkreślają</w:t>
      </w:r>
      <w:r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jego sportowy charakter </w:t>
      </w:r>
      <w:r w:rsidR="0063443A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i przyciągają spojrzenia</w:t>
      </w:r>
      <w:r w:rsid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0E02D357" w14:textId="2D8DF5E1" w:rsidR="00105323" w:rsidRPr="006D67EF" w:rsidRDefault="0063443A" w:rsidP="006D67EF">
      <w:pPr>
        <w:pStyle w:val="paragraph"/>
        <w:numPr>
          <w:ilvl w:val="0"/>
          <w:numId w:val="15"/>
        </w:numPr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W</w:t>
      </w:r>
      <w:r w:rsidR="00A4692B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yrazista paleta </w:t>
      </w:r>
      <w:r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7 kolorów lakieru oraz</w:t>
      </w:r>
      <w:r w:rsidR="00A4692B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kontrastowe wykończenia pozwalają dopasować </w:t>
      </w:r>
      <w:proofErr w:type="spellStart"/>
      <w:r w:rsidR="00A4692B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Ravala</w:t>
      </w:r>
      <w:proofErr w:type="spellEnd"/>
      <w:r w:rsidR="00A4692B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 własnego stylu</w:t>
      </w:r>
      <w:r w:rsid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07D13188" w14:textId="77777777" w:rsidR="00A4692B" w:rsidRPr="006D67EF" w:rsidRDefault="00A4692B" w:rsidP="006D67EF">
      <w:pPr>
        <w:pStyle w:val="paragraph"/>
        <w:spacing w:before="0" w:after="0" w:line="269" w:lineRule="auto"/>
        <w:ind w:left="284"/>
        <w:jc w:val="both"/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D351C0C" w14:textId="71F21D43" w:rsidR="0061484D" w:rsidRDefault="0061484D" w:rsidP="006D67EF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60B0B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Wyrazisty, bezkompromisowy i zaprojektowany z myślą o nowej generacji kierowców – CUPRA </w:t>
      </w:r>
      <w:proofErr w:type="spellStart"/>
      <w:r w:rsidRPr="00360B0B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Raval</w:t>
      </w:r>
      <w:proofErr w:type="spellEnd"/>
      <w:r w:rsidRPr="00360B0B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od momentu swojej premiery udowadnia, że samochód miejski nie musi być jedynie praktyczny. To model, który z powodzeniem łączy śmiałą stylistykę z funkcjonalnością, redefiniując standardy w segmencie kompaktowych aut elektrycznych.</w:t>
      </w:r>
    </w:p>
    <w:p w14:paraId="47683358" w14:textId="77777777" w:rsidR="00360B0B" w:rsidRPr="00360B0B" w:rsidRDefault="00360B0B" w:rsidP="006D67EF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18A8ABD" w14:textId="2C59906D" w:rsidR="00DE6CCB" w:rsidRPr="006D67EF" w:rsidRDefault="008340F1" w:rsidP="006D67EF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D67EF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Mały wielki samochód</w:t>
      </w:r>
    </w:p>
    <w:p w14:paraId="34E96775" w14:textId="1CD1C28E" w:rsidR="005E008C" w:rsidRDefault="005E008C" w:rsidP="006D67EF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</w:t>
      </w:r>
      <w:proofErr w:type="spellStart"/>
      <w:r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Raval</w:t>
      </w:r>
      <w:proofErr w:type="spellEnd"/>
      <w:r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został stworzony z myślą o </w:t>
      </w:r>
      <w:r w:rsidR="002145C7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miejskiej dżungli – dzięki </w:t>
      </w:r>
      <w:r w:rsidR="002145C7" w:rsidRPr="00C33374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kompaktowym wymiarom</w:t>
      </w:r>
      <w:r w:rsidR="00C122E5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 w:rsidR="002145C7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r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4</w:t>
      </w:r>
      <w:r w:rsidR="00C122E5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04</w:t>
      </w:r>
      <w:r w:rsidR="00326E30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6</w:t>
      </w:r>
      <w:r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mm długości, 1 78</w:t>
      </w:r>
      <w:r w:rsidR="009C1792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4</w:t>
      </w:r>
      <w:r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mm szerokości oraz około 1 550 mm wysokości</w:t>
      </w:r>
      <w:r w:rsidR="002145C7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  <w:r w:rsidR="007D7A33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ułatwia parkowanie nawet w ciasnych uliczkach czy</w:t>
      </w:r>
      <w:r w:rsidR="009C1792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</w:t>
      </w:r>
      <w:r w:rsidR="007D7A33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niewielkich parkingach. </w:t>
      </w:r>
      <w:r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Krótkie zwisy nadwozia oraz </w:t>
      </w:r>
      <w:r w:rsidR="007D7A33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relatywnie masywna</w:t>
      </w:r>
      <w:r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sylwetka nadają samochodowi stabilny, sportowy wygląd, jednocześnie zwiększając przestrzeń użytkową wewnątrz pojazdu. </w:t>
      </w:r>
    </w:p>
    <w:p w14:paraId="5E1D5378" w14:textId="77777777" w:rsidR="00360B0B" w:rsidRPr="006D67EF" w:rsidRDefault="00360B0B" w:rsidP="006D67EF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A845283" w14:textId="5DF476A2" w:rsidR="00DE6CCB" w:rsidRDefault="00DE6CCB" w:rsidP="006D67EF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Pomimo kompaktowego formatu, CUPRA </w:t>
      </w:r>
      <w:proofErr w:type="spellStart"/>
      <w:r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Raval</w:t>
      </w:r>
      <w:proofErr w:type="spellEnd"/>
      <w:r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oferuje </w:t>
      </w:r>
      <w:r w:rsidRPr="00C33374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bagażnik o pojemności 4</w:t>
      </w:r>
      <w:r w:rsidR="00E6461C" w:rsidRPr="00C33374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41</w:t>
      </w:r>
      <w:r w:rsidRPr="00C33374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litrów</w:t>
      </w:r>
      <w:r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, co</w:t>
      </w:r>
      <w:r w:rsidR="009C1792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wyraźnie </w:t>
      </w:r>
      <w:r w:rsidRPr="00C33374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wyróżnia go w segmencie miejskich samochodów elektrycznych</w:t>
      </w:r>
      <w:r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="009C1792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</w:t>
      </w:r>
      <w:r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ozwiązanie</w:t>
      </w:r>
      <w:r w:rsidR="009C1792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to </w:t>
      </w:r>
      <w:r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podkreśla praktyczny charakter modelu i </w:t>
      </w:r>
      <w:r w:rsidR="002A7748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udowadnia, że miejski kompakt może sprawdzać się także podczas </w:t>
      </w:r>
      <w:r w:rsidR="00D0310E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dłuższ</w:t>
      </w:r>
      <w:r w:rsidR="002A7748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ych</w:t>
      </w:r>
      <w:r w:rsidR="00D0310E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wypraw.</w:t>
      </w:r>
    </w:p>
    <w:p w14:paraId="0643C610" w14:textId="77777777" w:rsidR="00360B0B" w:rsidRPr="006D67EF" w:rsidRDefault="00360B0B" w:rsidP="006D67EF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1A4EA14" w14:textId="488ECFE8" w:rsidR="002F7AF6" w:rsidRPr="006D67EF" w:rsidRDefault="002F7AF6" w:rsidP="006D67EF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D67EF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Model, który przyciąga spojrzenia</w:t>
      </w:r>
    </w:p>
    <w:p w14:paraId="606DDFA8" w14:textId="19C6F4FC" w:rsidR="007E18D8" w:rsidRDefault="0052626A" w:rsidP="006D67EF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Miejskie modele aut </w:t>
      </w:r>
      <w:r w:rsidR="00D83392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są stonowane i nudne? Nie w tym przypadku! CUPRA </w:t>
      </w:r>
      <w:proofErr w:type="spellStart"/>
      <w:r w:rsidR="00D83392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Raval</w:t>
      </w:r>
      <w:proofErr w:type="spellEnd"/>
      <w:r w:rsidR="00D83392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udowadnia, że </w:t>
      </w:r>
      <w:r w:rsidR="00E8102D" w:rsidRPr="00C33374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kompaktowy elektryk może </w:t>
      </w:r>
      <w:r w:rsidR="006F6009" w:rsidRPr="00C33374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zachwycać dopracowanym, unikalnym designem i wyróżniać się drapieżną stylistyką</w:t>
      </w:r>
      <w:r w:rsidR="006F6009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="007E18D8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Sportowy charakter i muskularne proporcje podkreślają dynamiczną naturę modelu. </w:t>
      </w:r>
      <w:r w:rsidR="00681932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Z kolei n</w:t>
      </w:r>
      <w:r w:rsidR="007E18D8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owoczesne detale sprawiają, że </w:t>
      </w:r>
      <w:proofErr w:type="spellStart"/>
      <w:r w:rsidR="007E18D8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Raval</w:t>
      </w:r>
      <w:proofErr w:type="spellEnd"/>
      <w:r w:rsidR="007E18D8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doskonale wpisuje się w</w:t>
      </w:r>
      <w:r w:rsidR="004517F8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 w:rsidR="0045486B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charakterystyczny, wzbudzający emocje</w:t>
      </w:r>
      <w:r w:rsidR="007E18D8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język stylistyczny marki</w:t>
      </w:r>
      <w:r w:rsidR="0045486B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5AE53C9B" w14:textId="77777777" w:rsidR="00360B0B" w:rsidRPr="006D67EF" w:rsidRDefault="00360B0B" w:rsidP="006D67EF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CE4AD3B" w14:textId="5F402448" w:rsidR="00514A6A" w:rsidRPr="00360B0B" w:rsidRDefault="004517F8" w:rsidP="006D67EF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33374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</w:t>
      </w:r>
      <w:r w:rsidR="00D83392" w:rsidRPr="00C33374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eflektory Matrix LED</w:t>
      </w:r>
      <w:r w:rsidR="00FA3813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czy </w:t>
      </w:r>
      <w:r w:rsidR="0064452F" w:rsidRPr="00C33374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tylny pas świetlny rozciągający się przez całą szerokość nadwozia</w:t>
      </w:r>
      <w:r w:rsidR="0064452F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(„</w:t>
      </w:r>
      <w:proofErr w:type="spellStart"/>
      <w:r w:rsidR="0064452F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coast</w:t>
      </w:r>
      <w:proofErr w:type="spellEnd"/>
      <w:r w:rsidR="0064452F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-to-</w:t>
      </w:r>
      <w:proofErr w:type="spellStart"/>
      <w:r w:rsidR="0064452F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coast</w:t>
      </w:r>
      <w:proofErr w:type="spellEnd"/>
      <w:r w:rsidR="0064452F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”)</w:t>
      </w:r>
      <w:r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doskonale</w:t>
      </w:r>
      <w:r w:rsidR="0064452F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podkreślają </w:t>
      </w:r>
      <w:r w:rsidR="00D83392" w:rsidRPr="00C33374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futurystyczny charakter modelu</w:t>
      </w:r>
      <w:r w:rsidR="00D83392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D83392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Dodatkowo </w:t>
      </w:r>
      <w:r w:rsidR="00E40269" w:rsidRPr="00C33374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zlicowane</w:t>
      </w:r>
      <w:r w:rsidR="00D83392" w:rsidRPr="00C33374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, wysuwane klamki drzwi</w:t>
      </w:r>
      <w:r w:rsidR="00B67C17" w:rsidRPr="00C33374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 podświetleniem</w:t>
      </w:r>
      <w:r w:rsidR="00E40269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AA4D05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są nie tylko efektownym detalem, ale także elementem poprawiającym aerodynamikę </w:t>
      </w:r>
      <w:r w:rsidR="00B67C17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samochodu</w:t>
      </w:r>
      <w:r w:rsidR="00AA4D05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2C3F223F" w14:textId="77777777" w:rsidR="00514A6A" w:rsidRPr="006D67EF" w:rsidRDefault="00514A6A" w:rsidP="006D67EF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90EBFAB" w14:textId="3BD66DCD" w:rsidR="00860E08" w:rsidRPr="006D67EF" w:rsidRDefault="00860E08" w:rsidP="006D67EF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D67EF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Kolory inspirowane nowoczesnym miastem</w:t>
      </w:r>
    </w:p>
    <w:p w14:paraId="65A5FAAD" w14:textId="2ACA7E38" w:rsidR="00E4703E" w:rsidRDefault="00C33374" w:rsidP="006D67EF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</w:t>
      </w:r>
      <w:proofErr w:type="spellStart"/>
      <w:r w:rsidR="00860E08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Raval</w:t>
      </w:r>
      <w:proofErr w:type="spellEnd"/>
      <w:r w:rsidR="00860E08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dostępn</w:t>
      </w:r>
      <w:r w:rsidR="008C0555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y</w:t>
      </w:r>
      <w:r w:rsidR="00860E08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jest w gamie</w:t>
      </w:r>
      <w:r w:rsidR="00D66514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D66514" w:rsidRPr="00C33374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siedmiu</w:t>
      </w:r>
      <w:r w:rsidR="00860E08" w:rsidRPr="00C33374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kolorów nadwozia</w:t>
      </w:r>
      <w:r w:rsidR="00860E08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które podkreślają indywidualny charakter modelu. Wśród nich znajdują się m.in. </w:t>
      </w:r>
      <w:r w:rsidR="00860E08" w:rsidRPr="00C33374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unikalny odcień</w:t>
      </w:r>
      <w:r w:rsidR="00394010" w:rsidRPr="00C33374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394010" w:rsidRPr="00C33374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Plasma</w:t>
      </w:r>
      <w:proofErr w:type="spellEnd"/>
      <w:r w:rsidR="00394010" w:rsidRPr="00C33374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394010" w:rsidRPr="00C33374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Iridescent</w:t>
      </w:r>
      <w:proofErr w:type="spellEnd"/>
      <w:r w:rsidR="00394010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</w:t>
      </w:r>
      <w:r w:rsidR="008F1CB0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opalizujący</w:t>
      </w:r>
      <w:r w:rsidR="00394010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fiolet), </w:t>
      </w:r>
      <w:proofErr w:type="spellStart"/>
      <w:r w:rsidR="00394010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Manganese</w:t>
      </w:r>
      <w:proofErr w:type="spellEnd"/>
      <w:r w:rsidR="00394010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Matt (ciemna, matowa zieleń) </w:t>
      </w:r>
      <w:r w:rsidR="0057765C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czy warianty w wykończeniu metalicznym, np. </w:t>
      </w:r>
      <w:proofErr w:type="spellStart"/>
      <w:r w:rsidR="00C3753D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Glacial</w:t>
      </w:r>
      <w:proofErr w:type="spellEnd"/>
      <w:r w:rsidR="00C3753D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White (biel), </w:t>
      </w:r>
      <w:proofErr w:type="spellStart"/>
      <w:r w:rsidR="00C3753D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Midnight</w:t>
      </w:r>
      <w:proofErr w:type="spellEnd"/>
      <w:r w:rsidR="00C3753D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Black (czerń) oraz </w:t>
      </w:r>
      <w:proofErr w:type="spellStart"/>
      <w:r w:rsidR="00E6461C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Magnetic</w:t>
      </w:r>
      <w:proofErr w:type="spellEnd"/>
      <w:r w:rsidR="00E6461C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Tech (szarość)</w:t>
      </w:r>
      <w:r w:rsidR="00D22BD6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które można zestawić z kontrastującymi </w:t>
      </w:r>
      <w:r w:rsidR="00D22BD6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opcjami kolorystycznymi dachu</w:t>
      </w:r>
      <w:r w:rsidR="00E4703E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, zapewniają</w:t>
      </w:r>
      <w:r w:rsidR="008C0555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cymi</w:t>
      </w:r>
      <w:r w:rsidR="00E4703E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jeszcze większe możliwości personalizacji. Dopełnieniem nowoczesnej stylistyki są </w:t>
      </w:r>
      <w:r w:rsidR="00E4703E" w:rsidRPr="00C33374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felgi aluminiowe o średnicy </w:t>
      </w:r>
      <w:r w:rsidR="00192D04" w:rsidRPr="00C33374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18 lub </w:t>
      </w:r>
      <w:r w:rsidR="00E4703E" w:rsidRPr="00C33374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19 cali w różnych wzorach</w:t>
      </w:r>
      <w:r w:rsidR="00E4703E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192D04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podkreślające </w:t>
      </w:r>
      <w:r w:rsidR="00E4703E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sportowy i</w:t>
      </w:r>
      <w:r w:rsidR="00B70B4A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  <w:r w:rsidR="00192D04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nowoczesny</w:t>
      </w:r>
      <w:r w:rsidR="00E4703E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wygląd pojazdu</w:t>
      </w:r>
      <w:r w:rsidR="00B231FB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764753A8" w14:textId="77777777" w:rsidR="00360B0B" w:rsidRPr="006D67EF" w:rsidRDefault="00360B0B" w:rsidP="006D67EF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DEE4801" w14:textId="42FCA522" w:rsidR="00B63CF2" w:rsidRPr="006D67EF" w:rsidRDefault="00C33374" w:rsidP="006D67EF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</w:t>
      </w:r>
      <w:proofErr w:type="spellStart"/>
      <w:r w:rsidR="00860E08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Raval</w:t>
      </w:r>
      <w:proofErr w:type="spellEnd"/>
      <w:r w:rsidR="00860E08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to samochód zaprojektowany z myślą o nowym pokoleniu kierowców – </w:t>
      </w:r>
      <w:r w:rsidR="00860E08" w:rsidRPr="00C33374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odważny wizualnie, </w:t>
      </w:r>
      <w:r w:rsidR="00514A6A" w:rsidRPr="00C33374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o imponujących, sportowych osiągach</w:t>
      </w:r>
      <w:r w:rsidR="00514A6A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ale </w:t>
      </w:r>
      <w:r w:rsidR="00860E08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jednocześnie </w:t>
      </w:r>
      <w:r w:rsidR="00860E08" w:rsidRPr="00C33374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praktyczny i </w:t>
      </w:r>
      <w:r w:rsidR="00514A6A" w:rsidRPr="00C33374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wygodny.</w:t>
      </w:r>
      <w:r w:rsidR="00860E08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Połączenie kompaktowych wymiarów z przestronnością oraz wyrazistym językiem stylistycznym sprawia, że model </w:t>
      </w:r>
      <w:r w:rsidR="00B63CF2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wyróżnia się </w:t>
      </w:r>
      <w:r w:rsidR="001D681C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na ulicach i udowadnia, że </w:t>
      </w:r>
      <w:r w:rsidR="00304AA4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nawet </w:t>
      </w:r>
      <w:r w:rsidR="00304AA4" w:rsidRPr="00C33374">
        <w:rPr>
          <w:rFonts w:ascii="Calibri" w:eastAsia="Corbel" w:hAnsi="Calibri" w:cs="Calibri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miejskie samochody mogą wzbudzać emocje</w:t>
      </w:r>
      <w:r w:rsidR="00304AA4" w:rsidRPr="006D67EF"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64B3904B" w14:textId="77777777" w:rsidR="00860E08" w:rsidRPr="006D67EF" w:rsidRDefault="00860E08" w:rsidP="006D67EF">
      <w:pPr>
        <w:pStyle w:val="paragraph"/>
        <w:spacing w:before="0" w:after="0" w:line="269" w:lineRule="auto"/>
        <w:jc w:val="both"/>
        <w:rPr>
          <w:rFonts w:ascii="Calibri" w:eastAsia="Corbel" w:hAnsi="Calibri" w:cs="Calibri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5DAF445" w14:textId="0344DC12" w:rsidR="00360B0B" w:rsidRPr="006D67EF" w:rsidRDefault="009732B2" w:rsidP="006D67EF">
      <w:pPr>
        <w:spacing w:after="0" w:line="269" w:lineRule="auto"/>
        <w:jc w:val="both"/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6D67EF"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Aby dowiedzieć się więcej o model</w:t>
      </w:r>
      <w:r w:rsidR="00192D04" w:rsidRPr="006D67EF"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u </w:t>
      </w:r>
      <w:proofErr w:type="spellStart"/>
      <w:r w:rsidR="00192D04" w:rsidRPr="006D67EF"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Raval</w:t>
      </w:r>
      <w:proofErr w:type="spellEnd"/>
      <w:r w:rsidR="00360B0B"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kliknij </w:t>
      </w:r>
      <w:hyperlink r:id="rId11" w:history="1">
        <w:r w:rsidR="00360B0B">
          <w:rPr>
            <w:rStyle w:val="Hipercze"/>
            <w:rFonts w:ascii="Calibri" w:eastAsia="Corbel" w:hAnsi="Calibri" w:cs="Calibri"/>
            <w14:textOutline w14:w="12700" w14:cap="flat" w14:cmpd="sng" w14:algn="ctr">
              <w14:noFill/>
              <w14:prstDash w14:val="solid"/>
              <w14:miter w14:lim="400000"/>
            </w14:textOutline>
          </w:rPr>
          <w:t>tutaj</w:t>
        </w:r>
      </w:hyperlink>
      <w:r w:rsidR="00B70B4A" w:rsidRPr="006D67EF">
        <w:rPr>
          <w:rFonts w:ascii="Calibri" w:eastAsia="Corbel" w:hAnsi="Calibri" w:cs="Calibri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B70B4A" w:rsidRPr="006D67EF"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lub skontaktuj</w:t>
      </w:r>
      <w:r w:rsidRPr="006D67EF">
        <w:rPr>
          <w:rFonts w:ascii="Calibri" w:eastAsia="Corbel" w:hAnsi="Calibri" w:cs="Calibri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się z najbliższym CUPRA Studio.</w:t>
      </w:r>
    </w:p>
    <w:p w14:paraId="0F13C96C" w14:textId="335BCE86" w:rsidR="00C04A3F" w:rsidRPr="008E3488" w:rsidRDefault="00C04A3F" w:rsidP="0004660B">
      <w:pPr>
        <w:pStyle w:val="paragraph"/>
        <w:spacing w:line="276" w:lineRule="auto"/>
        <w:jc w:val="both"/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2838C33" w14:textId="77777777" w:rsidR="00503732" w:rsidRDefault="00503732" w:rsidP="005037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hAnsi="Cupra Light" w:cs="Calibri"/>
          <w:sz w:val="16"/>
          <w:szCs w:val="16"/>
        </w:rPr>
      </w:pPr>
      <w:r w:rsidRPr="006D06AD">
        <w:rPr>
          <w:rFonts w:ascii="Cupra Light" w:hAnsi="Cupra Light" w:cs="Calibri"/>
          <w:sz w:val="16"/>
          <w:szCs w:val="16"/>
        </w:rPr>
        <w:t>Zmiana potrzebuje liderów – a CUPRA wierzy, że prawdziwy postęp rodzi się z radykalnych przełomów, z przekraczania oczekiwań i łamania konwencji. Od momentu swojego debiutu w 2018 roku marka zmienia oblicze branży motoryzacyjnej, będąc inicjatorem kreatywności i katalizatorem zmian.</w:t>
      </w:r>
    </w:p>
    <w:p w14:paraId="5BA64144" w14:textId="77777777" w:rsidR="00503732" w:rsidRDefault="00503732" w:rsidP="005037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hAnsi="Cupra Light" w:cs="Calibri"/>
          <w:sz w:val="16"/>
          <w:szCs w:val="16"/>
        </w:rPr>
      </w:pPr>
      <w:r w:rsidRPr="006D06AD">
        <w:rPr>
          <w:rFonts w:ascii="Cupra Light" w:hAnsi="Cupra Light" w:cs="Calibri"/>
          <w:sz w:val="16"/>
          <w:szCs w:val="16"/>
        </w:rPr>
        <w:t xml:space="preserve">W zaledwie siedem lat CUPRA wprowadziła na rynek siedem modeli i sprzedała ponad 800 000 samochodów na całym świecie. Każdy model CUPRA to połączenie ekspresyjnego designu, wyjątkowej estetyki i sportowych osiągów. W pełnej gamie modelowej znajdują się: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Ateca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model z logo CUPRA, CUPRA Leon – przeprojektowany i rozwinięty jako niezależny model marki,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Formentor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samochód zaprojektowany w całości przez CUPRA i jednocześnie jej najlepiej sprzedający się model,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Born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w pełni elektryczny samochód marki,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Tavascan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elektryczne SUV-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coupé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oraz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Terramar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sportowy SUV marki. W 2026 roku do oferty dołączy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Raval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radykalna wizja miejskiego auta elektrycznego.</w:t>
      </w:r>
    </w:p>
    <w:p w14:paraId="1422A526" w14:textId="77777777" w:rsidR="00503732" w:rsidRPr="00FF58C0" w:rsidRDefault="00503732" w:rsidP="005037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eastAsia="SeatBcn-Black" w:hAnsi="Cupra Light" w:cs="Calibri"/>
          <w:color w:val="000000"/>
        </w:rPr>
      </w:pPr>
      <w:r w:rsidRPr="006D06AD">
        <w:rPr>
          <w:rFonts w:ascii="Cupra Light" w:hAnsi="Cupra Light" w:cs="Calibri"/>
          <w:sz w:val="16"/>
          <w:szCs w:val="16"/>
        </w:rPr>
        <w:t xml:space="preserve">CUPRA to coś więcej niż samochód. To przekonanie.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Tribe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to zespół ambasadorów, którzy kwestionują normy i przełamują bariery, które powstrzymują innych. Wśród nich są m.in. najbardziej utytułowany hiszpański olimpijczyk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Saúl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Craviotto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reżyser filmowy J.A.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Bayona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niemiecki bramkarz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Marc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ter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Stegen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oraz dwukrotna zdobywczyni Złotej Piłki i nagrody FIFA The Best,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Alexia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Putellas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. CUPRA obsesyjnie dąży do tego, by wzbudzać emocje – zarówno na drodze, jak i poza nią. Marka jest oficjalnym partnerem motoryzacyjnym FC Barcelony, sponsorem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premium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Premier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Padel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Tour oraz uczestnikiem wyścigów Formuły E we współpracy z Kiro Race Co.</w:t>
      </w:r>
    </w:p>
    <w:p w14:paraId="1026554F" w14:textId="77777777" w:rsidR="00503732" w:rsidRPr="006D06AD" w:rsidRDefault="00503732" w:rsidP="00503732">
      <w:pPr>
        <w:spacing w:line="276" w:lineRule="auto"/>
        <w:ind w:right="418"/>
        <w:jc w:val="both"/>
        <w:rPr>
          <w:rFonts w:ascii="Cupra Light" w:eastAsia="Segoe UI" w:hAnsi="Cupra Light" w:cs="Calibri"/>
          <w:color w:val="565656"/>
          <w:sz w:val="16"/>
          <w:szCs w:val="16"/>
        </w:rPr>
      </w:pPr>
      <w:hyperlink r:id="rId12">
        <w:r w:rsidRPr="006D06AD">
          <w:rPr>
            <w:rStyle w:val="Hipercze"/>
            <w:rFonts w:ascii="Cupra Light" w:eastAsia="Segoe UI" w:hAnsi="Cupra Light" w:cs="Calibri"/>
            <w:sz w:val="16"/>
            <w:szCs w:val="16"/>
          </w:rPr>
          <w:t>www.cupraofficial.com</w:t>
        </w:r>
      </w:hyperlink>
    </w:p>
    <w:tbl>
      <w:tblPr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57"/>
        <w:gridCol w:w="3185"/>
        <w:gridCol w:w="1299"/>
        <w:gridCol w:w="3185"/>
      </w:tblGrid>
      <w:tr w:rsidR="00503732" w:rsidRPr="006D06AD" w14:paraId="37F82FD3" w14:textId="77777777" w:rsidTr="00035E0A">
        <w:tc>
          <w:tcPr>
            <w:tcW w:w="1357" w:type="dxa"/>
          </w:tcPr>
          <w:p w14:paraId="29A37B83" w14:textId="77777777" w:rsidR="00503732" w:rsidRPr="006D06AD" w:rsidRDefault="00503732" w:rsidP="00035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3185" w:type="dxa"/>
          </w:tcPr>
          <w:p w14:paraId="7FC612D3" w14:textId="77777777" w:rsidR="00503732" w:rsidRPr="006D06AD" w:rsidRDefault="00503732" w:rsidP="00035E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1299" w:type="dxa"/>
          </w:tcPr>
          <w:p w14:paraId="6CCD185E" w14:textId="77777777" w:rsidR="00503732" w:rsidRPr="006D06AD" w:rsidRDefault="00503732" w:rsidP="00035E0A">
            <w:pPr>
              <w:spacing w:line="288" w:lineRule="auto"/>
              <w:rPr>
                <w:rFonts w:ascii="Cupra Light" w:hAnsi="Cupra Light" w:cs="Calibri"/>
                <w:vertAlign w:val="subscript"/>
              </w:rPr>
            </w:pPr>
          </w:p>
        </w:tc>
        <w:tc>
          <w:tcPr>
            <w:tcW w:w="3185" w:type="dxa"/>
          </w:tcPr>
          <w:p w14:paraId="132CC7C3" w14:textId="77777777" w:rsidR="00503732" w:rsidRPr="006D06AD" w:rsidRDefault="00503732" w:rsidP="00035E0A">
            <w:pPr>
              <w:textDirection w:val="btLr"/>
              <w:rPr>
                <w:rFonts w:ascii="Cupra Light" w:hAnsi="Cupra Light" w:cs="Calibri"/>
              </w:rPr>
            </w:pPr>
          </w:p>
        </w:tc>
      </w:tr>
    </w:tbl>
    <w:p w14:paraId="474F7D08" w14:textId="77777777" w:rsidR="00503732" w:rsidRPr="006D06AD" w:rsidRDefault="00503732" w:rsidP="00503732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b/>
          <w:bCs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b/>
          <w:bCs/>
          <w:sz w:val="20"/>
          <w:szCs w:val="20"/>
        </w:rPr>
        <w:t>KONTAKT DLA MEDIÓW: </w:t>
      </w:r>
      <w:r w:rsidRPr="006D06AD">
        <w:rPr>
          <w:rStyle w:val="eop"/>
          <w:rFonts w:ascii="Cupra Light" w:eastAsiaTheme="majorEastAsia" w:hAnsi="Cupra Light" w:cs="Calibri"/>
          <w:b/>
          <w:bCs/>
          <w:sz w:val="20"/>
          <w:szCs w:val="20"/>
        </w:rPr>
        <w:t> </w:t>
      </w:r>
    </w:p>
    <w:p w14:paraId="4F7C6B68" w14:textId="77777777" w:rsidR="00503732" w:rsidRPr="006D06AD" w:rsidRDefault="00503732" w:rsidP="00503732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>Katarzyna Dziomdziora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</w:rPr>
        <w:t> </w:t>
      </w:r>
      <w:r w:rsidRPr="006D06AD">
        <w:rPr>
          <w:rFonts w:ascii="Cupra Light" w:hAnsi="Cupra Light" w:cs="Calibri"/>
          <w:sz w:val="20"/>
          <w:szCs w:val="20"/>
        </w:rPr>
        <w:t xml:space="preserve">| </w:t>
      </w:r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>tel. kom.+48 690 406 350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733143E7" w14:textId="77777777" w:rsidR="00503732" w:rsidRPr="006D06AD" w:rsidRDefault="00503732" w:rsidP="00503732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  <w:lang w:val="de-DE"/>
        </w:rPr>
      </w:pPr>
      <w:hyperlink r:id="rId13" w:tgtFrame="_blank" w:history="1">
        <w:r w:rsidRPr="006D06AD">
          <w:rPr>
            <w:rStyle w:val="normaltextrun"/>
            <w:rFonts w:ascii="Cupra Light" w:eastAsiaTheme="majorEastAsia" w:hAnsi="Cupra Light" w:cs="Calibri"/>
            <w:color w:val="0000FF"/>
            <w:sz w:val="20"/>
            <w:szCs w:val="20"/>
            <w:u w:val="single"/>
            <w:lang w:val="de-DE"/>
          </w:rPr>
          <w:t>katarzyna.dziomdziora1@seat-auto.pl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 xml:space="preserve"> | </w:t>
      </w:r>
      <w:hyperlink r:id="rId14" w:history="1">
        <w:r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4406EDED" w14:textId="77777777" w:rsidR="00503732" w:rsidRPr="006D06AD" w:rsidRDefault="00503732" w:rsidP="00503732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  <w:lang w:val="de-DE"/>
        </w:rPr>
      </w:pP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58E2846C" w14:textId="77777777" w:rsidR="00503732" w:rsidRPr="006D06AD" w:rsidRDefault="00503732" w:rsidP="00503732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6D06AD">
        <w:rPr>
          <w:rStyle w:val="Brak"/>
          <w:rFonts w:ascii="Cupra Light" w:eastAsia="Corbel" w:hAnsi="Cupra Light" w:cs="Calibri"/>
          <w:sz w:val="20"/>
          <w:szCs w:val="20"/>
        </w:rPr>
        <w:t>Biuro prasowe | 24/7Communication </w:t>
      </w:r>
    </w:p>
    <w:p w14:paraId="04FF0F96" w14:textId="77777777" w:rsidR="00503732" w:rsidRPr="006D06AD" w:rsidRDefault="00503732" w:rsidP="00503732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6D06AD">
        <w:rPr>
          <w:rStyle w:val="Brak"/>
          <w:rFonts w:ascii="Cupra Light" w:eastAsia="Corbel" w:hAnsi="Cupra Light" w:cs="Calibri"/>
          <w:sz w:val="20"/>
          <w:szCs w:val="20"/>
        </w:rPr>
        <w:t>Paweł Tamioła | tel. kom. +48 731 990 247</w:t>
      </w:r>
    </w:p>
    <w:p w14:paraId="480593A1" w14:textId="77777777" w:rsidR="00503732" w:rsidRPr="006D06AD" w:rsidRDefault="00503732" w:rsidP="00503732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hyperlink r:id="rId15" w:history="1">
        <w:r w:rsidRPr="006D06AD">
          <w:rPr>
            <w:rStyle w:val="Hipercze"/>
            <w:rFonts w:ascii="Cupra Light" w:eastAsiaTheme="majorEastAsia" w:hAnsi="Cupra Light" w:cs="Calibri"/>
            <w:sz w:val="20"/>
            <w:szCs w:val="20"/>
          </w:rPr>
          <w:t>pawel.tamiola@247.com.pl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 xml:space="preserve"> | </w:t>
      </w:r>
      <w:hyperlink r:id="rId16" w:history="1">
        <w:r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18FD72CA" w14:textId="77777777" w:rsidR="00503732" w:rsidRPr="00BA74B2" w:rsidRDefault="00503732" w:rsidP="00503732">
      <w:pPr>
        <w:rPr>
          <w:rFonts w:ascii="Calibri" w:hAnsi="Calibri" w:cs="Calibri"/>
          <w:lang w:val="sv-SE"/>
        </w:rPr>
      </w:pPr>
    </w:p>
    <w:p w14:paraId="28B678E1" w14:textId="77777777" w:rsidR="00C12C2C" w:rsidRDefault="00C12C2C"/>
    <w:sectPr w:rsidR="00C12C2C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53D3D" w14:textId="77777777" w:rsidR="00A35777" w:rsidRDefault="00A35777" w:rsidP="00E07BDA">
      <w:pPr>
        <w:spacing w:after="0" w:line="240" w:lineRule="auto"/>
      </w:pPr>
      <w:r>
        <w:separator/>
      </w:r>
    </w:p>
  </w:endnote>
  <w:endnote w:type="continuationSeparator" w:id="0">
    <w:p w14:paraId="6CD5317E" w14:textId="77777777" w:rsidR="00A35777" w:rsidRDefault="00A35777" w:rsidP="00E0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up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atBcn-Black">
    <w:altName w:val="Calibri"/>
    <w:panose1 w:val="00000000000000000000"/>
    <w:charset w:val="00"/>
    <w:family w:val="auto"/>
    <w:notTrueType/>
    <w:pitch w:val="variable"/>
    <w:sig w:usb0="20002A8F" w:usb1="4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Seat Meta Normal Roman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53873" w14:textId="77777777" w:rsidR="00A35777" w:rsidRDefault="00A35777" w:rsidP="00E07BDA">
      <w:pPr>
        <w:spacing w:after="0" w:line="240" w:lineRule="auto"/>
      </w:pPr>
      <w:r>
        <w:separator/>
      </w:r>
    </w:p>
  </w:footnote>
  <w:footnote w:type="continuationSeparator" w:id="0">
    <w:p w14:paraId="7721E551" w14:textId="77777777" w:rsidR="00A35777" w:rsidRDefault="00A35777" w:rsidP="00E07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4FA0" w14:textId="1C8DC600" w:rsidR="00E07BDA" w:rsidRDefault="00E07BDA">
    <w:pPr>
      <w:pStyle w:val="Nagwek"/>
    </w:pPr>
    <w:r>
      <w:rPr>
        <w:rFonts w:ascii="Seat Meta Normal Roman" w:eastAsia="Seat Meta Normal Roman" w:hAnsi="Seat Meta Normal Roman" w:cs="Seat Meta Normal Roman"/>
        <w:noProof/>
      </w:rPr>
      <w:drawing>
        <wp:anchor distT="0" distB="0" distL="114300" distR="114300" simplePos="0" relativeHeight="251658240" behindDoc="1" locked="0" layoutInCell="1" allowOverlap="1" wp14:anchorId="05F1B0FD" wp14:editId="126BDEEB">
          <wp:simplePos x="0" y="0"/>
          <wp:positionH relativeFrom="margin">
            <wp:posOffset>2363470</wp:posOffset>
          </wp:positionH>
          <wp:positionV relativeFrom="paragraph">
            <wp:posOffset>-295275</wp:posOffset>
          </wp:positionV>
          <wp:extent cx="845820" cy="765175"/>
          <wp:effectExtent l="0" t="0" r="0" b="0"/>
          <wp:wrapNone/>
          <wp:docPr id="748080615" name="Imagen 1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080615" name="Imagen 1" descr="Imagen que contiene dibujo, reloj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035"/>
                  <a:stretch/>
                </pic:blipFill>
                <pic:spPr bwMode="auto">
                  <a:xfrm>
                    <a:off x="0" y="0"/>
                    <a:ext cx="845820" cy="765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5416"/>
    <w:multiLevelType w:val="hybridMultilevel"/>
    <w:tmpl w:val="2AEE3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A7A3F"/>
    <w:multiLevelType w:val="hybridMultilevel"/>
    <w:tmpl w:val="8CBEC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40EBB"/>
    <w:multiLevelType w:val="multilevel"/>
    <w:tmpl w:val="9DF2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562B90"/>
    <w:multiLevelType w:val="hybridMultilevel"/>
    <w:tmpl w:val="CEE26464"/>
    <w:lvl w:ilvl="0" w:tplc="84B6BAEE">
      <w:numFmt w:val="bullet"/>
      <w:lvlText w:val=""/>
      <w:lvlJc w:val="left"/>
      <w:pPr>
        <w:ind w:left="75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51DBA"/>
    <w:multiLevelType w:val="hybridMultilevel"/>
    <w:tmpl w:val="4B8A5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8575D"/>
    <w:multiLevelType w:val="hybridMultilevel"/>
    <w:tmpl w:val="C0F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655FA"/>
    <w:multiLevelType w:val="hybridMultilevel"/>
    <w:tmpl w:val="64E077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8857F8"/>
    <w:multiLevelType w:val="hybridMultilevel"/>
    <w:tmpl w:val="5B30DB5C"/>
    <w:lvl w:ilvl="0" w:tplc="08090001">
      <w:start w:val="1"/>
      <w:numFmt w:val="bullet"/>
      <w:lvlText w:val=""/>
      <w:lvlJc w:val="left"/>
      <w:pPr>
        <w:ind w:left="1500" w:hanging="3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 w15:restartNumberingAfterBreak="0">
    <w:nsid w:val="476A639C"/>
    <w:multiLevelType w:val="hybridMultilevel"/>
    <w:tmpl w:val="9A6A7B72"/>
    <w:lvl w:ilvl="0" w:tplc="C8363988">
      <w:numFmt w:val="bullet"/>
      <w:lvlText w:val=""/>
      <w:lvlJc w:val="left"/>
      <w:pPr>
        <w:ind w:left="1080" w:hanging="360"/>
      </w:pPr>
      <w:rPr>
        <w:rFonts w:ascii="Cupra Light" w:eastAsia="Corbel" w:hAnsi="Cupra Light" w:cs="Corbe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B5560C"/>
    <w:multiLevelType w:val="hybridMultilevel"/>
    <w:tmpl w:val="85EC3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E599C"/>
    <w:multiLevelType w:val="hybridMultilevel"/>
    <w:tmpl w:val="D75EF18E"/>
    <w:lvl w:ilvl="0" w:tplc="84B6BAEE">
      <w:numFmt w:val="bullet"/>
      <w:lvlText w:val=""/>
      <w:lvlJc w:val="left"/>
      <w:pPr>
        <w:ind w:left="150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1" w15:restartNumberingAfterBreak="0">
    <w:nsid w:val="52E72367"/>
    <w:multiLevelType w:val="multilevel"/>
    <w:tmpl w:val="B56A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401939"/>
    <w:multiLevelType w:val="hybridMultilevel"/>
    <w:tmpl w:val="96467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1180A"/>
    <w:multiLevelType w:val="hybridMultilevel"/>
    <w:tmpl w:val="CE0AF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13A39"/>
    <w:multiLevelType w:val="hybridMultilevel"/>
    <w:tmpl w:val="C8DC3370"/>
    <w:lvl w:ilvl="0" w:tplc="DBE476D2">
      <w:numFmt w:val="bullet"/>
      <w:lvlText w:val=""/>
      <w:lvlJc w:val="left"/>
      <w:pPr>
        <w:ind w:left="720" w:hanging="360"/>
      </w:pPr>
      <w:rPr>
        <w:rFonts w:ascii="Cupra Light" w:eastAsia="Corbel" w:hAnsi="Cupra Light" w:cs="Corbe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070794">
    <w:abstractNumId w:val="11"/>
  </w:num>
  <w:num w:numId="2" w16cid:durableId="163935046">
    <w:abstractNumId w:val="5"/>
  </w:num>
  <w:num w:numId="3" w16cid:durableId="395475156">
    <w:abstractNumId w:val="3"/>
  </w:num>
  <w:num w:numId="4" w16cid:durableId="208147321">
    <w:abstractNumId w:val="10"/>
  </w:num>
  <w:num w:numId="5" w16cid:durableId="210268271">
    <w:abstractNumId w:val="7"/>
  </w:num>
  <w:num w:numId="6" w16cid:durableId="1653026595">
    <w:abstractNumId w:val="0"/>
  </w:num>
  <w:num w:numId="7" w16cid:durableId="2100439036">
    <w:abstractNumId w:val="4"/>
  </w:num>
  <w:num w:numId="8" w16cid:durableId="1037392402">
    <w:abstractNumId w:val="6"/>
  </w:num>
  <w:num w:numId="9" w16cid:durableId="1182742493">
    <w:abstractNumId w:val="8"/>
  </w:num>
  <w:num w:numId="10" w16cid:durableId="1263026469">
    <w:abstractNumId w:val="2"/>
  </w:num>
  <w:num w:numId="11" w16cid:durableId="1678578003">
    <w:abstractNumId w:val="12"/>
  </w:num>
  <w:num w:numId="12" w16cid:durableId="1850943158">
    <w:abstractNumId w:val="9"/>
  </w:num>
  <w:num w:numId="13" w16cid:durableId="1875344201">
    <w:abstractNumId w:val="14"/>
  </w:num>
  <w:num w:numId="14" w16cid:durableId="286160525">
    <w:abstractNumId w:val="1"/>
  </w:num>
  <w:num w:numId="15" w16cid:durableId="16817359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2C"/>
    <w:rsid w:val="00001094"/>
    <w:rsid w:val="000025BB"/>
    <w:rsid w:val="00002CF9"/>
    <w:rsid w:val="00003E96"/>
    <w:rsid w:val="000077D1"/>
    <w:rsid w:val="000142CE"/>
    <w:rsid w:val="00040A13"/>
    <w:rsid w:val="00043785"/>
    <w:rsid w:val="0004660B"/>
    <w:rsid w:val="0005763A"/>
    <w:rsid w:val="00080D12"/>
    <w:rsid w:val="000A30EB"/>
    <w:rsid w:val="000B3981"/>
    <w:rsid w:val="000B6DC3"/>
    <w:rsid w:val="000C28B5"/>
    <w:rsid w:val="000C308E"/>
    <w:rsid w:val="000C3A44"/>
    <w:rsid w:val="000C6C01"/>
    <w:rsid w:val="000D6CC3"/>
    <w:rsid w:val="000E1212"/>
    <w:rsid w:val="000E3F30"/>
    <w:rsid w:val="000E6552"/>
    <w:rsid w:val="000E7FDC"/>
    <w:rsid w:val="000F4F0F"/>
    <w:rsid w:val="00101DD7"/>
    <w:rsid w:val="00104F62"/>
    <w:rsid w:val="00105323"/>
    <w:rsid w:val="00112D12"/>
    <w:rsid w:val="001165D7"/>
    <w:rsid w:val="00131652"/>
    <w:rsid w:val="001319E8"/>
    <w:rsid w:val="00175018"/>
    <w:rsid w:val="001808C6"/>
    <w:rsid w:val="00192D04"/>
    <w:rsid w:val="001964CD"/>
    <w:rsid w:val="001B4098"/>
    <w:rsid w:val="001B67BD"/>
    <w:rsid w:val="001D0088"/>
    <w:rsid w:val="001D3B76"/>
    <w:rsid w:val="001D681C"/>
    <w:rsid w:val="001D7DF8"/>
    <w:rsid w:val="001E1CF6"/>
    <w:rsid w:val="001E2797"/>
    <w:rsid w:val="001F1A75"/>
    <w:rsid w:val="001F560E"/>
    <w:rsid w:val="00201E5D"/>
    <w:rsid w:val="00206C63"/>
    <w:rsid w:val="00213E74"/>
    <w:rsid w:val="002145C7"/>
    <w:rsid w:val="002206C5"/>
    <w:rsid w:val="0022142E"/>
    <w:rsid w:val="00222CDD"/>
    <w:rsid w:val="00233C32"/>
    <w:rsid w:val="00241D53"/>
    <w:rsid w:val="002424EB"/>
    <w:rsid w:val="00245BF4"/>
    <w:rsid w:val="00246F17"/>
    <w:rsid w:val="0025639A"/>
    <w:rsid w:val="00264768"/>
    <w:rsid w:val="002746E2"/>
    <w:rsid w:val="00294DEE"/>
    <w:rsid w:val="002A3045"/>
    <w:rsid w:val="002A47FF"/>
    <w:rsid w:val="002A7748"/>
    <w:rsid w:val="002B6D5D"/>
    <w:rsid w:val="002C0769"/>
    <w:rsid w:val="002D34A5"/>
    <w:rsid w:val="002D4385"/>
    <w:rsid w:val="002E0277"/>
    <w:rsid w:val="002E67E9"/>
    <w:rsid w:val="002F7070"/>
    <w:rsid w:val="002F7AF6"/>
    <w:rsid w:val="00300CC7"/>
    <w:rsid w:val="00301913"/>
    <w:rsid w:val="00301E03"/>
    <w:rsid w:val="00301FA4"/>
    <w:rsid w:val="00304AA4"/>
    <w:rsid w:val="00307A54"/>
    <w:rsid w:val="00321A82"/>
    <w:rsid w:val="00324BC9"/>
    <w:rsid w:val="00326E30"/>
    <w:rsid w:val="003370D3"/>
    <w:rsid w:val="00344F80"/>
    <w:rsid w:val="00346485"/>
    <w:rsid w:val="0035107F"/>
    <w:rsid w:val="0035533A"/>
    <w:rsid w:val="0035584E"/>
    <w:rsid w:val="00356DD6"/>
    <w:rsid w:val="00360B0B"/>
    <w:rsid w:val="00363EAD"/>
    <w:rsid w:val="00364C93"/>
    <w:rsid w:val="00380D99"/>
    <w:rsid w:val="00381F61"/>
    <w:rsid w:val="00390927"/>
    <w:rsid w:val="00394010"/>
    <w:rsid w:val="003B1DDE"/>
    <w:rsid w:val="003B3B3F"/>
    <w:rsid w:val="003B6273"/>
    <w:rsid w:val="003D44B7"/>
    <w:rsid w:val="003D72F8"/>
    <w:rsid w:val="003D7AC6"/>
    <w:rsid w:val="003E17C8"/>
    <w:rsid w:val="003F1267"/>
    <w:rsid w:val="003F1AA3"/>
    <w:rsid w:val="003F53B0"/>
    <w:rsid w:val="003F5FDE"/>
    <w:rsid w:val="004029E4"/>
    <w:rsid w:val="00410EB6"/>
    <w:rsid w:val="00432231"/>
    <w:rsid w:val="00435BDA"/>
    <w:rsid w:val="00447999"/>
    <w:rsid w:val="004517F8"/>
    <w:rsid w:val="0045486B"/>
    <w:rsid w:val="00466538"/>
    <w:rsid w:val="00471377"/>
    <w:rsid w:val="004738C1"/>
    <w:rsid w:val="00477C49"/>
    <w:rsid w:val="0048457A"/>
    <w:rsid w:val="00485B3D"/>
    <w:rsid w:val="004906DE"/>
    <w:rsid w:val="00495F1E"/>
    <w:rsid w:val="004A3031"/>
    <w:rsid w:val="004A67D7"/>
    <w:rsid w:val="004B27AD"/>
    <w:rsid w:val="004C2F22"/>
    <w:rsid w:val="004C46B0"/>
    <w:rsid w:val="004C691A"/>
    <w:rsid w:val="004C77C3"/>
    <w:rsid w:val="004C7EC8"/>
    <w:rsid w:val="0050162D"/>
    <w:rsid w:val="005022A7"/>
    <w:rsid w:val="00503732"/>
    <w:rsid w:val="00514A6A"/>
    <w:rsid w:val="0051669D"/>
    <w:rsid w:val="00520F91"/>
    <w:rsid w:val="0052260F"/>
    <w:rsid w:val="0052334B"/>
    <w:rsid w:val="0052626A"/>
    <w:rsid w:val="00550896"/>
    <w:rsid w:val="005616D0"/>
    <w:rsid w:val="00563E9E"/>
    <w:rsid w:val="005669E6"/>
    <w:rsid w:val="005724C6"/>
    <w:rsid w:val="0057280C"/>
    <w:rsid w:val="0057765C"/>
    <w:rsid w:val="00585DB1"/>
    <w:rsid w:val="00587847"/>
    <w:rsid w:val="005B030D"/>
    <w:rsid w:val="005B26E8"/>
    <w:rsid w:val="005B2996"/>
    <w:rsid w:val="005B39AF"/>
    <w:rsid w:val="005B7AAC"/>
    <w:rsid w:val="005D3905"/>
    <w:rsid w:val="005E008C"/>
    <w:rsid w:val="005F0CCE"/>
    <w:rsid w:val="005F5CCB"/>
    <w:rsid w:val="00604EAB"/>
    <w:rsid w:val="0061299A"/>
    <w:rsid w:val="0061484D"/>
    <w:rsid w:val="006173D3"/>
    <w:rsid w:val="00621500"/>
    <w:rsid w:val="00631DAD"/>
    <w:rsid w:val="0063443A"/>
    <w:rsid w:val="00637DCD"/>
    <w:rsid w:val="00640513"/>
    <w:rsid w:val="0064452F"/>
    <w:rsid w:val="0064784A"/>
    <w:rsid w:val="00647B3E"/>
    <w:rsid w:val="006522D1"/>
    <w:rsid w:val="00655C1A"/>
    <w:rsid w:val="0066195A"/>
    <w:rsid w:val="00681932"/>
    <w:rsid w:val="00691B08"/>
    <w:rsid w:val="00692F2F"/>
    <w:rsid w:val="00696F54"/>
    <w:rsid w:val="00697CA2"/>
    <w:rsid w:val="006A1A5C"/>
    <w:rsid w:val="006D67EF"/>
    <w:rsid w:val="006E09EA"/>
    <w:rsid w:val="006E4914"/>
    <w:rsid w:val="006F6009"/>
    <w:rsid w:val="0070727D"/>
    <w:rsid w:val="007256A9"/>
    <w:rsid w:val="00745694"/>
    <w:rsid w:val="00746305"/>
    <w:rsid w:val="00754A7E"/>
    <w:rsid w:val="00761C37"/>
    <w:rsid w:val="00777F2C"/>
    <w:rsid w:val="0078048E"/>
    <w:rsid w:val="0078741A"/>
    <w:rsid w:val="00793F31"/>
    <w:rsid w:val="007A55CC"/>
    <w:rsid w:val="007C78E3"/>
    <w:rsid w:val="007D7A33"/>
    <w:rsid w:val="007D7F77"/>
    <w:rsid w:val="007E18D8"/>
    <w:rsid w:val="007F34F7"/>
    <w:rsid w:val="007F51D2"/>
    <w:rsid w:val="008032E5"/>
    <w:rsid w:val="00804821"/>
    <w:rsid w:val="00804DF6"/>
    <w:rsid w:val="00810514"/>
    <w:rsid w:val="0082493D"/>
    <w:rsid w:val="008262A2"/>
    <w:rsid w:val="008340F1"/>
    <w:rsid w:val="00841F8E"/>
    <w:rsid w:val="00853E3D"/>
    <w:rsid w:val="00854545"/>
    <w:rsid w:val="008552AC"/>
    <w:rsid w:val="0085686F"/>
    <w:rsid w:val="0085791F"/>
    <w:rsid w:val="00860E08"/>
    <w:rsid w:val="00883504"/>
    <w:rsid w:val="00883A94"/>
    <w:rsid w:val="008B0505"/>
    <w:rsid w:val="008C0555"/>
    <w:rsid w:val="008C5815"/>
    <w:rsid w:val="008C70BC"/>
    <w:rsid w:val="008C7B4E"/>
    <w:rsid w:val="008E3488"/>
    <w:rsid w:val="008E5B11"/>
    <w:rsid w:val="008F1CB0"/>
    <w:rsid w:val="008F2C6C"/>
    <w:rsid w:val="00902106"/>
    <w:rsid w:val="009054A0"/>
    <w:rsid w:val="0091039C"/>
    <w:rsid w:val="00915639"/>
    <w:rsid w:val="00922C02"/>
    <w:rsid w:val="0092639B"/>
    <w:rsid w:val="00927D6F"/>
    <w:rsid w:val="00936A47"/>
    <w:rsid w:val="00940B8B"/>
    <w:rsid w:val="009516BA"/>
    <w:rsid w:val="009561D5"/>
    <w:rsid w:val="00957E62"/>
    <w:rsid w:val="009641AC"/>
    <w:rsid w:val="009656EE"/>
    <w:rsid w:val="00972E38"/>
    <w:rsid w:val="009732B2"/>
    <w:rsid w:val="009A48EF"/>
    <w:rsid w:val="009B1A83"/>
    <w:rsid w:val="009C10B0"/>
    <w:rsid w:val="009C1792"/>
    <w:rsid w:val="009C1BF5"/>
    <w:rsid w:val="009D5D6B"/>
    <w:rsid w:val="009D7D2C"/>
    <w:rsid w:val="009E1CFA"/>
    <w:rsid w:val="009F2AB7"/>
    <w:rsid w:val="00A07327"/>
    <w:rsid w:val="00A074E7"/>
    <w:rsid w:val="00A07B84"/>
    <w:rsid w:val="00A15A9E"/>
    <w:rsid w:val="00A2718E"/>
    <w:rsid w:val="00A276FE"/>
    <w:rsid w:val="00A31FC9"/>
    <w:rsid w:val="00A33935"/>
    <w:rsid w:val="00A35777"/>
    <w:rsid w:val="00A366B0"/>
    <w:rsid w:val="00A4041D"/>
    <w:rsid w:val="00A41054"/>
    <w:rsid w:val="00A4692B"/>
    <w:rsid w:val="00A50C56"/>
    <w:rsid w:val="00A520CF"/>
    <w:rsid w:val="00A5650F"/>
    <w:rsid w:val="00A83094"/>
    <w:rsid w:val="00A868D1"/>
    <w:rsid w:val="00AA1B3A"/>
    <w:rsid w:val="00AA45B7"/>
    <w:rsid w:val="00AA4D05"/>
    <w:rsid w:val="00AD071F"/>
    <w:rsid w:val="00AF1BD1"/>
    <w:rsid w:val="00B00B79"/>
    <w:rsid w:val="00B05079"/>
    <w:rsid w:val="00B12472"/>
    <w:rsid w:val="00B1431C"/>
    <w:rsid w:val="00B231FB"/>
    <w:rsid w:val="00B23303"/>
    <w:rsid w:val="00B27C8F"/>
    <w:rsid w:val="00B3441E"/>
    <w:rsid w:val="00B45249"/>
    <w:rsid w:val="00B51969"/>
    <w:rsid w:val="00B51B3C"/>
    <w:rsid w:val="00B57E0E"/>
    <w:rsid w:val="00B63CF2"/>
    <w:rsid w:val="00B64118"/>
    <w:rsid w:val="00B67687"/>
    <w:rsid w:val="00B67C17"/>
    <w:rsid w:val="00B70B4A"/>
    <w:rsid w:val="00B71340"/>
    <w:rsid w:val="00B744CE"/>
    <w:rsid w:val="00B869B6"/>
    <w:rsid w:val="00BA40D4"/>
    <w:rsid w:val="00BB46E1"/>
    <w:rsid w:val="00BC339C"/>
    <w:rsid w:val="00BC4E70"/>
    <w:rsid w:val="00BC6C33"/>
    <w:rsid w:val="00BD5184"/>
    <w:rsid w:val="00BE3555"/>
    <w:rsid w:val="00BE6577"/>
    <w:rsid w:val="00BF60FD"/>
    <w:rsid w:val="00C04A3F"/>
    <w:rsid w:val="00C06189"/>
    <w:rsid w:val="00C06797"/>
    <w:rsid w:val="00C122E5"/>
    <w:rsid w:val="00C12C2C"/>
    <w:rsid w:val="00C230EB"/>
    <w:rsid w:val="00C245B5"/>
    <w:rsid w:val="00C30248"/>
    <w:rsid w:val="00C33374"/>
    <w:rsid w:val="00C36A2B"/>
    <w:rsid w:val="00C3753D"/>
    <w:rsid w:val="00C4252E"/>
    <w:rsid w:val="00C466DE"/>
    <w:rsid w:val="00C46B0F"/>
    <w:rsid w:val="00C478A6"/>
    <w:rsid w:val="00C53DC6"/>
    <w:rsid w:val="00C70D82"/>
    <w:rsid w:val="00C714AA"/>
    <w:rsid w:val="00C753FA"/>
    <w:rsid w:val="00C76AF3"/>
    <w:rsid w:val="00C9623D"/>
    <w:rsid w:val="00CA05DE"/>
    <w:rsid w:val="00CA3CFB"/>
    <w:rsid w:val="00CB7378"/>
    <w:rsid w:val="00CB793A"/>
    <w:rsid w:val="00CD3237"/>
    <w:rsid w:val="00CD430D"/>
    <w:rsid w:val="00CD51EE"/>
    <w:rsid w:val="00CE2DB2"/>
    <w:rsid w:val="00CE3C89"/>
    <w:rsid w:val="00CE6437"/>
    <w:rsid w:val="00CE7084"/>
    <w:rsid w:val="00CE7533"/>
    <w:rsid w:val="00CF7563"/>
    <w:rsid w:val="00D02AE8"/>
    <w:rsid w:val="00D0310E"/>
    <w:rsid w:val="00D078A3"/>
    <w:rsid w:val="00D15290"/>
    <w:rsid w:val="00D22BD6"/>
    <w:rsid w:val="00D4549D"/>
    <w:rsid w:val="00D47577"/>
    <w:rsid w:val="00D51C4F"/>
    <w:rsid w:val="00D56253"/>
    <w:rsid w:val="00D60098"/>
    <w:rsid w:val="00D66514"/>
    <w:rsid w:val="00D730F7"/>
    <w:rsid w:val="00D77037"/>
    <w:rsid w:val="00D83392"/>
    <w:rsid w:val="00D90776"/>
    <w:rsid w:val="00D90787"/>
    <w:rsid w:val="00DA7038"/>
    <w:rsid w:val="00DB3E6B"/>
    <w:rsid w:val="00DB7D57"/>
    <w:rsid w:val="00DC04BA"/>
    <w:rsid w:val="00DC12F8"/>
    <w:rsid w:val="00DC77C3"/>
    <w:rsid w:val="00DC782A"/>
    <w:rsid w:val="00DD05E3"/>
    <w:rsid w:val="00DD33D6"/>
    <w:rsid w:val="00DD7164"/>
    <w:rsid w:val="00DE06BD"/>
    <w:rsid w:val="00DE68E4"/>
    <w:rsid w:val="00DE6CCB"/>
    <w:rsid w:val="00DF1502"/>
    <w:rsid w:val="00DF5091"/>
    <w:rsid w:val="00E00520"/>
    <w:rsid w:val="00E07BDA"/>
    <w:rsid w:val="00E266AF"/>
    <w:rsid w:val="00E40269"/>
    <w:rsid w:val="00E44A13"/>
    <w:rsid w:val="00E4703E"/>
    <w:rsid w:val="00E52962"/>
    <w:rsid w:val="00E52EE0"/>
    <w:rsid w:val="00E6461C"/>
    <w:rsid w:val="00E8102D"/>
    <w:rsid w:val="00E82974"/>
    <w:rsid w:val="00E90084"/>
    <w:rsid w:val="00EA3286"/>
    <w:rsid w:val="00EA4E77"/>
    <w:rsid w:val="00EB3FD8"/>
    <w:rsid w:val="00ED7711"/>
    <w:rsid w:val="00EF037B"/>
    <w:rsid w:val="00EF0D8D"/>
    <w:rsid w:val="00EF137C"/>
    <w:rsid w:val="00F03F0F"/>
    <w:rsid w:val="00F278A1"/>
    <w:rsid w:val="00F308C9"/>
    <w:rsid w:val="00F436A2"/>
    <w:rsid w:val="00F46156"/>
    <w:rsid w:val="00F61DB1"/>
    <w:rsid w:val="00F648AE"/>
    <w:rsid w:val="00F671E2"/>
    <w:rsid w:val="00F815F0"/>
    <w:rsid w:val="00F83320"/>
    <w:rsid w:val="00F841BE"/>
    <w:rsid w:val="00F94CA8"/>
    <w:rsid w:val="00FA3813"/>
    <w:rsid w:val="00FA56A2"/>
    <w:rsid w:val="00FA640F"/>
    <w:rsid w:val="00FD10D3"/>
    <w:rsid w:val="00FE43BE"/>
    <w:rsid w:val="44AC6466"/>
    <w:rsid w:val="7EB1F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7C22E"/>
  <w15:chartTrackingRefBased/>
  <w15:docId w15:val="{1D545E63-877A-4813-B57A-F0B8122E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2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2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2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C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C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C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C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C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C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2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C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2C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C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C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C2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12C2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C2C"/>
    <w:rPr>
      <w:color w:val="605E5C"/>
      <w:shd w:val="clear" w:color="auto" w:fill="E1DFDD"/>
    </w:rPr>
  </w:style>
  <w:style w:type="character" w:customStyle="1" w:styleId="Brak">
    <w:name w:val="Brak"/>
    <w:rsid w:val="00C9623D"/>
  </w:style>
  <w:style w:type="paragraph" w:customStyle="1" w:styleId="paragraph">
    <w:name w:val="paragraph"/>
    <w:rsid w:val="00C9623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tLeas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Hyperlink1">
    <w:name w:val="Hyperlink.1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</w:rPr>
  </w:style>
  <w:style w:type="character" w:customStyle="1" w:styleId="Hyperlink2">
    <w:name w:val="Hyperlink.2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  <w:lang w:val="sv-SE"/>
    </w:rPr>
  </w:style>
  <w:style w:type="paragraph" w:styleId="Nagwek">
    <w:name w:val="header"/>
    <w:basedOn w:val="Normalny"/>
    <w:link w:val="Nagwek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DA"/>
  </w:style>
  <w:style w:type="paragraph" w:styleId="Stopka">
    <w:name w:val="footer"/>
    <w:basedOn w:val="Normalny"/>
    <w:link w:val="Stopka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41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41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41AC"/>
    <w:rPr>
      <w:vertAlign w:val="superscript"/>
    </w:rPr>
  </w:style>
  <w:style w:type="character" w:customStyle="1" w:styleId="normaltextrun">
    <w:name w:val="normaltextrun"/>
    <w:basedOn w:val="Domylnaczcionkaakapitu"/>
    <w:rsid w:val="00503732"/>
  </w:style>
  <w:style w:type="character" w:customStyle="1" w:styleId="eop">
    <w:name w:val="eop"/>
    <w:basedOn w:val="Domylnaczcionkaakapitu"/>
    <w:rsid w:val="00503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tarzyna.dziomdziora1@seat-auto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upraofficial.com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eatcupramedia.p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upraofficial.pl/samochody/rava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awel.tamiola@247.com.p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atcupramedi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3019d-f814-4f35-af5d-d2859692f557">
      <Terms xmlns="http://schemas.microsoft.com/office/infopath/2007/PartnerControls"/>
    </lcf76f155ced4ddcb4097134ff3c332f>
    <TaxCatchAll xmlns="506f991e-bbda-4683-8126-d176f34da9c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01189FB278B48A9C3F584C6AC7472" ma:contentTypeVersion="13" ma:contentTypeDescription="Utwórz nowy dokument." ma:contentTypeScope="" ma:versionID="71e14a72a58b58b3dc8fb0ba0a205d0d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4c8d44edf646aa905c4b1352bd564ebf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3C7CE-932C-4B34-BBBB-66187316D6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00AD35-7A4C-4D47-9B77-1FD75BB512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1B7B15-8E09-473D-85EA-A6915AF85BFC}">
  <ds:schemaRefs>
    <ds:schemaRef ds:uri="http://schemas.microsoft.com/office/2006/metadata/properties"/>
    <ds:schemaRef ds:uri="http://schemas.microsoft.com/office/infopath/2007/PartnerControls"/>
    <ds:schemaRef ds:uri="6de3019d-f814-4f35-af5d-d2859692f557"/>
    <ds:schemaRef ds:uri="506f991e-bbda-4683-8126-d176f34da9c3"/>
  </ds:schemaRefs>
</ds:datastoreItem>
</file>

<file path=customXml/itemProps4.xml><?xml version="1.0" encoding="utf-8"?>
<ds:datastoreItem xmlns:ds="http://schemas.openxmlformats.org/officeDocument/2006/customXml" ds:itemID="{AF10C491-CA80-44D4-8D57-27ADBCA97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3019d-f814-4f35-af5d-d2859692f557"/>
    <ds:schemaRef ds:uri="506f991e-bbda-4683-8126-d176f34da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707</Words>
  <Characters>4751</Characters>
  <Application>Microsoft Office Word</Application>
  <DocSecurity>0</DocSecurity>
  <Lines>84</Lines>
  <Paragraphs>26</Paragraphs>
  <ScaleCrop>false</ScaleCrop>
  <Company/>
  <LinksUpToDate>false</LinksUpToDate>
  <CharactersWithSpaces>5458</CharactersWithSpaces>
  <SharedDoc>false</SharedDoc>
  <HLinks>
    <vt:vector size="18" baseType="variant">
      <vt:variant>
        <vt:i4>917519</vt:i4>
      </vt:variant>
      <vt:variant>
        <vt:i4>6</vt:i4>
      </vt:variant>
      <vt:variant>
        <vt:i4>0</vt:i4>
      </vt:variant>
      <vt:variant>
        <vt:i4>5</vt:i4>
      </vt:variant>
      <vt:variant>
        <vt:lpwstr>http://www.seatmedia.pl/</vt:lpwstr>
      </vt:variant>
      <vt:variant>
        <vt:lpwstr/>
      </vt:variant>
      <vt:variant>
        <vt:i4>917519</vt:i4>
      </vt:variant>
      <vt:variant>
        <vt:i4>3</vt:i4>
      </vt:variant>
      <vt:variant>
        <vt:i4>0</vt:i4>
      </vt:variant>
      <vt:variant>
        <vt:i4>5</vt:i4>
      </vt:variant>
      <vt:variant>
        <vt:lpwstr>http://www.seatmedia.pl/</vt:lpwstr>
      </vt:variant>
      <vt:variant>
        <vt:lpwstr/>
      </vt:variant>
      <vt:variant>
        <vt:i4>6094877</vt:i4>
      </vt:variant>
      <vt:variant>
        <vt:i4>0</vt:i4>
      </vt:variant>
      <vt:variant>
        <vt:i4>0</vt:i4>
      </vt:variant>
      <vt:variant>
        <vt:i4>5</vt:i4>
      </vt:variant>
      <vt:variant>
        <vt:lpwstr>http://www.cupraofficial.com/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Wójcik</dc:creator>
  <cp:keywords/>
  <dc:description/>
  <cp:lastModifiedBy>Anita Surdziel</cp:lastModifiedBy>
  <cp:revision>61</cp:revision>
  <dcterms:created xsi:type="dcterms:W3CDTF">2026-04-23T10:13:00Z</dcterms:created>
  <dcterms:modified xsi:type="dcterms:W3CDTF">2026-04-24T07:22:00Z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0x01010000E01189FB278B48A9C3F584C6AC7472</vt:lpwstr>
  </property>
  <property fmtid="{D5CDD505-2E9C-101B-9397-08002B2CF9AE}" pid="3" name="MediaServiceImageTags">
    <vt:lpwstr/>
  </property>
</Properties>
</file>