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6B9" w:rsidRPr="004F26B9" w:rsidRDefault="008229CE" w:rsidP="004F26B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>
        <w:rPr>
          <w:rFonts w:eastAsia="Times New Roman" w:cstheme="minorHAnsi"/>
          <w:b/>
          <w:bCs/>
          <w:sz w:val="28"/>
          <w:szCs w:val="28"/>
          <w:lang w:eastAsia="pl-PL"/>
        </w:rPr>
        <w:t xml:space="preserve">Hiszpańskie święto przyciąga Polaków. </w:t>
      </w:r>
      <w:proofErr w:type="spellStart"/>
      <w:r w:rsidR="004F26B9" w:rsidRPr="004F26B9">
        <w:rPr>
          <w:rFonts w:eastAsia="Times New Roman" w:cstheme="minorHAnsi"/>
          <w:b/>
          <w:bCs/>
          <w:sz w:val="28"/>
          <w:szCs w:val="28"/>
          <w:lang w:eastAsia="pl-PL"/>
        </w:rPr>
        <w:t>Noche</w:t>
      </w:r>
      <w:proofErr w:type="spellEnd"/>
      <w:r w:rsidR="004F26B9" w:rsidRPr="004F26B9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de San Juan na Costa del </w:t>
      </w:r>
      <w:proofErr w:type="spellStart"/>
      <w:r w:rsidR="004F26B9" w:rsidRPr="004F26B9">
        <w:rPr>
          <w:rFonts w:eastAsia="Times New Roman" w:cstheme="minorHAnsi"/>
          <w:b/>
          <w:bCs/>
          <w:sz w:val="28"/>
          <w:szCs w:val="28"/>
          <w:lang w:eastAsia="pl-PL"/>
        </w:rPr>
        <w:t>Sol</w:t>
      </w:r>
      <w:proofErr w:type="spellEnd"/>
    </w:p>
    <w:p w:rsidR="004F26B9" w:rsidRPr="004F26B9" w:rsidRDefault="004F26B9" w:rsidP="008229CE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sz w:val="28"/>
          <w:szCs w:val="28"/>
          <w:lang w:eastAsia="pl-PL"/>
        </w:rPr>
      </w:pPr>
      <w:r w:rsidRPr="008229CE">
        <w:rPr>
          <w:rFonts w:cstheme="minorHAnsi"/>
          <w:sz w:val="28"/>
          <w:szCs w:val="28"/>
        </w:rPr>
        <w:t xml:space="preserve">Czerwiec to jeden z </w:t>
      </w:r>
      <w:r w:rsidR="008229CE">
        <w:rPr>
          <w:rFonts w:cstheme="minorHAnsi"/>
          <w:sz w:val="28"/>
          <w:szCs w:val="28"/>
        </w:rPr>
        <w:t xml:space="preserve">najlepszych miesięcy </w:t>
      </w:r>
      <w:r w:rsidRPr="008229CE">
        <w:rPr>
          <w:rFonts w:cstheme="minorHAnsi"/>
          <w:sz w:val="28"/>
          <w:szCs w:val="28"/>
        </w:rPr>
        <w:t xml:space="preserve">na lot do Malagi – ceny biletów są </w:t>
      </w:r>
      <w:r w:rsidR="008229CE">
        <w:rPr>
          <w:rFonts w:cstheme="minorHAnsi"/>
          <w:sz w:val="28"/>
          <w:szCs w:val="28"/>
        </w:rPr>
        <w:t>jeszcze umiarkowane</w:t>
      </w:r>
      <w:r w:rsidRPr="008229CE">
        <w:rPr>
          <w:rFonts w:cstheme="minorHAnsi"/>
          <w:sz w:val="28"/>
          <w:szCs w:val="28"/>
        </w:rPr>
        <w:t xml:space="preserve">, </w:t>
      </w:r>
      <w:r w:rsidR="008229CE">
        <w:rPr>
          <w:rFonts w:cstheme="minorHAnsi"/>
          <w:sz w:val="28"/>
          <w:szCs w:val="28"/>
        </w:rPr>
        <w:t xml:space="preserve">jest ciepło, ale nie gorąco, </w:t>
      </w:r>
      <w:r w:rsidRPr="008229CE">
        <w:rPr>
          <w:rFonts w:cstheme="minorHAnsi"/>
          <w:sz w:val="28"/>
          <w:szCs w:val="28"/>
        </w:rPr>
        <w:t xml:space="preserve">a na miejscu czeka jedna z największych fiest roku. </w:t>
      </w:r>
      <w:proofErr w:type="spellStart"/>
      <w:r w:rsidRPr="008229CE">
        <w:rPr>
          <w:rFonts w:cstheme="minorHAnsi"/>
          <w:sz w:val="28"/>
          <w:szCs w:val="28"/>
        </w:rPr>
        <w:t>Noche</w:t>
      </w:r>
      <w:proofErr w:type="spellEnd"/>
      <w:r w:rsidRPr="008229CE">
        <w:rPr>
          <w:rFonts w:cstheme="minorHAnsi"/>
          <w:sz w:val="28"/>
          <w:szCs w:val="28"/>
        </w:rPr>
        <w:t xml:space="preserve"> de San Juan, obchodzona w nocy z 23 na 24 czerwca, zamienia plaże Costa del </w:t>
      </w:r>
      <w:proofErr w:type="spellStart"/>
      <w:r w:rsidRPr="008229CE">
        <w:rPr>
          <w:rFonts w:cstheme="minorHAnsi"/>
          <w:sz w:val="28"/>
          <w:szCs w:val="28"/>
        </w:rPr>
        <w:t>Sol</w:t>
      </w:r>
      <w:proofErr w:type="spellEnd"/>
      <w:r w:rsidRPr="008229CE">
        <w:rPr>
          <w:rFonts w:cstheme="minorHAnsi"/>
          <w:sz w:val="28"/>
          <w:szCs w:val="28"/>
        </w:rPr>
        <w:t xml:space="preserve"> </w:t>
      </w:r>
      <w:r w:rsidR="008229CE">
        <w:rPr>
          <w:rFonts w:cstheme="minorHAnsi"/>
          <w:sz w:val="28"/>
          <w:szCs w:val="28"/>
        </w:rPr>
        <w:t>w miejsce świętowania z prawdziwym rozmachem.</w:t>
      </w:r>
    </w:p>
    <w:p w:rsidR="004F26B9" w:rsidRPr="004F26B9" w:rsidRDefault="008229CE" w:rsidP="004F26B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proofErr w:type="spellStart"/>
      <w:r>
        <w:rPr>
          <w:rFonts w:eastAsia="Times New Roman" w:cstheme="minorHAnsi"/>
          <w:sz w:val="28"/>
          <w:szCs w:val="28"/>
          <w:lang w:eastAsia="pl-PL"/>
        </w:rPr>
        <w:t>Noche</w:t>
      </w:r>
      <w:proofErr w:type="spellEnd"/>
      <w:r>
        <w:rPr>
          <w:rFonts w:eastAsia="Times New Roman" w:cstheme="minorHAnsi"/>
          <w:sz w:val="28"/>
          <w:szCs w:val="28"/>
          <w:lang w:eastAsia="pl-PL"/>
        </w:rPr>
        <w:t xml:space="preserve"> de San Juan to</w:t>
      </w:r>
      <w:r w:rsidRPr="004F26B9">
        <w:rPr>
          <w:rFonts w:eastAsia="Times New Roman" w:cstheme="minorHAnsi"/>
          <w:sz w:val="28"/>
          <w:szCs w:val="28"/>
          <w:lang w:eastAsia="pl-PL"/>
        </w:rPr>
        <w:t xml:space="preserve"> jedna z najbardziej widowiskowych nocy w hiszpańskim kalendarzu – łączy pogańskie rytuały przesilenia letniego z radosną, plażową fiestą. Nie bez powodu przyciąga turystów z całej Europy.</w:t>
      </w:r>
      <w:r>
        <w:rPr>
          <w:rFonts w:eastAsia="Times New Roman" w:cstheme="minorHAnsi"/>
          <w:sz w:val="28"/>
          <w:szCs w:val="28"/>
          <w:lang w:eastAsia="pl-PL"/>
        </w:rPr>
        <w:t xml:space="preserve"> Gdy</w:t>
      </w:r>
      <w:r w:rsidR="004F26B9" w:rsidRPr="004F26B9">
        <w:rPr>
          <w:rFonts w:eastAsia="Times New Roman" w:cstheme="minorHAnsi"/>
          <w:sz w:val="28"/>
          <w:szCs w:val="28"/>
          <w:lang w:eastAsia="pl-PL"/>
        </w:rPr>
        <w:t xml:space="preserve"> zapada zmierzch 23 czerwca, </w:t>
      </w:r>
      <w:r>
        <w:rPr>
          <w:rFonts w:eastAsia="Times New Roman" w:cstheme="minorHAnsi"/>
          <w:sz w:val="28"/>
          <w:szCs w:val="28"/>
          <w:lang w:eastAsia="pl-PL"/>
        </w:rPr>
        <w:t>setki</w:t>
      </w:r>
      <w:r w:rsidR="004F26B9" w:rsidRPr="004F26B9">
        <w:rPr>
          <w:rFonts w:eastAsia="Times New Roman" w:cstheme="minorHAnsi"/>
          <w:sz w:val="28"/>
          <w:szCs w:val="28"/>
          <w:lang w:eastAsia="pl-PL"/>
        </w:rPr>
        <w:t xml:space="preserve"> ludzi ruszają na plaże </w:t>
      </w:r>
      <w:r>
        <w:rPr>
          <w:rFonts w:eastAsia="Times New Roman" w:cstheme="minorHAnsi"/>
          <w:sz w:val="28"/>
          <w:szCs w:val="28"/>
          <w:lang w:eastAsia="pl-PL"/>
        </w:rPr>
        <w:t xml:space="preserve">Costa del </w:t>
      </w:r>
      <w:proofErr w:type="spellStart"/>
      <w:r>
        <w:rPr>
          <w:rFonts w:eastAsia="Times New Roman" w:cstheme="minorHAnsi"/>
          <w:sz w:val="28"/>
          <w:szCs w:val="28"/>
          <w:lang w:eastAsia="pl-PL"/>
        </w:rPr>
        <w:t>Sol</w:t>
      </w:r>
      <w:proofErr w:type="spellEnd"/>
      <w:r w:rsidR="004F26B9" w:rsidRPr="004F26B9">
        <w:rPr>
          <w:rFonts w:eastAsia="Times New Roman" w:cstheme="minorHAnsi"/>
          <w:sz w:val="28"/>
          <w:szCs w:val="28"/>
          <w:lang w:eastAsia="pl-PL"/>
        </w:rPr>
        <w:t xml:space="preserve"> z kocami, przekąskami i życzeniami wypisanymi na karteczkach. </w:t>
      </w:r>
    </w:p>
    <w:p w:rsidR="004F26B9" w:rsidRPr="004F26B9" w:rsidRDefault="004F26B9" w:rsidP="004F26B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26B9">
        <w:rPr>
          <w:rFonts w:eastAsia="Times New Roman" w:cstheme="minorHAnsi"/>
          <w:b/>
          <w:bCs/>
          <w:sz w:val="28"/>
          <w:szCs w:val="28"/>
          <w:lang w:eastAsia="pl-PL"/>
        </w:rPr>
        <w:t>Tradycja stara jak ogień</w:t>
      </w:r>
    </w:p>
    <w:p w:rsidR="004F26B9" w:rsidRPr="004F26B9" w:rsidRDefault="004F26B9" w:rsidP="004F26B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26B9">
        <w:rPr>
          <w:rFonts w:eastAsia="Times New Roman" w:cstheme="minorHAnsi"/>
          <w:sz w:val="28"/>
          <w:szCs w:val="28"/>
          <w:lang w:eastAsia="pl-PL"/>
        </w:rPr>
        <w:t xml:space="preserve">Święto San Juan ma korzenie w pradawnych obrzędach przesilenia letniego – podobnych do polskiej Nocy Świętojańskiej. Włączone do chrześcijańskiego kalendarza jako upamiętnienie św. Jana Chrzciciela, dla Hiszpanów pozostaje przede wszystkim okazją do wspólnej </w:t>
      </w:r>
      <w:r w:rsidR="008229CE">
        <w:rPr>
          <w:rFonts w:eastAsia="Times New Roman" w:cstheme="minorHAnsi"/>
          <w:sz w:val="28"/>
          <w:szCs w:val="28"/>
          <w:lang w:eastAsia="pl-PL"/>
        </w:rPr>
        <w:t>zabawy</w:t>
      </w:r>
      <w:r w:rsidRPr="004F26B9">
        <w:rPr>
          <w:rFonts w:eastAsia="Times New Roman" w:cstheme="minorHAnsi"/>
          <w:sz w:val="28"/>
          <w:szCs w:val="28"/>
          <w:lang w:eastAsia="pl-PL"/>
        </w:rPr>
        <w:t xml:space="preserve">. Na plażach płoną ogniska zwane </w:t>
      </w:r>
      <w:proofErr w:type="spellStart"/>
      <w:r w:rsidRPr="004F26B9">
        <w:rPr>
          <w:rFonts w:eastAsia="Times New Roman" w:cstheme="minorHAnsi"/>
          <w:iCs/>
          <w:sz w:val="28"/>
          <w:szCs w:val="28"/>
          <w:lang w:eastAsia="pl-PL"/>
        </w:rPr>
        <w:t>hogueras</w:t>
      </w:r>
      <w:proofErr w:type="spellEnd"/>
      <w:r w:rsidRPr="004F26B9">
        <w:rPr>
          <w:rFonts w:eastAsia="Times New Roman" w:cstheme="minorHAnsi"/>
          <w:sz w:val="28"/>
          <w:szCs w:val="28"/>
          <w:lang w:eastAsia="pl-PL"/>
        </w:rPr>
        <w:t>, o północy tłumy wchodzą do morza, by symbolicznie zmyć troski i odpędzić złe duchy, a niebo rozświetlają pokazy fajerwerków.</w:t>
      </w:r>
    </w:p>
    <w:p w:rsidR="004F26B9" w:rsidRPr="004F26B9" w:rsidRDefault="004F26B9" w:rsidP="004F26B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26B9">
        <w:rPr>
          <w:rFonts w:eastAsia="Times New Roman" w:cstheme="minorHAnsi"/>
          <w:sz w:val="28"/>
          <w:szCs w:val="28"/>
          <w:lang w:eastAsia="pl-PL"/>
        </w:rPr>
        <w:t xml:space="preserve">– </w:t>
      </w:r>
      <w:r w:rsidRPr="004F26B9">
        <w:rPr>
          <w:rFonts w:eastAsia="Times New Roman" w:cstheme="minorHAnsi"/>
          <w:iCs/>
          <w:sz w:val="28"/>
          <w:szCs w:val="28"/>
          <w:lang w:eastAsia="pl-PL"/>
        </w:rPr>
        <w:t>San Juan t</w:t>
      </w:r>
      <w:r w:rsidR="008229CE" w:rsidRPr="00355952">
        <w:rPr>
          <w:rFonts w:eastAsia="Times New Roman" w:cstheme="minorHAnsi"/>
          <w:iCs/>
          <w:sz w:val="28"/>
          <w:szCs w:val="28"/>
          <w:lang w:eastAsia="pl-PL"/>
        </w:rPr>
        <w:t>o św</w:t>
      </w:r>
      <w:r w:rsidR="00C919AD">
        <w:rPr>
          <w:rFonts w:eastAsia="Times New Roman" w:cstheme="minorHAnsi"/>
          <w:iCs/>
          <w:sz w:val="28"/>
          <w:szCs w:val="28"/>
          <w:lang w:eastAsia="pl-PL"/>
        </w:rPr>
        <w:t>ięto, które łączy żywioły -</w:t>
      </w:r>
      <w:r w:rsidR="008229CE" w:rsidRPr="00355952">
        <w:rPr>
          <w:rFonts w:eastAsia="Times New Roman" w:cstheme="minorHAnsi"/>
          <w:iCs/>
          <w:sz w:val="28"/>
          <w:szCs w:val="28"/>
          <w:lang w:eastAsia="pl-PL"/>
        </w:rPr>
        <w:t xml:space="preserve"> </w:t>
      </w:r>
      <w:r w:rsidR="00355952">
        <w:rPr>
          <w:rFonts w:eastAsia="Times New Roman" w:cstheme="minorHAnsi"/>
          <w:iCs/>
          <w:sz w:val="28"/>
          <w:szCs w:val="28"/>
          <w:lang w:eastAsia="pl-PL"/>
        </w:rPr>
        <w:t>ogień i wodę</w:t>
      </w:r>
      <w:r w:rsidR="008229CE" w:rsidRPr="00355952">
        <w:rPr>
          <w:rFonts w:eastAsia="Times New Roman" w:cstheme="minorHAnsi"/>
          <w:iCs/>
          <w:sz w:val="28"/>
          <w:szCs w:val="28"/>
          <w:lang w:eastAsia="pl-PL"/>
        </w:rPr>
        <w:t xml:space="preserve"> </w:t>
      </w:r>
      <w:r w:rsidR="00C919AD">
        <w:rPr>
          <w:rFonts w:eastAsia="Times New Roman" w:cstheme="minorHAnsi"/>
          <w:iCs/>
          <w:sz w:val="28"/>
          <w:szCs w:val="28"/>
          <w:lang w:eastAsia="pl-PL"/>
        </w:rPr>
        <w:t xml:space="preserve">- </w:t>
      </w:r>
      <w:bookmarkStart w:id="0" w:name="_GoBack"/>
      <w:bookmarkEnd w:id="0"/>
      <w:r w:rsidR="008229CE" w:rsidRPr="00355952">
        <w:rPr>
          <w:rFonts w:eastAsia="Times New Roman" w:cstheme="minorHAnsi"/>
          <w:iCs/>
          <w:sz w:val="28"/>
          <w:szCs w:val="28"/>
          <w:lang w:eastAsia="pl-PL"/>
        </w:rPr>
        <w:t xml:space="preserve">i to </w:t>
      </w:r>
      <w:r w:rsidR="008229CE" w:rsidRPr="00355952">
        <w:rPr>
          <w:sz w:val="28"/>
          <w:szCs w:val="28"/>
        </w:rPr>
        <w:t xml:space="preserve">w sposób, który naprawdę robi wrażenie. </w:t>
      </w:r>
      <w:r w:rsidR="00355952">
        <w:rPr>
          <w:sz w:val="28"/>
          <w:szCs w:val="28"/>
        </w:rPr>
        <w:t>Gdy</w:t>
      </w:r>
      <w:r w:rsidR="008229CE" w:rsidRPr="00355952">
        <w:rPr>
          <w:sz w:val="28"/>
          <w:szCs w:val="28"/>
        </w:rPr>
        <w:t xml:space="preserve"> stoisz na plaży o północy, wokół ciebie płoną ogniska, a setki ludzi razem wchodzi do morza – to jest coś, czego naprawdę nie da się opisać słowami. Wśród uczestników jest zarówno lokalna społeczność, jak i przybysze z całego świata, którzy szukają czegoś więce</w:t>
      </w:r>
      <w:r w:rsidR="00355952" w:rsidRPr="00355952">
        <w:rPr>
          <w:sz w:val="28"/>
          <w:szCs w:val="28"/>
        </w:rPr>
        <w:t xml:space="preserve">j niż tylko wakacyjnej rozrywki </w:t>
      </w:r>
      <w:r w:rsidRPr="004F26B9">
        <w:rPr>
          <w:rFonts w:eastAsia="Times New Roman" w:cstheme="minorHAnsi"/>
          <w:sz w:val="28"/>
          <w:szCs w:val="28"/>
          <w:lang w:eastAsia="pl-PL"/>
        </w:rPr>
        <w:t xml:space="preserve">– mówi </w:t>
      </w:r>
      <w:r w:rsidRPr="004F26B9">
        <w:rPr>
          <w:rFonts w:eastAsia="Times New Roman" w:cstheme="minorHAnsi"/>
          <w:bCs/>
          <w:sz w:val="28"/>
          <w:szCs w:val="28"/>
          <w:lang w:eastAsia="pl-PL"/>
        </w:rPr>
        <w:t>Joanna Ossowska-Rodziewicz, współwłaścicielka agencji nieruchomości By-</w:t>
      </w:r>
      <w:proofErr w:type="spellStart"/>
      <w:r w:rsidRPr="004F26B9">
        <w:rPr>
          <w:rFonts w:eastAsia="Times New Roman" w:cstheme="minorHAnsi"/>
          <w:bCs/>
          <w:sz w:val="28"/>
          <w:szCs w:val="28"/>
          <w:lang w:eastAsia="pl-PL"/>
        </w:rPr>
        <w:t>Bright</w:t>
      </w:r>
      <w:proofErr w:type="spellEnd"/>
      <w:r w:rsidRPr="004F26B9">
        <w:rPr>
          <w:rFonts w:eastAsia="Times New Roman" w:cstheme="minorHAnsi"/>
          <w:sz w:val="28"/>
          <w:szCs w:val="28"/>
          <w:lang w:eastAsia="pl-PL"/>
        </w:rPr>
        <w:t>.</w:t>
      </w:r>
    </w:p>
    <w:p w:rsidR="004F26B9" w:rsidRPr="004F26B9" w:rsidRDefault="004F26B9" w:rsidP="004F26B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26B9">
        <w:rPr>
          <w:rFonts w:eastAsia="Times New Roman" w:cstheme="minorHAnsi"/>
          <w:b/>
          <w:bCs/>
          <w:sz w:val="28"/>
          <w:szCs w:val="28"/>
          <w:lang w:eastAsia="pl-PL"/>
        </w:rPr>
        <w:t>Malaga – serce świętowania</w:t>
      </w:r>
    </w:p>
    <w:p w:rsidR="004F26B9" w:rsidRPr="004F26B9" w:rsidRDefault="004F26B9" w:rsidP="004F26B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26B9">
        <w:rPr>
          <w:rFonts w:eastAsia="Times New Roman" w:cstheme="minorHAnsi"/>
          <w:sz w:val="28"/>
          <w:szCs w:val="28"/>
          <w:lang w:eastAsia="pl-PL"/>
        </w:rPr>
        <w:t xml:space="preserve">W Maladze centrum wydarzeń to nabrzeże przy porcie oraz plaża La </w:t>
      </w:r>
      <w:proofErr w:type="spellStart"/>
      <w:r w:rsidRPr="004F26B9">
        <w:rPr>
          <w:rFonts w:eastAsia="Times New Roman" w:cstheme="minorHAnsi"/>
          <w:sz w:val="28"/>
          <w:szCs w:val="28"/>
          <w:lang w:eastAsia="pl-PL"/>
        </w:rPr>
        <w:t>Malagueta</w:t>
      </w:r>
      <w:proofErr w:type="spellEnd"/>
      <w:r w:rsidRPr="004F26B9">
        <w:rPr>
          <w:rFonts w:eastAsia="Times New Roman" w:cstheme="minorHAnsi"/>
          <w:sz w:val="28"/>
          <w:szCs w:val="28"/>
          <w:lang w:eastAsia="pl-PL"/>
        </w:rPr>
        <w:t xml:space="preserve">. Już od wczesnych godzin wieczornych wypełniają się one mieszkańcami i gośćmi przygotowującymi się do całonocnej zabawy. Lokalną osobliwością są słomiane kukły św. Jana – </w:t>
      </w:r>
      <w:proofErr w:type="spellStart"/>
      <w:r w:rsidRPr="004F26B9">
        <w:rPr>
          <w:rFonts w:eastAsia="Times New Roman" w:cstheme="minorHAnsi"/>
          <w:iCs/>
          <w:sz w:val="28"/>
          <w:szCs w:val="28"/>
          <w:lang w:eastAsia="pl-PL"/>
        </w:rPr>
        <w:t>Juanillos</w:t>
      </w:r>
      <w:proofErr w:type="spellEnd"/>
      <w:r w:rsidRPr="004F26B9">
        <w:rPr>
          <w:rFonts w:eastAsia="Times New Roman" w:cstheme="minorHAnsi"/>
          <w:sz w:val="28"/>
          <w:szCs w:val="28"/>
          <w:lang w:eastAsia="pl-PL"/>
        </w:rPr>
        <w:t xml:space="preserve"> – spalane w kulminacyjnym momencie nocy jako symbol zakończenia jednego etapu i początku nowego.</w:t>
      </w:r>
    </w:p>
    <w:p w:rsidR="004F26B9" w:rsidRPr="004F26B9" w:rsidRDefault="004F26B9" w:rsidP="004F26B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26B9">
        <w:rPr>
          <w:rFonts w:eastAsia="Times New Roman" w:cstheme="minorHAnsi"/>
          <w:sz w:val="28"/>
          <w:szCs w:val="28"/>
          <w:lang w:eastAsia="pl-PL"/>
        </w:rPr>
        <w:t xml:space="preserve">– </w:t>
      </w:r>
      <w:r w:rsidRPr="004F26B9">
        <w:rPr>
          <w:rFonts w:eastAsia="Times New Roman" w:cstheme="minorHAnsi"/>
          <w:iCs/>
          <w:sz w:val="28"/>
          <w:szCs w:val="28"/>
          <w:lang w:eastAsia="pl-PL"/>
        </w:rPr>
        <w:t>Polacy, którzy odwiedzają Malagę podczas San Juan, są zwykle zaskoczeni skalą tego wydarzenia. To nie</w:t>
      </w:r>
      <w:r w:rsidR="00355952">
        <w:rPr>
          <w:rFonts w:eastAsia="Times New Roman" w:cstheme="minorHAnsi"/>
          <w:iCs/>
          <w:sz w:val="28"/>
          <w:szCs w:val="28"/>
          <w:lang w:eastAsia="pl-PL"/>
        </w:rPr>
        <w:t xml:space="preserve"> jest lokalne święto uliczne, t</w:t>
      </w:r>
      <w:r w:rsidRPr="004F26B9">
        <w:rPr>
          <w:rFonts w:eastAsia="Times New Roman" w:cstheme="minorHAnsi"/>
          <w:iCs/>
          <w:sz w:val="28"/>
          <w:szCs w:val="28"/>
          <w:lang w:eastAsia="pl-PL"/>
        </w:rPr>
        <w:t>o prawdziwy spektakl, który angażuje całe miasto</w:t>
      </w:r>
      <w:r w:rsidRPr="004F26B9">
        <w:rPr>
          <w:rFonts w:eastAsia="Times New Roman" w:cstheme="minorHAnsi"/>
          <w:sz w:val="28"/>
          <w:szCs w:val="28"/>
          <w:lang w:eastAsia="pl-PL"/>
        </w:rPr>
        <w:t xml:space="preserve"> – opisuje </w:t>
      </w:r>
      <w:r w:rsidRPr="004F26B9">
        <w:rPr>
          <w:rFonts w:eastAsia="Times New Roman" w:cstheme="minorHAnsi"/>
          <w:bCs/>
          <w:sz w:val="28"/>
          <w:szCs w:val="28"/>
          <w:lang w:eastAsia="pl-PL"/>
        </w:rPr>
        <w:t>Joanna Ossowska-Rodziewicz</w:t>
      </w:r>
      <w:r w:rsidRPr="004F26B9">
        <w:rPr>
          <w:rFonts w:eastAsia="Times New Roman" w:cstheme="minorHAnsi"/>
          <w:sz w:val="28"/>
          <w:szCs w:val="28"/>
          <w:lang w:eastAsia="pl-PL"/>
        </w:rPr>
        <w:t>.</w:t>
      </w:r>
    </w:p>
    <w:p w:rsidR="004F26B9" w:rsidRPr="004F26B9" w:rsidRDefault="004F26B9" w:rsidP="004F26B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proofErr w:type="spellStart"/>
      <w:r w:rsidRPr="004F26B9">
        <w:rPr>
          <w:rFonts w:eastAsia="Times New Roman" w:cstheme="minorHAnsi"/>
          <w:b/>
          <w:bCs/>
          <w:sz w:val="28"/>
          <w:szCs w:val="28"/>
          <w:lang w:eastAsia="pl-PL"/>
        </w:rPr>
        <w:lastRenderedPageBreak/>
        <w:t>Marbella</w:t>
      </w:r>
      <w:proofErr w:type="spellEnd"/>
      <w:r w:rsidRPr="004F26B9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– fiesta z klasą</w:t>
      </w:r>
    </w:p>
    <w:p w:rsidR="004F26B9" w:rsidRPr="004F26B9" w:rsidRDefault="004F26B9" w:rsidP="004F26B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26B9">
        <w:rPr>
          <w:rFonts w:eastAsia="Times New Roman" w:cstheme="minorHAnsi"/>
          <w:sz w:val="28"/>
          <w:szCs w:val="28"/>
          <w:lang w:eastAsia="pl-PL"/>
        </w:rPr>
        <w:t xml:space="preserve">W </w:t>
      </w:r>
      <w:proofErr w:type="spellStart"/>
      <w:r w:rsidRPr="004F26B9">
        <w:rPr>
          <w:rFonts w:eastAsia="Times New Roman" w:cstheme="minorHAnsi"/>
          <w:sz w:val="28"/>
          <w:szCs w:val="28"/>
          <w:lang w:eastAsia="pl-PL"/>
        </w:rPr>
        <w:t>Marbelli</w:t>
      </w:r>
      <w:proofErr w:type="spellEnd"/>
      <w:r w:rsidRPr="004F26B9">
        <w:rPr>
          <w:rFonts w:eastAsia="Times New Roman" w:cstheme="minorHAnsi"/>
          <w:sz w:val="28"/>
          <w:szCs w:val="28"/>
          <w:lang w:eastAsia="pl-PL"/>
        </w:rPr>
        <w:t xml:space="preserve"> obchody nabierają</w:t>
      </w:r>
      <w:r w:rsidR="00355952">
        <w:rPr>
          <w:rFonts w:eastAsia="Times New Roman" w:cstheme="minorHAnsi"/>
          <w:sz w:val="28"/>
          <w:szCs w:val="28"/>
          <w:lang w:eastAsia="pl-PL"/>
        </w:rPr>
        <w:t xml:space="preserve"> dodatkowego rozmachu. Tradycyjnym ogniskom na plażach </w:t>
      </w:r>
      <w:r w:rsidRPr="004F26B9">
        <w:rPr>
          <w:rFonts w:eastAsia="Times New Roman" w:cstheme="minorHAnsi"/>
          <w:sz w:val="28"/>
          <w:szCs w:val="28"/>
          <w:lang w:eastAsia="pl-PL"/>
        </w:rPr>
        <w:t xml:space="preserve">towarzyszą imprezy w </w:t>
      </w:r>
      <w:r w:rsidR="00355952">
        <w:rPr>
          <w:rFonts w:eastAsia="Times New Roman" w:cstheme="minorHAnsi"/>
          <w:sz w:val="28"/>
          <w:szCs w:val="28"/>
          <w:lang w:eastAsia="pl-PL"/>
        </w:rPr>
        <w:t>nadbrzeżnych barach</w:t>
      </w:r>
      <w:r w:rsidRPr="004F26B9">
        <w:rPr>
          <w:rFonts w:eastAsia="Times New Roman" w:cstheme="minorHAnsi"/>
          <w:sz w:val="28"/>
          <w:szCs w:val="28"/>
          <w:lang w:eastAsia="pl-PL"/>
        </w:rPr>
        <w:t xml:space="preserve"> – od relaksującego chillout po energetyczne sety DJ-ów. </w:t>
      </w:r>
      <w:r w:rsidR="00355952">
        <w:rPr>
          <w:rFonts w:eastAsia="Times New Roman" w:cstheme="minorHAnsi"/>
          <w:sz w:val="28"/>
          <w:szCs w:val="28"/>
          <w:lang w:eastAsia="pl-PL"/>
        </w:rPr>
        <w:t>K</w:t>
      </w:r>
      <w:r w:rsidRPr="004F26B9">
        <w:rPr>
          <w:rFonts w:eastAsia="Times New Roman" w:cstheme="minorHAnsi"/>
          <w:sz w:val="28"/>
          <w:szCs w:val="28"/>
          <w:lang w:eastAsia="pl-PL"/>
        </w:rPr>
        <w:t>ultywowany jest też wyjątkowy zwyczaj puszczania na wodę papierowych lampionów z życzeniami oraz rysowania na piasku symbolicznych kręgów ochronnych.</w:t>
      </w:r>
    </w:p>
    <w:p w:rsidR="004F26B9" w:rsidRPr="004F26B9" w:rsidRDefault="004F26B9" w:rsidP="004F26B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26B9">
        <w:rPr>
          <w:rFonts w:eastAsia="Times New Roman" w:cstheme="minorHAnsi"/>
          <w:sz w:val="28"/>
          <w:szCs w:val="28"/>
          <w:lang w:eastAsia="pl-PL"/>
        </w:rPr>
        <w:t xml:space="preserve">– </w:t>
      </w:r>
      <w:proofErr w:type="spellStart"/>
      <w:r w:rsidRPr="004F26B9">
        <w:rPr>
          <w:rFonts w:eastAsia="Times New Roman" w:cstheme="minorHAnsi"/>
          <w:iCs/>
          <w:sz w:val="28"/>
          <w:szCs w:val="28"/>
          <w:lang w:eastAsia="pl-PL"/>
        </w:rPr>
        <w:t>Marbella</w:t>
      </w:r>
      <w:proofErr w:type="spellEnd"/>
      <w:r w:rsidRPr="004F26B9">
        <w:rPr>
          <w:rFonts w:eastAsia="Times New Roman" w:cstheme="minorHAnsi"/>
          <w:iCs/>
          <w:sz w:val="28"/>
          <w:szCs w:val="28"/>
          <w:lang w:eastAsia="pl-PL"/>
        </w:rPr>
        <w:t xml:space="preserve"> potrafi zaskoczyć nawet wymagających gości. San Juan to tutaj połączenie autentycznej andaluzyjskiej tradycji z klimatem, który nie ma sobie równych na śródziemnomorskim wybrzeżu</w:t>
      </w:r>
      <w:r w:rsidRPr="004F26B9">
        <w:rPr>
          <w:rFonts w:eastAsia="Times New Roman" w:cstheme="minorHAnsi"/>
          <w:sz w:val="28"/>
          <w:szCs w:val="28"/>
          <w:lang w:eastAsia="pl-PL"/>
        </w:rPr>
        <w:t xml:space="preserve"> – mówi </w:t>
      </w:r>
      <w:r w:rsidRPr="004F26B9">
        <w:rPr>
          <w:rFonts w:eastAsia="Times New Roman" w:cstheme="minorHAnsi"/>
          <w:bCs/>
          <w:sz w:val="28"/>
          <w:szCs w:val="28"/>
          <w:lang w:eastAsia="pl-PL"/>
        </w:rPr>
        <w:t xml:space="preserve">Robert </w:t>
      </w:r>
      <w:proofErr w:type="spellStart"/>
      <w:r w:rsidRPr="004F26B9">
        <w:rPr>
          <w:rFonts w:eastAsia="Times New Roman" w:cstheme="minorHAnsi"/>
          <w:bCs/>
          <w:sz w:val="28"/>
          <w:szCs w:val="28"/>
          <w:lang w:eastAsia="pl-PL"/>
        </w:rPr>
        <w:t>Reiski</w:t>
      </w:r>
      <w:proofErr w:type="spellEnd"/>
      <w:r w:rsidRPr="004F26B9">
        <w:rPr>
          <w:rFonts w:eastAsia="Times New Roman" w:cstheme="minorHAnsi"/>
          <w:bCs/>
          <w:sz w:val="28"/>
          <w:szCs w:val="28"/>
          <w:lang w:eastAsia="pl-PL"/>
        </w:rPr>
        <w:t>, współwłaściciel agencji nieruchomości By-</w:t>
      </w:r>
      <w:proofErr w:type="spellStart"/>
      <w:r w:rsidRPr="004F26B9">
        <w:rPr>
          <w:rFonts w:eastAsia="Times New Roman" w:cstheme="minorHAnsi"/>
          <w:bCs/>
          <w:sz w:val="28"/>
          <w:szCs w:val="28"/>
          <w:lang w:eastAsia="pl-PL"/>
        </w:rPr>
        <w:t>Bright</w:t>
      </w:r>
      <w:proofErr w:type="spellEnd"/>
      <w:r w:rsidRPr="004F26B9">
        <w:rPr>
          <w:rFonts w:eastAsia="Times New Roman" w:cstheme="minorHAnsi"/>
          <w:sz w:val="28"/>
          <w:szCs w:val="28"/>
          <w:lang w:eastAsia="pl-PL"/>
        </w:rPr>
        <w:t>.</w:t>
      </w:r>
    </w:p>
    <w:p w:rsidR="004F26B9" w:rsidRPr="004F26B9" w:rsidRDefault="004F26B9" w:rsidP="004F26B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26B9">
        <w:rPr>
          <w:rFonts w:eastAsia="Times New Roman" w:cstheme="minorHAnsi"/>
          <w:b/>
          <w:bCs/>
          <w:sz w:val="28"/>
          <w:szCs w:val="28"/>
          <w:lang w:eastAsia="pl-PL"/>
        </w:rPr>
        <w:t>Dlaczego warto przyjechać?</w:t>
      </w:r>
    </w:p>
    <w:p w:rsidR="004F26B9" w:rsidRPr="004F26B9" w:rsidRDefault="004F26B9" w:rsidP="004F26B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26B9">
        <w:rPr>
          <w:rFonts w:eastAsia="Times New Roman" w:cstheme="minorHAnsi"/>
          <w:sz w:val="28"/>
          <w:szCs w:val="28"/>
          <w:lang w:eastAsia="pl-PL"/>
        </w:rPr>
        <w:t>Ogień, morze, muzyka i rytuały sięgające czasów przedchrześcijańskich tworzą razem atmosferę, której nie da się odtworzyć w żadnym innym miejscu.</w:t>
      </w:r>
    </w:p>
    <w:p w:rsidR="004F26B9" w:rsidRPr="004F26B9" w:rsidRDefault="004F26B9" w:rsidP="004F26B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4F26B9">
        <w:rPr>
          <w:rFonts w:eastAsia="Times New Roman" w:cstheme="minorHAnsi"/>
          <w:sz w:val="28"/>
          <w:szCs w:val="28"/>
          <w:lang w:eastAsia="pl-PL"/>
        </w:rPr>
        <w:t xml:space="preserve">– </w:t>
      </w:r>
      <w:r w:rsidRPr="004F26B9">
        <w:rPr>
          <w:rFonts w:eastAsia="Times New Roman" w:cstheme="minorHAnsi"/>
          <w:iCs/>
          <w:sz w:val="28"/>
          <w:szCs w:val="28"/>
          <w:lang w:eastAsia="pl-PL"/>
        </w:rPr>
        <w:t>To, co wyróżnia San Juan na tle innych europejskich świąt letnich, to autentyczność. Obok turys</w:t>
      </w:r>
      <w:r w:rsidR="00355952">
        <w:rPr>
          <w:rFonts w:eastAsia="Times New Roman" w:cstheme="minorHAnsi"/>
          <w:iCs/>
          <w:sz w:val="28"/>
          <w:szCs w:val="28"/>
          <w:lang w:eastAsia="pl-PL"/>
        </w:rPr>
        <w:t>tów świętują tu sami Hiszpanie,</w:t>
      </w:r>
      <w:r w:rsidRPr="004F26B9">
        <w:rPr>
          <w:rFonts w:eastAsia="Times New Roman" w:cstheme="minorHAnsi"/>
          <w:iCs/>
          <w:sz w:val="28"/>
          <w:szCs w:val="28"/>
          <w:lang w:eastAsia="pl-PL"/>
        </w:rPr>
        <w:t xml:space="preserve"> tak samo jak robili to ich dziadkowie. To </w:t>
      </w:r>
      <w:r w:rsidR="00355952">
        <w:rPr>
          <w:rFonts w:eastAsia="Times New Roman" w:cstheme="minorHAnsi"/>
          <w:iCs/>
          <w:sz w:val="28"/>
          <w:szCs w:val="28"/>
          <w:lang w:eastAsia="pl-PL"/>
        </w:rPr>
        <w:t>sprawia, że ta</w:t>
      </w:r>
      <w:r w:rsidRPr="004F26B9">
        <w:rPr>
          <w:rFonts w:eastAsia="Times New Roman" w:cstheme="minorHAnsi"/>
          <w:iCs/>
          <w:sz w:val="28"/>
          <w:szCs w:val="28"/>
          <w:lang w:eastAsia="pl-PL"/>
        </w:rPr>
        <w:t xml:space="preserve"> noc </w:t>
      </w:r>
      <w:r w:rsidR="00355952">
        <w:rPr>
          <w:rFonts w:eastAsia="Times New Roman" w:cstheme="minorHAnsi"/>
          <w:iCs/>
          <w:sz w:val="28"/>
          <w:szCs w:val="28"/>
          <w:lang w:eastAsia="pl-PL"/>
        </w:rPr>
        <w:t>jest naprawdę wyjątkowa</w:t>
      </w:r>
      <w:r w:rsidRPr="004F26B9">
        <w:rPr>
          <w:rFonts w:eastAsia="Times New Roman" w:cstheme="minorHAnsi"/>
          <w:sz w:val="28"/>
          <w:szCs w:val="28"/>
          <w:lang w:eastAsia="pl-PL"/>
        </w:rPr>
        <w:t xml:space="preserve"> – podsumowuje </w:t>
      </w:r>
      <w:r w:rsidR="00355952" w:rsidRPr="00355952">
        <w:rPr>
          <w:rFonts w:eastAsia="Times New Roman" w:cstheme="minorHAnsi"/>
          <w:bCs/>
          <w:sz w:val="28"/>
          <w:szCs w:val="28"/>
          <w:lang w:eastAsia="pl-PL"/>
        </w:rPr>
        <w:t>Joanna Ossowska-Rodziewicz</w:t>
      </w:r>
      <w:r w:rsidRPr="004F26B9">
        <w:rPr>
          <w:rFonts w:eastAsia="Times New Roman" w:cstheme="minorHAnsi"/>
          <w:sz w:val="28"/>
          <w:szCs w:val="28"/>
          <w:lang w:eastAsia="pl-PL"/>
        </w:rPr>
        <w:t>.</w:t>
      </w:r>
    </w:p>
    <w:p w:rsidR="00501093" w:rsidRPr="008229CE" w:rsidRDefault="00501093">
      <w:pPr>
        <w:rPr>
          <w:rFonts w:cstheme="minorHAnsi"/>
          <w:sz w:val="28"/>
          <w:szCs w:val="28"/>
        </w:rPr>
      </w:pPr>
    </w:p>
    <w:sectPr w:rsidR="00501093" w:rsidRPr="008229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B9"/>
    <w:rsid w:val="00355952"/>
    <w:rsid w:val="004F26B9"/>
    <w:rsid w:val="00501093"/>
    <w:rsid w:val="008229CE"/>
    <w:rsid w:val="00C9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24EE1"/>
  <w15:chartTrackingRefBased/>
  <w15:docId w15:val="{0F62B5B8-A18B-460B-B8E5-5E9BBE5A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4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474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3</cp:revision>
  <dcterms:created xsi:type="dcterms:W3CDTF">2026-05-27T11:09:00Z</dcterms:created>
  <dcterms:modified xsi:type="dcterms:W3CDTF">2026-05-27T13:54:00Z</dcterms:modified>
</cp:coreProperties>
</file>