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1D5C" w14:textId="6DBC34D9" w:rsidR="00B168AC" w:rsidRPr="00B168AC" w:rsidRDefault="00B168AC" w:rsidP="008B7F04">
      <w:pPr>
        <w:spacing w:line="360" w:lineRule="auto"/>
        <w:jc w:val="center"/>
        <w:rPr>
          <w:b/>
          <w:bCs/>
        </w:rPr>
      </w:pPr>
      <w:r w:rsidRPr="008B7F04">
        <w:rPr>
          <w:b/>
          <w:bCs/>
        </w:rPr>
        <w:t>T</w:t>
      </w:r>
      <w:r w:rsidRPr="00B168AC">
        <w:rPr>
          <w:b/>
          <w:bCs/>
        </w:rPr>
        <w:t>riumf inžinierskej odvahy a vizionárskej architektúry</w:t>
      </w:r>
      <w:r w:rsidR="00321AAC" w:rsidRPr="008B7F04">
        <w:rPr>
          <w:b/>
          <w:bCs/>
        </w:rPr>
        <w:t>. R</w:t>
      </w:r>
      <w:r w:rsidRPr="00B168AC">
        <w:rPr>
          <w:b/>
          <w:bCs/>
        </w:rPr>
        <w:t>ozhlasová pyramída oslavuje 40 rokov vysielania</w:t>
      </w:r>
      <w:r w:rsidR="00321AAC" w:rsidRPr="008B7F04">
        <w:rPr>
          <w:b/>
          <w:bCs/>
        </w:rPr>
        <w:t>.</w:t>
      </w:r>
    </w:p>
    <w:p w14:paraId="7F7A50F9" w14:textId="23865569" w:rsidR="00B168AC" w:rsidRPr="008B7F04" w:rsidRDefault="00B168AC" w:rsidP="008B7F04">
      <w:pPr>
        <w:spacing w:line="360" w:lineRule="auto"/>
      </w:pPr>
      <w:r w:rsidRPr="008B7F04">
        <w:t xml:space="preserve">Budova Slovenského rozhlasu, obrátená Pyramída, si vo štvrtok 27. marca </w:t>
      </w:r>
      <w:r w:rsidR="008B7F04">
        <w:t xml:space="preserve">2025 </w:t>
      </w:r>
      <w:r w:rsidRPr="008B7F04">
        <w:t xml:space="preserve">pripomenula 40. výročie pravidelného vysielania zo svojich priestorov.  </w:t>
      </w:r>
      <w:r w:rsidRPr="00B168AC">
        <w:t>Táto výnimočná budova spája odvážne inžinierske riešenia, ktoré vo svojej dobe stanovili nové štandardy v Európe aj vo svete.</w:t>
      </w:r>
      <w:r w:rsidRPr="008B7F04">
        <w:t xml:space="preserve"> V deň výročia sa priamo na streche budovy vysielala špeciálna relácia, v ktorej bol hosťom aj predseda Slovenskej komory stavebných inžinierov prof.Vladimír Benko.</w:t>
      </w:r>
    </w:p>
    <w:p w14:paraId="073552DB" w14:textId="684456F9" w:rsidR="00B168AC" w:rsidRPr="008B7F04" w:rsidRDefault="00321AAC" w:rsidP="008B7F04">
      <w:pPr>
        <w:spacing w:line="360" w:lineRule="auto"/>
        <w:rPr>
          <w:b/>
          <w:bCs/>
        </w:rPr>
      </w:pPr>
      <w:r w:rsidRPr="008B7F04">
        <w:t>Rozhlasová pyramída je v</w:t>
      </w:r>
      <w:r w:rsidR="00B168AC" w:rsidRPr="00B168AC">
        <w:t xml:space="preserve">ďaka revolučnej konštrukcii je jedinou budovou na svete, ktorá vo svojom vnútri ukrýva menšiu obrátenú pyramídu. </w:t>
      </w:r>
      <w:r w:rsidRPr="008B7F04">
        <w:rPr>
          <w:b/>
          <w:bCs/>
        </w:rPr>
        <w:t>„</w:t>
      </w:r>
      <w:r w:rsidR="00B168AC" w:rsidRPr="00B168AC">
        <w:rPr>
          <w:b/>
          <w:bCs/>
        </w:rPr>
        <w:t>Táto vnútorná pyramída je zavesená na 12 oceľových lanách a ukotvená do železobetónového jadra</w:t>
      </w:r>
      <w:r w:rsidRPr="008B7F04">
        <w:rPr>
          <w:b/>
          <w:bCs/>
        </w:rPr>
        <w:t>,“</w:t>
      </w:r>
      <w:r w:rsidRPr="008B7F04">
        <w:t xml:space="preserve"> vysvetľuje prof. Benko. </w:t>
      </w:r>
      <w:r w:rsidRPr="008B7F04">
        <w:rPr>
          <w:b/>
          <w:bCs/>
        </w:rPr>
        <w:t>„</w:t>
      </w:r>
      <w:r w:rsidR="00B168AC" w:rsidRPr="00B168AC">
        <w:rPr>
          <w:b/>
          <w:bCs/>
        </w:rPr>
        <w:t xml:space="preserve"> Slúži na umiestnenie najcitlivejších rozhlasových prevádzok, ako sú nahrávacie a vysielacie štúdiá, prehrávacie pracoviská a fonotéky, čím zabezpečuje ochranu pred vonkajším hlukom a vibráciami.</w:t>
      </w:r>
      <w:r w:rsidRPr="008B7F04">
        <w:rPr>
          <w:b/>
          <w:bCs/>
        </w:rPr>
        <w:t>“</w:t>
      </w:r>
      <w:r w:rsidRPr="008B7F04">
        <w:t xml:space="preserve"> </w:t>
      </w:r>
      <w:r w:rsidR="008B7F04">
        <w:t xml:space="preserve"> </w:t>
      </w:r>
      <w:r w:rsidR="00B168AC" w:rsidRPr="00B168AC">
        <w:t xml:space="preserve">V čase </w:t>
      </w:r>
      <w:r w:rsidRPr="008B7F04">
        <w:t xml:space="preserve">výstavby </w:t>
      </w:r>
      <w:r w:rsidR="00B168AC" w:rsidRPr="00B168AC">
        <w:t xml:space="preserve">na projekte pracovali najlepší odborníci, ktorí dokázali, že budova je spoľahlivá napriek jej komplikovanému tvaru. Benko ďalej vysvetľuje: </w:t>
      </w:r>
      <w:r w:rsidR="00B168AC" w:rsidRPr="00B168AC">
        <w:rPr>
          <w:b/>
          <w:bCs/>
        </w:rPr>
        <w:t>„Architekti dnes často pripravujú špeciálne budovy, ktoré sú staticky komplikované, najmä ak steny nie sú nad stenami a stĺpy nie sú nad stĺpmi. Najlepšie budovy sú symetrické v tuhostiach a hmotách.“</w:t>
      </w:r>
    </w:p>
    <w:p w14:paraId="6CAA603F" w14:textId="1BB70740" w:rsidR="00B168AC" w:rsidRPr="00B168AC" w:rsidRDefault="00321AAC" w:rsidP="008B7F04">
      <w:pPr>
        <w:spacing w:line="360" w:lineRule="auto"/>
        <w:rPr>
          <w:b/>
          <w:bCs/>
        </w:rPr>
      </w:pPr>
      <w:r w:rsidRPr="008B7F04">
        <w:t xml:space="preserve">Architekúra budovy samozrejme ovplyvnila aj </w:t>
      </w:r>
      <w:r w:rsidR="00B168AC" w:rsidRPr="008B7F04">
        <w:t>výber a inštaláciu technológií</w:t>
      </w:r>
      <w:r w:rsidRPr="008B7F04">
        <w:t xml:space="preserve">. </w:t>
      </w:r>
      <w:r w:rsidRPr="008B7F04">
        <w:rPr>
          <w:b/>
          <w:bCs/>
        </w:rPr>
        <w:t>„T</w:t>
      </w:r>
      <w:r w:rsidR="00B168AC" w:rsidRPr="008B7F04">
        <w:rPr>
          <w:b/>
          <w:bCs/>
        </w:rPr>
        <w:t>echnické priestory v nej boli navrhnuté a vybudované s dôrazom na čo najlepšiu akustiku</w:t>
      </w:r>
      <w:r w:rsidRPr="008B7F04">
        <w:rPr>
          <w:b/>
          <w:bCs/>
        </w:rPr>
        <w:t>,“</w:t>
      </w:r>
      <w:r w:rsidRPr="008B7F04">
        <w:t xml:space="preserve"> hovorí šéf rozhlasovej techniky Ing. Igor Zachar a dodáva: </w:t>
      </w:r>
      <w:r w:rsidRPr="008B7F04">
        <w:rPr>
          <w:b/>
          <w:bCs/>
        </w:rPr>
        <w:t>„</w:t>
      </w:r>
      <w:r w:rsidR="00B168AC" w:rsidRPr="008B7F04">
        <w:rPr>
          <w:b/>
          <w:bCs/>
        </w:rPr>
        <w:t xml:space="preserve">S vývojom rozhlasového vysielania sme sa museli popasovať s niektorými technickými limitami ako je napr. stavebná dispozícia vysielacích pracovísk alebo hudobných réžií, ktoré pri implementácií súčasných rozhlasových technológií vyžadovali aj stavebné zmeny. Typickým príkladom je vybudovanie nových vysielacích priestorov pre Rádio Slovensko, kde bolo nutnosťou prispôsobiť technický priestor tak, aby nedošlo k zmene architektúry vo vnútri budovy </w:t>
      </w:r>
      <w:r w:rsidRPr="008B7F04">
        <w:rPr>
          <w:b/>
          <w:bCs/>
        </w:rPr>
        <w:t>.“</w:t>
      </w:r>
    </w:p>
    <w:p w14:paraId="23B83E07" w14:textId="20C98F43" w:rsidR="00B168AC" w:rsidRPr="00B168AC" w:rsidRDefault="00B168AC" w:rsidP="008B7F04">
      <w:pPr>
        <w:spacing w:line="360" w:lineRule="auto"/>
        <w:rPr>
          <w:b/>
          <w:bCs/>
        </w:rPr>
      </w:pPr>
      <w:r w:rsidRPr="00B168AC">
        <w:t xml:space="preserve">Bratislavská pyramída, ktorá sa vyznačuje obráteným tvarom, je dôkazom inžinierskej geniality. Hoci takýto dizajn môže prinášať výzvy z hľadiska dynamických účinkov, inžinieri ich prekonali dvojitým systémom. </w:t>
      </w:r>
      <w:r w:rsidRPr="00B168AC">
        <w:rPr>
          <w:b/>
          <w:bCs/>
        </w:rPr>
        <w:t xml:space="preserve">„Lievik stojí na deviatich stĺpoch, ktoré idú </w:t>
      </w:r>
      <w:r w:rsidRPr="00B168AC">
        <w:rPr>
          <w:b/>
          <w:bCs/>
        </w:rPr>
        <w:lastRenderedPageBreak/>
        <w:t>až na základovú dosku</w:t>
      </w:r>
      <w:r w:rsidR="00321AAC" w:rsidRPr="008B7F04">
        <w:rPr>
          <w:b/>
          <w:bCs/>
        </w:rPr>
        <w:t xml:space="preserve">,“ </w:t>
      </w:r>
      <w:r w:rsidR="00321AAC" w:rsidRPr="008B7F04">
        <w:t>približuje prof.</w:t>
      </w:r>
      <w:r w:rsidR="008B7F04">
        <w:t xml:space="preserve"> </w:t>
      </w:r>
      <w:r w:rsidR="00321AAC" w:rsidRPr="008B7F04">
        <w:t xml:space="preserve">Vladimír Benko. </w:t>
      </w:r>
      <w:r w:rsidR="00321AAC" w:rsidRPr="008B7F04">
        <w:rPr>
          <w:b/>
          <w:bCs/>
        </w:rPr>
        <w:t>„</w:t>
      </w:r>
      <w:r w:rsidRPr="00B168AC">
        <w:rPr>
          <w:b/>
          <w:bCs/>
        </w:rPr>
        <w:t>Vďaka tomu celá konštrukcia funguje spoľahlivo, a to aj v oblastiach bez výrazného seizmického ohrozenia.“</w:t>
      </w:r>
    </w:p>
    <w:p w14:paraId="2F9BC1D4" w14:textId="0AAA341F" w:rsidR="003F4A7E" w:rsidRDefault="00321AAC" w:rsidP="008B7F04">
      <w:pPr>
        <w:spacing w:line="360" w:lineRule="auto"/>
      </w:pPr>
      <w:r w:rsidRPr="008B7F04">
        <w:t xml:space="preserve">Pri príležitosti výročia pravidelného vysielania z Pyramídy sa po rokoch opätovne, aj za prítomnosti profesora Benka, rozsvietil ikonický nápis na streche budovy.  </w:t>
      </w:r>
      <w:r w:rsidRPr="008B7F04">
        <w:rPr>
          <w:b/>
          <w:bCs/>
        </w:rPr>
        <w:t>„</w:t>
      </w:r>
      <w:r w:rsidR="003F4A7E" w:rsidRPr="008B7F04">
        <w:rPr>
          <w:b/>
          <w:bCs/>
        </w:rPr>
        <w:t xml:space="preserve">Prvé rozsvietenie nápisu bolo v roku 1992 </w:t>
      </w:r>
      <w:r w:rsidRPr="008B7F04">
        <w:rPr>
          <w:b/>
          <w:bCs/>
        </w:rPr>
        <w:t xml:space="preserve"> a </w:t>
      </w:r>
      <w:r w:rsidR="003F4A7E" w:rsidRPr="008B7F04">
        <w:rPr>
          <w:b/>
          <w:bCs/>
        </w:rPr>
        <w:t xml:space="preserve">zapínalo </w:t>
      </w:r>
      <w:r w:rsidRPr="008B7F04">
        <w:rPr>
          <w:b/>
          <w:bCs/>
        </w:rPr>
        <w:t xml:space="preserve">sa </w:t>
      </w:r>
      <w:r w:rsidR="003F4A7E" w:rsidRPr="008B7F04">
        <w:rPr>
          <w:b/>
          <w:bCs/>
        </w:rPr>
        <w:t>na základe časového spínača</w:t>
      </w:r>
      <w:r w:rsidRPr="008B7F04">
        <w:rPr>
          <w:b/>
          <w:bCs/>
        </w:rPr>
        <w:t>,“</w:t>
      </w:r>
      <w:r w:rsidRPr="008B7F04">
        <w:t xml:space="preserve"> spomína Ing. Stanislav Harašta z Rozvoja a správy majetku Slovenského rozhlasu. </w:t>
      </w:r>
      <w:r w:rsidRPr="008B7F04">
        <w:rPr>
          <w:b/>
          <w:bCs/>
        </w:rPr>
        <w:t>„Na</w:t>
      </w:r>
      <w:r w:rsidR="003F4A7E" w:rsidRPr="008B7F04">
        <w:rPr>
          <w:b/>
          <w:bCs/>
        </w:rPr>
        <w:t xml:space="preserve"> jeseň 2024 sa spustila obnova nápisu a to náterom do pôvodných farieb. Následne sa pokračovalo opravou a modernizáciou osvetlenia, ktoré je úspornejšie a ovládanie je integrované do systému riadenia osvetlenia v pyramíde.</w:t>
      </w:r>
      <w:r w:rsidRPr="008B7F04">
        <w:rPr>
          <w:b/>
          <w:bCs/>
        </w:rPr>
        <w:t>“</w:t>
      </w:r>
      <w:r w:rsidRPr="008B7F04">
        <w:t xml:space="preserve"> </w:t>
      </w:r>
      <w:r w:rsidR="003F4A7E" w:rsidRPr="008B7F04">
        <w:t>Zapínanie osvetlenia bude prebiehať na základe intenzity vonkajšieho osvetlenia, po 22.</w:t>
      </w:r>
      <w:r w:rsidRPr="008B7F04">
        <w:t>hodine</w:t>
      </w:r>
      <w:r w:rsidR="003F4A7E" w:rsidRPr="008B7F04">
        <w:t xml:space="preserve"> bude intenzita znížená na cca 10% výkonu.</w:t>
      </w:r>
    </w:p>
    <w:p w14:paraId="33F1607F" w14:textId="3B7425D6" w:rsidR="008B7F04" w:rsidRPr="008B7F04" w:rsidRDefault="008B7F04" w:rsidP="008B7F04">
      <w:pPr>
        <w:spacing w:line="360" w:lineRule="auto"/>
      </w:pPr>
      <w:r w:rsidRPr="00B168AC">
        <w:t xml:space="preserve">Budova Slovenského rozhlasu, ktorá bola vyhlásená za národnú kultúrnu pamiatku a v roku 2001 získala titul Stavba storočia na Slovensku v kategórii Spoločenské stavby, je unikátnym dielom architektov Štefana Svetka, Štefana Ďurkoviča a Barnabáša Kisslinga. Výstavba trvala 16 rokov a svojim originálnym tvarom a technickým riešením patrí medzi architektonické dominanty </w:t>
      </w:r>
      <w:r>
        <w:t>hlavného mesta.</w:t>
      </w:r>
      <w:r w:rsidRPr="00B168AC">
        <w:t xml:space="preserve"> Interiér riešila architektka Mária Skočková.</w:t>
      </w:r>
      <w:r w:rsidRPr="008B7F04">
        <w:t xml:space="preserve"> Asi najšpecifickejším priestorom v nej je Veľké koncertné štúdio, známe svojou výnimočnou akustikou. Štúdio je architektonicky navrhnuté tak, aby dosahovalo špičkové zvukové vlastnosti – jeho sála je postavená na princípe „dom v dome“, pričom celá konštrukcia je odpružená oceľovými pružinami, ktoré pohlcujú nežiaduci hluk a vibrácie. Vďaka týmto technickým riešeniam je považované za jedno z najlepších nahrávacích a koncertných štúdií v</w:t>
      </w:r>
      <w:r>
        <w:t xml:space="preserve"> </w:t>
      </w:r>
      <w:r w:rsidRPr="008B7F04">
        <w:t>Európe.</w:t>
      </w:r>
    </w:p>
    <w:p w14:paraId="0D3E8E9A" w14:textId="77777777" w:rsidR="008B7F04" w:rsidRPr="008B7F04" w:rsidRDefault="008B7F04" w:rsidP="008B7F04">
      <w:pPr>
        <w:spacing w:line="360" w:lineRule="auto"/>
      </w:pPr>
    </w:p>
    <w:p w14:paraId="73F7AEEB" w14:textId="00BFFDE0" w:rsidR="003F4A7E" w:rsidRPr="008B7F04" w:rsidRDefault="003F4A7E" w:rsidP="008B7F04">
      <w:pPr>
        <w:spacing w:line="360" w:lineRule="auto"/>
      </w:pPr>
      <w:r w:rsidRPr="008B7F04">
        <w:t>  </w:t>
      </w:r>
    </w:p>
    <w:p w14:paraId="56E06D86" w14:textId="77777777" w:rsidR="003F4A7E" w:rsidRPr="008B7F04" w:rsidRDefault="003F4A7E" w:rsidP="008B7F04">
      <w:pPr>
        <w:spacing w:line="360" w:lineRule="auto"/>
      </w:pPr>
    </w:p>
    <w:sectPr w:rsidR="003F4A7E" w:rsidRPr="008B7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7E"/>
    <w:rsid w:val="00026AF6"/>
    <w:rsid w:val="00321AAC"/>
    <w:rsid w:val="003F4A7E"/>
    <w:rsid w:val="008B7F04"/>
    <w:rsid w:val="00994A0C"/>
    <w:rsid w:val="00B168AC"/>
    <w:rsid w:val="00CE0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D1B3"/>
  <w15:chartTrackingRefBased/>
  <w15:docId w15:val="{A1A69DBB-0960-4150-BBD6-F8A9AD5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F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F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F4A7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F4A7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F4A7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F4A7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F4A7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F4A7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F4A7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F4A7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F4A7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F4A7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F4A7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F4A7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F4A7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F4A7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F4A7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F4A7E"/>
    <w:rPr>
      <w:rFonts w:eastAsiaTheme="majorEastAsia" w:cstheme="majorBidi"/>
      <w:color w:val="272727" w:themeColor="text1" w:themeTint="D8"/>
    </w:rPr>
  </w:style>
  <w:style w:type="paragraph" w:styleId="Nzov">
    <w:name w:val="Title"/>
    <w:basedOn w:val="Normlny"/>
    <w:next w:val="Normlny"/>
    <w:link w:val="NzovChar"/>
    <w:uiPriority w:val="10"/>
    <w:qFormat/>
    <w:rsid w:val="003F4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F4A7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F4A7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F4A7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F4A7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F4A7E"/>
    <w:rPr>
      <w:i/>
      <w:iCs/>
      <w:color w:val="404040" w:themeColor="text1" w:themeTint="BF"/>
    </w:rPr>
  </w:style>
  <w:style w:type="paragraph" w:styleId="Odsekzoznamu">
    <w:name w:val="List Paragraph"/>
    <w:basedOn w:val="Normlny"/>
    <w:uiPriority w:val="34"/>
    <w:qFormat/>
    <w:rsid w:val="003F4A7E"/>
    <w:pPr>
      <w:ind w:left="720"/>
      <w:contextualSpacing/>
    </w:pPr>
  </w:style>
  <w:style w:type="character" w:styleId="Intenzvnezvraznenie">
    <w:name w:val="Intense Emphasis"/>
    <w:basedOn w:val="Predvolenpsmoodseku"/>
    <w:uiPriority w:val="21"/>
    <w:qFormat/>
    <w:rsid w:val="003F4A7E"/>
    <w:rPr>
      <w:i/>
      <w:iCs/>
      <w:color w:val="0F4761" w:themeColor="accent1" w:themeShade="BF"/>
    </w:rPr>
  </w:style>
  <w:style w:type="paragraph" w:styleId="Zvraznencitcia">
    <w:name w:val="Intense Quote"/>
    <w:basedOn w:val="Normlny"/>
    <w:next w:val="Normlny"/>
    <w:link w:val="ZvraznencitciaChar"/>
    <w:uiPriority w:val="30"/>
    <w:qFormat/>
    <w:rsid w:val="003F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F4A7E"/>
    <w:rPr>
      <w:i/>
      <w:iCs/>
      <w:color w:val="0F4761" w:themeColor="accent1" w:themeShade="BF"/>
    </w:rPr>
  </w:style>
  <w:style w:type="character" w:styleId="Zvraznenodkaz">
    <w:name w:val="Intense Reference"/>
    <w:basedOn w:val="Predvolenpsmoodseku"/>
    <w:uiPriority w:val="32"/>
    <w:qFormat/>
    <w:rsid w:val="003F4A7E"/>
    <w:rPr>
      <w:b/>
      <w:bCs/>
      <w:smallCaps/>
      <w:color w:val="0F4761" w:themeColor="accent1" w:themeShade="BF"/>
      <w:spacing w:val="5"/>
    </w:rPr>
  </w:style>
  <w:style w:type="paragraph" w:styleId="Zkladntext">
    <w:name w:val="Body Text"/>
    <w:basedOn w:val="Normlny"/>
    <w:link w:val="ZkladntextChar"/>
    <w:rsid w:val="00B168AC"/>
    <w:pPr>
      <w:suppressAutoHyphens/>
      <w:spacing w:after="140" w:line="276" w:lineRule="auto"/>
    </w:pPr>
    <w:rPr>
      <w:rFonts w:ascii="Liberation Serif" w:eastAsia="NSimSun" w:hAnsi="Liberation Serif" w:cs="Mangal"/>
      <w:lang w:eastAsia="zh-CN" w:bidi="hi-IN"/>
      <w14:ligatures w14:val="none"/>
    </w:rPr>
  </w:style>
  <w:style w:type="character" w:customStyle="1" w:styleId="ZkladntextChar">
    <w:name w:val="Základný text Char"/>
    <w:basedOn w:val="Predvolenpsmoodseku"/>
    <w:link w:val="Zkladntext"/>
    <w:rsid w:val="00B168AC"/>
    <w:rPr>
      <w:rFonts w:ascii="Liberation Serif" w:eastAsia="NSimSun" w:hAnsi="Liberation Serif" w:cs="Mangal"/>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2679">
      <w:bodyDiv w:val="1"/>
      <w:marLeft w:val="0"/>
      <w:marRight w:val="0"/>
      <w:marTop w:val="0"/>
      <w:marBottom w:val="0"/>
      <w:divBdr>
        <w:top w:val="none" w:sz="0" w:space="0" w:color="auto"/>
        <w:left w:val="none" w:sz="0" w:space="0" w:color="auto"/>
        <w:bottom w:val="none" w:sz="0" w:space="0" w:color="auto"/>
        <w:right w:val="none" w:sz="0" w:space="0" w:color="auto"/>
      </w:divBdr>
    </w:div>
    <w:div w:id="351735435">
      <w:bodyDiv w:val="1"/>
      <w:marLeft w:val="0"/>
      <w:marRight w:val="0"/>
      <w:marTop w:val="0"/>
      <w:marBottom w:val="0"/>
      <w:divBdr>
        <w:top w:val="none" w:sz="0" w:space="0" w:color="auto"/>
        <w:left w:val="none" w:sz="0" w:space="0" w:color="auto"/>
        <w:bottom w:val="none" w:sz="0" w:space="0" w:color="auto"/>
        <w:right w:val="none" w:sz="0" w:space="0" w:color="auto"/>
      </w:divBdr>
    </w:div>
    <w:div w:id="642586635">
      <w:bodyDiv w:val="1"/>
      <w:marLeft w:val="0"/>
      <w:marRight w:val="0"/>
      <w:marTop w:val="0"/>
      <w:marBottom w:val="0"/>
      <w:divBdr>
        <w:top w:val="none" w:sz="0" w:space="0" w:color="auto"/>
        <w:left w:val="none" w:sz="0" w:space="0" w:color="auto"/>
        <w:bottom w:val="none" w:sz="0" w:space="0" w:color="auto"/>
        <w:right w:val="none" w:sz="0" w:space="0" w:color="auto"/>
      </w:divBdr>
      <w:divsChild>
        <w:div w:id="138808536">
          <w:marLeft w:val="0"/>
          <w:marRight w:val="0"/>
          <w:marTop w:val="0"/>
          <w:marBottom w:val="0"/>
          <w:divBdr>
            <w:top w:val="none" w:sz="0" w:space="0" w:color="auto"/>
            <w:left w:val="none" w:sz="0" w:space="0" w:color="auto"/>
            <w:bottom w:val="none" w:sz="0" w:space="0" w:color="auto"/>
            <w:right w:val="none" w:sz="0" w:space="0" w:color="auto"/>
          </w:divBdr>
        </w:div>
        <w:div w:id="250815162">
          <w:marLeft w:val="0"/>
          <w:marRight w:val="0"/>
          <w:marTop w:val="0"/>
          <w:marBottom w:val="0"/>
          <w:divBdr>
            <w:top w:val="none" w:sz="0" w:space="0" w:color="auto"/>
            <w:left w:val="none" w:sz="0" w:space="0" w:color="auto"/>
            <w:bottom w:val="none" w:sz="0" w:space="0" w:color="auto"/>
            <w:right w:val="none" w:sz="0" w:space="0" w:color="auto"/>
          </w:divBdr>
        </w:div>
        <w:div w:id="802816894">
          <w:marLeft w:val="0"/>
          <w:marRight w:val="0"/>
          <w:marTop w:val="0"/>
          <w:marBottom w:val="0"/>
          <w:divBdr>
            <w:top w:val="none" w:sz="0" w:space="0" w:color="auto"/>
            <w:left w:val="none" w:sz="0" w:space="0" w:color="auto"/>
            <w:bottom w:val="none" w:sz="0" w:space="0" w:color="auto"/>
            <w:right w:val="none" w:sz="0" w:space="0" w:color="auto"/>
          </w:divBdr>
        </w:div>
        <w:div w:id="872771409">
          <w:marLeft w:val="0"/>
          <w:marRight w:val="0"/>
          <w:marTop w:val="0"/>
          <w:marBottom w:val="0"/>
          <w:divBdr>
            <w:top w:val="none" w:sz="0" w:space="0" w:color="auto"/>
            <w:left w:val="none" w:sz="0" w:space="0" w:color="auto"/>
            <w:bottom w:val="none" w:sz="0" w:space="0" w:color="auto"/>
            <w:right w:val="none" w:sz="0" w:space="0" w:color="auto"/>
          </w:divBdr>
        </w:div>
        <w:div w:id="1341933994">
          <w:marLeft w:val="0"/>
          <w:marRight w:val="0"/>
          <w:marTop w:val="0"/>
          <w:marBottom w:val="0"/>
          <w:divBdr>
            <w:top w:val="none" w:sz="0" w:space="0" w:color="auto"/>
            <w:left w:val="none" w:sz="0" w:space="0" w:color="auto"/>
            <w:bottom w:val="none" w:sz="0" w:space="0" w:color="auto"/>
            <w:right w:val="none" w:sz="0" w:space="0" w:color="auto"/>
          </w:divBdr>
        </w:div>
        <w:div w:id="1385643095">
          <w:marLeft w:val="0"/>
          <w:marRight w:val="0"/>
          <w:marTop w:val="0"/>
          <w:marBottom w:val="0"/>
          <w:divBdr>
            <w:top w:val="none" w:sz="0" w:space="0" w:color="auto"/>
            <w:left w:val="none" w:sz="0" w:space="0" w:color="auto"/>
            <w:bottom w:val="none" w:sz="0" w:space="0" w:color="auto"/>
            <w:right w:val="none" w:sz="0" w:space="0" w:color="auto"/>
          </w:divBdr>
        </w:div>
        <w:div w:id="1926301627">
          <w:marLeft w:val="0"/>
          <w:marRight w:val="0"/>
          <w:marTop w:val="0"/>
          <w:marBottom w:val="0"/>
          <w:divBdr>
            <w:top w:val="none" w:sz="0" w:space="0" w:color="auto"/>
            <w:left w:val="none" w:sz="0" w:space="0" w:color="auto"/>
            <w:bottom w:val="none" w:sz="0" w:space="0" w:color="auto"/>
            <w:right w:val="none" w:sz="0" w:space="0" w:color="auto"/>
          </w:divBdr>
        </w:div>
        <w:div w:id="2014649307">
          <w:marLeft w:val="0"/>
          <w:marRight w:val="0"/>
          <w:marTop w:val="0"/>
          <w:marBottom w:val="0"/>
          <w:divBdr>
            <w:top w:val="none" w:sz="0" w:space="0" w:color="auto"/>
            <w:left w:val="none" w:sz="0" w:space="0" w:color="auto"/>
            <w:bottom w:val="none" w:sz="0" w:space="0" w:color="auto"/>
            <w:right w:val="none" w:sz="0" w:space="0" w:color="auto"/>
          </w:divBdr>
        </w:div>
      </w:divsChild>
    </w:div>
    <w:div w:id="1050227413">
      <w:bodyDiv w:val="1"/>
      <w:marLeft w:val="0"/>
      <w:marRight w:val="0"/>
      <w:marTop w:val="0"/>
      <w:marBottom w:val="0"/>
      <w:divBdr>
        <w:top w:val="none" w:sz="0" w:space="0" w:color="auto"/>
        <w:left w:val="none" w:sz="0" w:space="0" w:color="auto"/>
        <w:bottom w:val="none" w:sz="0" w:space="0" w:color="auto"/>
        <w:right w:val="none" w:sz="0" w:space="0" w:color="auto"/>
      </w:divBdr>
    </w:div>
    <w:div w:id="1275945500">
      <w:bodyDiv w:val="1"/>
      <w:marLeft w:val="0"/>
      <w:marRight w:val="0"/>
      <w:marTop w:val="0"/>
      <w:marBottom w:val="0"/>
      <w:divBdr>
        <w:top w:val="none" w:sz="0" w:space="0" w:color="auto"/>
        <w:left w:val="none" w:sz="0" w:space="0" w:color="auto"/>
        <w:bottom w:val="none" w:sz="0" w:space="0" w:color="auto"/>
        <w:right w:val="none" w:sz="0" w:space="0" w:color="auto"/>
      </w:divBdr>
      <w:divsChild>
        <w:div w:id="11302978">
          <w:marLeft w:val="0"/>
          <w:marRight w:val="0"/>
          <w:marTop w:val="0"/>
          <w:marBottom w:val="0"/>
          <w:divBdr>
            <w:top w:val="none" w:sz="0" w:space="0" w:color="auto"/>
            <w:left w:val="none" w:sz="0" w:space="0" w:color="auto"/>
            <w:bottom w:val="none" w:sz="0" w:space="0" w:color="auto"/>
            <w:right w:val="none" w:sz="0" w:space="0" w:color="auto"/>
          </w:divBdr>
        </w:div>
        <w:div w:id="561405950">
          <w:marLeft w:val="0"/>
          <w:marRight w:val="0"/>
          <w:marTop w:val="0"/>
          <w:marBottom w:val="0"/>
          <w:divBdr>
            <w:top w:val="none" w:sz="0" w:space="0" w:color="auto"/>
            <w:left w:val="none" w:sz="0" w:space="0" w:color="auto"/>
            <w:bottom w:val="none" w:sz="0" w:space="0" w:color="auto"/>
            <w:right w:val="none" w:sz="0" w:space="0" w:color="auto"/>
          </w:divBdr>
        </w:div>
        <w:div w:id="871502808">
          <w:marLeft w:val="0"/>
          <w:marRight w:val="0"/>
          <w:marTop w:val="0"/>
          <w:marBottom w:val="0"/>
          <w:divBdr>
            <w:top w:val="none" w:sz="0" w:space="0" w:color="auto"/>
            <w:left w:val="none" w:sz="0" w:space="0" w:color="auto"/>
            <w:bottom w:val="none" w:sz="0" w:space="0" w:color="auto"/>
            <w:right w:val="none" w:sz="0" w:space="0" w:color="auto"/>
          </w:divBdr>
        </w:div>
      </w:divsChild>
    </w:div>
    <w:div w:id="1803500108">
      <w:bodyDiv w:val="1"/>
      <w:marLeft w:val="0"/>
      <w:marRight w:val="0"/>
      <w:marTop w:val="0"/>
      <w:marBottom w:val="0"/>
      <w:divBdr>
        <w:top w:val="none" w:sz="0" w:space="0" w:color="auto"/>
        <w:left w:val="none" w:sz="0" w:space="0" w:color="auto"/>
        <w:bottom w:val="none" w:sz="0" w:space="0" w:color="auto"/>
        <w:right w:val="none" w:sz="0" w:space="0" w:color="auto"/>
      </w:divBdr>
    </w:div>
    <w:div w:id="1867214858">
      <w:bodyDiv w:val="1"/>
      <w:marLeft w:val="0"/>
      <w:marRight w:val="0"/>
      <w:marTop w:val="0"/>
      <w:marBottom w:val="0"/>
      <w:divBdr>
        <w:top w:val="none" w:sz="0" w:space="0" w:color="auto"/>
        <w:left w:val="none" w:sz="0" w:space="0" w:color="auto"/>
        <w:bottom w:val="none" w:sz="0" w:space="0" w:color="auto"/>
        <w:right w:val="none" w:sz="0" w:space="0" w:color="auto"/>
      </w:divBdr>
      <w:divsChild>
        <w:div w:id="149566929">
          <w:marLeft w:val="0"/>
          <w:marRight w:val="0"/>
          <w:marTop w:val="0"/>
          <w:marBottom w:val="0"/>
          <w:divBdr>
            <w:top w:val="none" w:sz="0" w:space="0" w:color="auto"/>
            <w:left w:val="none" w:sz="0" w:space="0" w:color="auto"/>
            <w:bottom w:val="none" w:sz="0" w:space="0" w:color="auto"/>
            <w:right w:val="none" w:sz="0" w:space="0" w:color="auto"/>
          </w:divBdr>
        </w:div>
        <w:div w:id="957686579">
          <w:marLeft w:val="0"/>
          <w:marRight w:val="0"/>
          <w:marTop w:val="0"/>
          <w:marBottom w:val="0"/>
          <w:divBdr>
            <w:top w:val="none" w:sz="0" w:space="0" w:color="auto"/>
            <w:left w:val="none" w:sz="0" w:space="0" w:color="auto"/>
            <w:bottom w:val="none" w:sz="0" w:space="0" w:color="auto"/>
            <w:right w:val="none" w:sz="0" w:space="0" w:color="auto"/>
          </w:divBdr>
        </w:div>
        <w:div w:id="1536693023">
          <w:marLeft w:val="0"/>
          <w:marRight w:val="0"/>
          <w:marTop w:val="0"/>
          <w:marBottom w:val="0"/>
          <w:divBdr>
            <w:top w:val="none" w:sz="0" w:space="0" w:color="auto"/>
            <w:left w:val="none" w:sz="0" w:space="0" w:color="auto"/>
            <w:bottom w:val="none" w:sz="0" w:space="0" w:color="auto"/>
            <w:right w:val="none" w:sz="0" w:space="0" w:color="auto"/>
          </w:divBdr>
        </w:div>
      </w:divsChild>
    </w:div>
    <w:div w:id="2023625011">
      <w:bodyDiv w:val="1"/>
      <w:marLeft w:val="0"/>
      <w:marRight w:val="0"/>
      <w:marTop w:val="0"/>
      <w:marBottom w:val="0"/>
      <w:divBdr>
        <w:top w:val="none" w:sz="0" w:space="0" w:color="auto"/>
        <w:left w:val="none" w:sz="0" w:space="0" w:color="auto"/>
        <w:bottom w:val="none" w:sz="0" w:space="0" w:color="auto"/>
        <w:right w:val="none" w:sz="0" w:space="0" w:color="auto"/>
      </w:divBdr>
      <w:divsChild>
        <w:div w:id="46298497">
          <w:marLeft w:val="0"/>
          <w:marRight w:val="0"/>
          <w:marTop w:val="0"/>
          <w:marBottom w:val="0"/>
          <w:divBdr>
            <w:top w:val="none" w:sz="0" w:space="0" w:color="auto"/>
            <w:left w:val="none" w:sz="0" w:space="0" w:color="auto"/>
            <w:bottom w:val="none" w:sz="0" w:space="0" w:color="auto"/>
            <w:right w:val="none" w:sz="0" w:space="0" w:color="auto"/>
          </w:divBdr>
        </w:div>
        <w:div w:id="152180349">
          <w:marLeft w:val="0"/>
          <w:marRight w:val="0"/>
          <w:marTop w:val="0"/>
          <w:marBottom w:val="0"/>
          <w:divBdr>
            <w:top w:val="none" w:sz="0" w:space="0" w:color="auto"/>
            <w:left w:val="none" w:sz="0" w:space="0" w:color="auto"/>
            <w:bottom w:val="none" w:sz="0" w:space="0" w:color="auto"/>
            <w:right w:val="none" w:sz="0" w:space="0" w:color="auto"/>
          </w:divBdr>
        </w:div>
        <w:div w:id="295375342">
          <w:marLeft w:val="0"/>
          <w:marRight w:val="0"/>
          <w:marTop w:val="0"/>
          <w:marBottom w:val="0"/>
          <w:divBdr>
            <w:top w:val="none" w:sz="0" w:space="0" w:color="auto"/>
            <w:left w:val="none" w:sz="0" w:space="0" w:color="auto"/>
            <w:bottom w:val="none" w:sz="0" w:space="0" w:color="auto"/>
            <w:right w:val="none" w:sz="0" w:space="0" w:color="auto"/>
          </w:divBdr>
        </w:div>
        <w:div w:id="905919548">
          <w:marLeft w:val="0"/>
          <w:marRight w:val="0"/>
          <w:marTop w:val="0"/>
          <w:marBottom w:val="0"/>
          <w:divBdr>
            <w:top w:val="none" w:sz="0" w:space="0" w:color="auto"/>
            <w:left w:val="none" w:sz="0" w:space="0" w:color="auto"/>
            <w:bottom w:val="none" w:sz="0" w:space="0" w:color="auto"/>
            <w:right w:val="none" w:sz="0" w:space="0" w:color="auto"/>
          </w:divBdr>
        </w:div>
        <w:div w:id="1267273897">
          <w:marLeft w:val="0"/>
          <w:marRight w:val="0"/>
          <w:marTop w:val="0"/>
          <w:marBottom w:val="0"/>
          <w:divBdr>
            <w:top w:val="none" w:sz="0" w:space="0" w:color="auto"/>
            <w:left w:val="none" w:sz="0" w:space="0" w:color="auto"/>
            <w:bottom w:val="none" w:sz="0" w:space="0" w:color="auto"/>
            <w:right w:val="none" w:sz="0" w:space="0" w:color="auto"/>
          </w:divBdr>
        </w:div>
        <w:div w:id="1372463380">
          <w:marLeft w:val="0"/>
          <w:marRight w:val="0"/>
          <w:marTop w:val="0"/>
          <w:marBottom w:val="0"/>
          <w:divBdr>
            <w:top w:val="none" w:sz="0" w:space="0" w:color="auto"/>
            <w:left w:val="none" w:sz="0" w:space="0" w:color="auto"/>
            <w:bottom w:val="none" w:sz="0" w:space="0" w:color="auto"/>
            <w:right w:val="none" w:sz="0" w:space="0" w:color="auto"/>
          </w:divBdr>
        </w:div>
        <w:div w:id="1791702800">
          <w:marLeft w:val="0"/>
          <w:marRight w:val="0"/>
          <w:marTop w:val="0"/>
          <w:marBottom w:val="0"/>
          <w:divBdr>
            <w:top w:val="none" w:sz="0" w:space="0" w:color="auto"/>
            <w:left w:val="none" w:sz="0" w:space="0" w:color="auto"/>
            <w:bottom w:val="none" w:sz="0" w:space="0" w:color="auto"/>
            <w:right w:val="none" w:sz="0" w:space="0" w:color="auto"/>
          </w:divBdr>
        </w:div>
        <w:div w:id="181830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3437</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Bomboš</dc:creator>
  <cp:keywords/>
  <dc:description/>
  <cp:lastModifiedBy>Roman Bomboš</cp:lastModifiedBy>
  <cp:revision>2</cp:revision>
  <dcterms:created xsi:type="dcterms:W3CDTF">2025-03-28T21:07:00Z</dcterms:created>
  <dcterms:modified xsi:type="dcterms:W3CDTF">2025-03-28T21:07:00Z</dcterms:modified>
</cp:coreProperties>
</file>