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857C" w14:textId="50EF5148" w:rsidR="00682872" w:rsidRDefault="00F24725" w:rsidP="00C95309">
      <w:pPr>
        <w:jc w:val="center"/>
        <w:rPr>
          <w:rFonts w:ascii="Cupra Light" w:hAnsi="Cupra Light"/>
          <w:b/>
          <w:bCs/>
          <w:sz w:val="26"/>
          <w:szCs w:val="26"/>
          <w:lang w:val="pl-PL"/>
        </w:rPr>
      </w:pPr>
      <w:r>
        <w:rPr>
          <w:rFonts w:ascii="Cupra Light" w:hAnsi="Cupra Light"/>
          <w:b/>
          <w:bCs/>
          <w:sz w:val="26"/>
          <w:szCs w:val="26"/>
          <w:lang w:val="pl-PL"/>
        </w:rPr>
        <w:t>CUPRA podkręca tempo</w:t>
      </w:r>
      <w:r w:rsidR="00D73EF6">
        <w:rPr>
          <w:rFonts w:ascii="Cupra Light" w:hAnsi="Cupra Light"/>
          <w:b/>
          <w:bCs/>
          <w:sz w:val="26"/>
          <w:szCs w:val="26"/>
          <w:lang w:val="pl-PL"/>
        </w:rPr>
        <w:t xml:space="preserve">: </w:t>
      </w:r>
      <w:r>
        <w:rPr>
          <w:rFonts w:ascii="Cupra Light" w:hAnsi="Cupra Light"/>
          <w:b/>
          <w:bCs/>
          <w:sz w:val="26"/>
          <w:szCs w:val="26"/>
          <w:lang w:val="pl-PL"/>
        </w:rPr>
        <w:t xml:space="preserve">ceny </w:t>
      </w:r>
      <w:proofErr w:type="spellStart"/>
      <w:r w:rsidR="00CE1E28">
        <w:rPr>
          <w:rFonts w:ascii="Cupra Light" w:hAnsi="Cupra Light"/>
          <w:b/>
          <w:bCs/>
          <w:sz w:val="26"/>
          <w:szCs w:val="26"/>
          <w:lang w:val="pl-PL"/>
        </w:rPr>
        <w:t>F</w:t>
      </w:r>
      <w:r>
        <w:rPr>
          <w:rFonts w:ascii="Cupra Light" w:hAnsi="Cupra Light"/>
          <w:b/>
          <w:bCs/>
          <w:sz w:val="26"/>
          <w:szCs w:val="26"/>
          <w:lang w:val="pl-PL"/>
        </w:rPr>
        <w:t>ormentora</w:t>
      </w:r>
      <w:proofErr w:type="spellEnd"/>
      <w:r>
        <w:rPr>
          <w:rFonts w:ascii="Cupra Light" w:hAnsi="Cupra Light"/>
          <w:b/>
          <w:bCs/>
          <w:sz w:val="26"/>
          <w:szCs w:val="26"/>
          <w:lang w:val="pl-PL"/>
        </w:rPr>
        <w:t xml:space="preserve"> obniżone o 10 tysięcy złotych</w:t>
      </w:r>
    </w:p>
    <w:p w14:paraId="534ACF1C" w14:textId="77777777" w:rsidR="00DD57A2" w:rsidRPr="00004E00" w:rsidRDefault="00DD57A2" w:rsidP="00DD57A2">
      <w:pPr>
        <w:rPr>
          <w:rFonts w:ascii="Cupra Light" w:hAnsi="Cupra Light"/>
          <w:b/>
          <w:bCs/>
          <w:sz w:val="22"/>
          <w:szCs w:val="22"/>
          <w:lang w:val="pl-PL"/>
        </w:rPr>
      </w:pPr>
    </w:p>
    <w:p w14:paraId="7F8AA657" w14:textId="5503048E" w:rsidR="00057DEB" w:rsidRDefault="00682872" w:rsidP="00057DE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CUPRA wprowadza nowy cennik</w:t>
      </w: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</w:t>
      </w:r>
      <w:proofErr w:type="spellStart"/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Formentor</w:t>
      </w:r>
      <w:r w:rsidR="003E7866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a</w:t>
      </w:r>
      <w:proofErr w:type="spellEnd"/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,</w:t>
      </w: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obejmujący </w:t>
      </w:r>
      <w:r w:rsidR="00057DEB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modele z rocznika produkcyjnego 2026 – wszystkie warianty dostępne są teraz aż 10 tysięcy złotych taniej.</w:t>
      </w:r>
    </w:p>
    <w:p w14:paraId="20A4C716" w14:textId="5A491C96" w:rsidR="00F9022F" w:rsidRPr="004F57E0" w:rsidRDefault="00F9022F" w:rsidP="00C0426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4F57E0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Dzięki obniżonym cenom </w:t>
      </w:r>
      <w:proofErr w:type="spellStart"/>
      <w:r w:rsidRPr="004F57E0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Formentor</w:t>
      </w:r>
      <w:proofErr w:type="spellEnd"/>
      <w:r w:rsidRPr="004F57E0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staje się jedną z atrakcyjniejszych propozycji w swoim segmencie, skutecznie konkurując z wyprzedażowymi modelami z poprzedniego roku produkcyjnego dostępnych obecnie na rynku.</w:t>
      </w:r>
    </w:p>
    <w:p w14:paraId="2CC1E1F1" w14:textId="485A1ED3" w:rsidR="00C04266" w:rsidRDefault="00A26A53" w:rsidP="00C0426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Ceny </w:t>
      </w:r>
      <w:proofErr w:type="spellStart"/>
      <w:r w:rsidR="00F9022F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Formentora</w:t>
      </w:r>
      <w:proofErr w:type="spellEnd"/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zaczynają się już od </w:t>
      </w:r>
      <w:r w:rsidR="00C04266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133 900 zł, z kolei w ramach opcji </w:t>
      </w:r>
      <w:r w:rsidR="00682872" w:rsidRPr="00C04266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Leasing Jak Abonament</w:t>
      </w:r>
      <w:r w:rsidR="00C04266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miesięczne koszty to zaledwie 487 zł netto.</w:t>
      </w:r>
    </w:p>
    <w:p w14:paraId="12F0F3B8" w14:textId="1E5EEA8F" w:rsidR="00682872" w:rsidRPr="00C04266" w:rsidRDefault="00C04266" w:rsidP="00C0426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Obniżką objęte zostały także </w:t>
      </w:r>
      <w:r w:rsidR="00E2656E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wersje</w:t>
      </w: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specjalne</w:t>
      </w:r>
      <w:r w:rsidR="00E2656E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</w:t>
      </w:r>
      <w:proofErr w:type="spellStart"/>
      <w:r w:rsidR="00E2656E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Tribe</w:t>
      </w:r>
      <w:proofErr w:type="spellEnd"/>
      <w:r w:rsidR="00E2656E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Edition – kupujący mogą liczyć na rabat wysokości 10 tys. zł.</w:t>
      </w:r>
    </w:p>
    <w:p w14:paraId="4A817FC3" w14:textId="6240D664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5BB69AE1" w14:textId="1A89197B" w:rsidR="00BF360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CUPRA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="00F65A29">
        <w:rPr>
          <w:rFonts w:ascii="Cupra Light" w:eastAsia="Cupra Light" w:hAnsi="Cupra Light" w:cs="Cupra Light"/>
          <w:sz w:val="22"/>
          <w:szCs w:val="22"/>
          <w:lang w:val="pl-PL"/>
        </w:rPr>
        <w:t xml:space="preserve">, </w:t>
      </w:r>
      <w:r w:rsidR="00E2656E">
        <w:rPr>
          <w:rFonts w:ascii="Cupra Light" w:eastAsia="Cupra Light" w:hAnsi="Cupra Light" w:cs="Cupra Light"/>
          <w:sz w:val="22"/>
          <w:szCs w:val="22"/>
          <w:lang w:val="pl-PL"/>
        </w:rPr>
        <w:t>ikona marki</w:t>
      </w:r>
      <w:r w:rsidR="00F65A29">
        <w:rPr>
          <w:rFonts w:ascii="Cupra Light" w:eastAsia="Cupra Light" w:hAnsi="Cupra Light" w:cs="Cupra Light"/>
          <w:sz w:val="22"/>
          <w:szCs w:val="22"/>
          <w:lang w:val="pl-PL"/>
        </w:rPr>
        <w:t xml:space="preserve"> i </w:t>
      </w:r>
      <w:r w:rsidR="00E2656E">
        <w:rPr>
          <w:rFonts w:ascii="Cupra Light" w:eastAsia="Cupra Light" w:hAnsi="Cupra Light" w:cs="Cupra Light"/>
          <w:sz w:val="22"/>
          <w:szCs w:val="22"/>
          <w:lang w:val="pl-PL"/>
        </w:rPr>
        <w:t xml:space="preserve">jeden z najbardziej </w:t>
      </w:r>
      <w:r w:rsidR="00F65A29">
        <w:rPr>
          <w:rFonts w:ascii="Cupra Light" w:eastAsia="Cupra Light" w:hAnsi="Cupra Light" w:cs="Cupra Light"/>
          <w:sz w:val="22"/>
          <w:szCs w:val="22"/>
          <w:lang w:val="pl-PL"/>
        </w:rPr>
        <w:t>popularnych modeli wśród polskich kierowców</w:t>
      </w:r>
      <w:r w:rsidR="00BF360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>dostępny jest w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odświeżonej ofercie cenowej</w:t>
      </w:r>
      <w:r w:rsidR="00BF3602">
        <w:rPr>
          <w:rFonts w:ascii="Cupra Light" w:eastAsia="Cupra Light" w:hAnsi="Cupra Light" w:cs="Cupra Light"/>
          <w:sz w:val="22"/>
          <w:szCs w:val="22"/>
          <w:lang w:val="pl-PL"/>
        </w:rPr>
        <w:t xml:space="preserve">.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>Teraz</w:t>
      </w:r>
      <w:r w:rsidR="00BF3602">
        <w:rPr>
          <w:rFonts w:ascii="Cupra Light" w:eastAsia="Cupra Light" w:hAnsi="Cupra Light" w:cs="Cupra Light"/>
          <w:sz w:val="22"/>
          <w:szCs w:val="22"/>
          <w:lang w:val="pl-PL"/>
        </w:rPr>
        <w:t xml:space="preserve"> model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zakupić można </w:t>
      </w:r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o 10 tysięcy złotych </w:t>
      </w:r>
      <w:r w:rsidR="00E93715">
        <w:rPr>
          <w:rFonts w:ascii="Cupra Light" w:eastAsia="Cupra Light" w:hAnsi="Cupra Light" w:cs="Cupra Light"/>
          <w:sz w:val="22"/>
          <w:szCs w:val="22"/>
          <w:lang w:val="pl-PL"/>
        </w:rPr>
        <w:t xml:space="preserve">taniej, </w:t>
      </w:r>
      <w:r w:rsidR="00D16104">
        <w:rPr>
          <w:rFonts w:ascii="Cupra Light" w:eastAsia="Cupra Light" w:hAnsi="Cupra Light" w:cs="Cupra Light"/>
          <w:sz w:val="22"/>
          <w:szCs w:val="22"/>
          <w:lang w:val="pl-PL"/>
        </w:rPr>
        <w:t xml:space="preserve">także w </w:t>
      </w:r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opcjach </w:t>
      </w:r>
      <w:r w:rsidR="001E2458" w:rsidRPr="00682872">
        <w:rPr>
          <w:rFonts w:ascii="Cupra Light" w:eastAsia="Cupra Light" w:hAnsi="Cupra Light" w:cs="Cupra Light"/>
          <w:sz w:val="22"/>
          <w:szCs w:val="22"/>
          <w:lang w:val="pl-PL"/>
        </w:rPr>
        <w:t>finansowania</w:t>
      </w:r>
      <w:r w:rsidR="004C4674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4C4674" w:rsidRPr="004C4674">
        <w:rPr>
          <w:rFonts w:ascii="Cupra Light" w:eastAsia="Cupra Light" w:hAnsi="Cupra Light" w:cs="Cupra Light"/>
          <w:sz w:val="22"/>
          <w:szCs w:val="22"/>
          <w:lang w:val="pl-PL"/>
        </w:rPr>
        <w:t>Volkswagen Financial Services</w:t>
      </w:r>
      <w:r w:rsidR="000E6324">
        <w:rPr>
          <w:rFonts w:ascii="Cupra Light" w:eastAsia="Cupra Light" w:hAnsi="Cupra Light" w:cs="Cupra Light"/>
          <w:sz w:val="22"/>
          <w:szCs w:val="22"/>
          <w:lang w:val="pl-PL"/>
        </w:rPr>
        <w:t>*</w:t>
      </w:r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, dzięki czemu staje </w:t>
      </w:r>
      <w:proofErr w:type="gramStart"/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się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 on</w:t>
      </w:r>
      <w:proofErr w:type="gramEnd"/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1E2458">
        <w:rPr>
          <w:rFonts w:ascii="Cupra Light" w:eastAsia="Cupra Light" w:hAnsi="Cupra Light" w:cs="Cupra Light"/>
          <w:sz w:val="22"/>
          <w:szCs w:val="22"/>
          <w:lang w:val="pl-PL"/>
        </w:rPr>
        <w:t xml:space="preserve">jedną z najbardziej </w:t>
      </w:r>
      <w:r w:rsidR="00E93715">
        <w:rPr>
          <w:rFonts w:ascii="Cupra Light" w:eastAsia="Cupra Light" w:hAnsi="Cupra Light" w:cs="Cupra Light"/>
          <w:sz w:val="22"/>
          <w:szCs w:val="22"/>
          <w:lang w:val="pl-PL"/>
        </w:rPr>
        <w:t xml:space="preserve">atrakcyjnych </w:t>
      </w:r>
      <w:r w:rsidR="004C4674">
        <w:rPr>
          <w:rFonts w:ascii="Cupra Light" w:eastAsia="Cupra Light" w:hAnsi="Cupra Light" w:cs="Cupra Light"/>
          <w:sz w:val="22"/>
          <w:szCs w:val="22"/>
          <w:lang w:val="pl-PL"/>
        </w:rPr>
        <w:t xml:space="preserve">propozycji </w:t>
      </w:r>
      <w:r w:rsidR="00EE737A">
        <w:rPr>
          <w:rFonts w:ascii="Cupra Light" w:eastAsia="Cupra Light" w:hAnsi="Cupra Light" w:cs="Cupra Light"/>
          <w:sz w:val="22"/>
          <w:szCs w:val="22"/>
          <w:lang w:val="pl-PL"/>
        </w:rPr>
        <w:t xml:space="preserve">na rynku w swoim segmencie. Co ważne, nowym cennikiem objęte są </w:t>
      </w:r>
      <w:r w:rsidR="004446FC">
        <w:rPr>
          <w:rFonts w:ascii="Cupra Light" w:eastAsia="Cupra Light" w:hAnsi="Cupra Light" w:cs="Cupra Light"/>
          <w:sz w:val="22"/>
          <w:szCs w:val="22"/>
          <w:lang w:val="pl-PL"/>
        </w:rPr>
        <w:t xml:space="preserve">pojazdy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już </w:t>
      </w:r>
      <w:r w:rsidR="004446FC">
        <w:rPr>
          <w:rFonts w:ascii="Cupra Light" w:eastAsia="Cupra Light" w:hAnsi="Cupra Light" w:cs="Cupra Light"/>
          <w:sz w:val="22"/>
          <w:szCs w:val="22"/>
          <w:lang w:val="pl-PL"/>
        </w:rPr>
        <w:t xml:space="preserve">z roku 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>produkcyjnego</w:t>
      </w:r>
      <w:r w:rsidR="004446FC">
        <w:rPr>
          <w:rFonts w:ascii="Cupra Light" w:eastAsia="Cupra Light" w:hAnsi="Cupra Light" w:cs="Cupra Light"/>
          <w:sz w:val="22"/>
          <w:szCs w:val="22"/>
          <w:lang w:val="pl-PL"/>
        </w:rPr>
        <w:t xml:space="preserve"> 2026.</w:t>
      </w:r>
    </w:p>
    <w:p w14:paraId="07861F2F" w14:textId="6C6DB821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3F66FA6F" w14:textId="6A5B0976" w:rsidR="00682872" w:rsidRPr="00682872" w:rsidRDefault="00004E00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Moc w jeszcze lepszej cenie </w:t>
      </w:r>
    </w:p>
    <w:p w14:paraId="79A6A9B7" w14:textId="489650EB" w:rsidR="00851E66" w:rsidRDefault="00682872" w:rsidP="00804B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Po wprowadzeniu </w:t>
      </w:r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nowego cennika, koszt zakupu CUPRA </w:t>
      </w:r>
      <w:proofErr w:type="spellStart"/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 niezależnie od</w:t>
      </w:r>
      <w:r w:rsidR="00AF7897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7A6282">
        <w:rPr>
          <w:rFonts w:ascii="Cupra Light" w:eastAsia="Cupra Light" w:hAnsi="Cupra Light" w:cs="Cupra Light"/>
          <w:sz w:val="22"/>
          <w:szCs w:val="22"/>
          <w:lang w:val="pl-PL"/>
        </w:rPr>
        <w:t>wybranego</w:t>
      </w:r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 wariantu, uległ obniżeniu o 10 tysięcy złotych brutto. I tak właścicielem modelu z silnikiem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1.5 TSI 150 </w:t>
      </w:r>
      <w:proofErr w:type="gram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KM </w:t>
      </w:r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 z</w:t>
      </w:r>
      <w:proofErr w:type="gramEnd"/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 6-stopniową manualną skrzynią biegów można zostać już od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133 900 zł brutto</w:t>
      </w:r>
      <w:r w:rsidR="00DB7090">
        <w:rPr>
          <w:rFonts w:ascii="Cupra Light" w:eastAsia="Cupra Light" w:hAnsi="Cupra Light" w:cs="Cupra Light"/>
          <w:sz w:val="22"/>
          <w:szCs w:val="22"/>
          <w:lang w:val="pl-PL"/>
        </w:rPr>
        <w:t xml:space="preserve">.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Równie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korzystnie prezentują się</w:t>
      </w:r>
      <w:r w:rsidR="00AF7897">
        <w:rPr>
          <w:rFonts w:ascii="Cupra Light" w:eastAsia="Cupra Light" w:hAnsi="Cupra Light" w:cs="Cupra Light"/>
          <w:sz w:val="22"/>
          <w:szCs w:val="22"/>
          <w:lang w:val="pl-PL"/>
        </w:rPr>
        <w:t xml:space="preserve"> ceny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bardziej zaawansowan</w:t>
      </w:r>
      <w:r w:rsidR="00AF7897">
        <w:rPr>
          <w:rFonts w:ascii="Cupra Light" w:eastAsia="Cupra Light" w:hAnsi="Cupra Light" w:cs="Cupra Light"/>
          <w:sz w:val="22"/>
          <w:szCs w:val="22"/>
          <w:lang w:val="pl-PL"/>
        </w:rPr>
        <w:t>ych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wersj</w:t>
      </w:r>
      <w:r w:rsidR="00AF7897">
        <w:rPr>
          <w:rFonts w:ascii="Cupra Light" w:eastAsia="Cupra Light" w:hAnsi="Cupra Light" w:cs="Cupra Light"/>
          <w:sz w:val="22"/>
          <w:szCs w:val="22"/>
          <w:lang w:val="pl-PL"/>
        </w:rPr>
        <w:t>i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— przykładowo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2.0 TDI 150 KM </w:t>
      </w:r>
      <w:r w:rsidR="00DF239E">
        <w:rPr>
          <w:rFonts w:ascii="Cupra Light" w:eastAsia="Cupra Light" w:hAnsi="Cupra Light" w:cs="Cupra Light"/>
          <w:sz w:val="22"/>
          <w:szCs w:val="22"/>
          <w:lang w:val="pl-PL"/>
        </w:rPr>
        <w:t xml:space="preserve">i automatyczną skrzynią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DSG dostępny jest teraz </w:t>
      </w:r>
      <w:r w:rsidR="00DF239E">
        <w:rPr>
          <w:rFonts w:ascii="Cupra Light" w:eastAsia="Cupra Light" w:hAnsi="Cupra Light" w:cs="Cupra Light"/>
          <w:sz w:val="22"/>
          <w:szCs w:val="22"/>
          <w:lang w:val="pl-PL"/>
        </w:rPr>
        <w:t>od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153 900 zł brutto, natomiast 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 xml:space="preserve">jeden z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topowy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>ch wariantów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VZ 2.0 TSI </w:t>
      </w:r>
      <w:r w:rsidR="00DF239E">
        <w:rPr>
          <w:rFonts w:ascii="Cupra Light" w:eastAsia="Cupra Light" w:hAnsi="Cupra Light" w:cs="Cupra Light"/>
          <w:sz w:val="22"/>
          <w:szCs w:val="22"/>
          <w:lang w:val="pl-PL"/>
        </w:rPr>
        <w:t xml:space="preserve">o mocy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333 KM </w:t>
      </w:r>
      <w:r w:rsidR="00564B3B">
        <w:rPr>
          <w:rFonts w:ascii="Cupra Light" w:eastAsia="Cupra Light" w:hAnsi="Cupra Light" w:cs="Cupra Light"/>
          <w:sz w:val="22"/>
          <w:szCs w:val="22"/>
          <w:lang w:val="pl-PL"/>
        </w:rPr>
        <w:t xml:space="preserve">z napędem 4Drive i 7-stopniową skrzynią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DSG kosztuje 237 200 zł brutto. W segmencie hybryd typu plug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noBreakHyphen/>
        <w:t xml:space="preserve">in atrakcyjną propozycję stanowi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</w:t>
      </w:r>
      <w:proofErr w:type="spell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VZ 1.5 e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noBreakHyphen/>
        <w:t xml:space="preserve">HYBRID 272 KM, którego cena po obniżce wynosi 256 700 zł brutto. 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>Topowy wariant</w:t>
      </w:r>
      <w:r w:rsidR="00804BB6">
        <w:rPr>
          <w:rFonts w:ascii="Cupra Light" w:eastAsia="Cupra Light" w:hAnsi="Cupra Light" w:cs="Cupra Light"/>
          <w:sz w:val="22"/>
          <w:szCs w:val="22"/>
          <w:lang w:val="pl-PL"/>
        </w:rPr>
        <w:t xml:space="preserve"> VZ5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>, generujący imponujące 390 KM</w:t>
      </w:r>
      <w:r w:rsidR="00804BB6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851E66">
        <w:rPr>
          <w:rFonts w:ascii="Cupra Light" w:eastAsia="Cupra Light" w:hAnsi="Cupra Light" w:cs="Cupra Light"/>
          <w:sz w:val="22"/>
          <w:szCs w:val="22"/>
          <w:lang w:val="pl-PL"/>
        </w:rPr>
        <w:t xml:space="preserve">dzięki jednostce </w:t>
      </w:r>
      <w:r w:rsidR="0063636D">
        <w:rPr>
          <w:rFonts w:ascii="Cupra Light" w:eastAsia="Cupra Light" w:hAnsi="Cupra Light" w:cs="Cupra Light"/>
          <w:sz w:val="22"/>
          <w:szCs w:val="22"/>
          <w:lang w:val="pl-PL"/>
        </w:rPr>
        <w:t>2.5 TSI i</w:t>
      </w:r>
      <w:r w:rsidR="00E77053">
        <w:rPr>
          <w:rFonts w:ascii="Cupra Light" w:eastAsia="Cupra Light" w:hAnsi="Cupra Light" w:cs="Cupra Light"/>
          <w:sz w:val="22"/>
          <w:szCs w:val="22"/>
          <w:lang w:val="pl-PL"/>
        </w:rPr>
        <w:t xml:space="preserve"> osiągający prędkość 100 km/h w ciągu zaledwie 4,2 sekund</w:t>
      </w:r>
      <w:r w:rsidR="00804BB6">
        <w:rPr>
          <w:rFonts w:ascii="Cupra Light" w:eastAsia="Cupra Light" w:hAnsi="Cupra Light" w:cs="Cupra Light"/>
          <w:sz w:val="22"/>
          <w:szCs w:val="22"/>
          <w:lang w:val="pl-PL"/>
        </w:rPr>
        <w:t xml:space="preserve"> dostępny jest już od </w:t>
      </w:r>
      <w:r w:rsidR="00AE4BB4">
        <w:rPr>
          <w:rFonts w:ascii="Cupra Light" w:eastAsia="Cupra Light" w:hAnsi="Cupra Light" w:cs="Cupra Light"/>
          <w:sz w:val="22"/>
          <w:szCs w:val="22"/>
          <w:lang w:val="pl-PL"/>
        </w:rPr>
        <w:t>296 800 zł brutto.</w:t>
      </w:r>
    </w:p>
    <w:p w14:paraId="26EB91F8" w14:textId="483DC937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364BA83E" w14:textId="0722D2BA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Oferta dla przedsiębiorców</w:t>
      </w:r>
      <w:r w:rsidR="007E3477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: lubiana hybryda </w:t>
      </w: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z ratami już od </w:t>
      </w:r>
      <w:r w:rsidR="007E3477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622</w:t>
      </w: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zł netto</w:t>
      </w:r>
    </w:p>
    <w:p w14:paraId="0F822180" w14:textId="4CAA9748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Nowa oferta finansowania dla firm w formule Leasing </w:t>
      </w:r>
      <w:r w:rsidR="0079611F">
        <w:rPr>
          <w:rFonts w:ascii="Cupra Light" w:eastAsia="Cupra Light" w:hAnsi="Cupra Light" w:cs="Cupra Light"/>
          <w:sz w:val="22"/>
          <w:szCs w:val="22"/>
          <w:lang w:val="pl-PL"/>
        </w:rPr>
        <w:t>j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ak Abonament pozwala </w:t>
      </w:r>
      <w:r w:rsidR="00EC2AB1">
        <w:rPr>
          <w:rFonts w:ascii="Cupra Light" w:eastAsia="Cupra Light" w:hAnsi="Cupra Light" w:cs="Cupra Light"/>
          <w:sz w:val="22"/>
          <w:szCs w:val="22"/>
          <w:lang w:val="pl-PL"/>
        </w:rPr>
        <w:t>nabyć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proofErr w:type="spellStart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Formentora</w:t>
      </w:r>
      <w:proofErr w:type="spell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przy wyjątkowo niskich miesięcznych </w:t>
      </w:r>
      <w:r w:rsidR="00670119">
        <w:rPr>
          <w:rFonts w:ascii="Cupra Light" w:eastAsia="Cupra Light" w:hAnsi="Cupra Light" w:cs="Cupra Light"/>
          <w:sz w:val="22"/>
          <w:szCs w:val="22"/>
          <w:lang w:val="pl-PL"/>
        </w:rPr>
        <w:t>ratach</w:t>
      </w:r>
      <w:r w:rsidR="00022493">
        <w:rPr>
          <w:rFonts w:ascii="Cupra Light" w:eastAsia="Cupra Light" w:hAnsi="Cupra Light" w:cs="Cupra Light"/>
          <w:sz w:val="22"/>
          <w:szCs w:val="22"/>
          <w:lang w:val="pl-PL"/>
        </w:rPr>
        <w:t xml:space="preserve"> – dzięki obniżce </w:t>
      </w:r>
      <w:r w:rsidR="006A55F8">
        <w:rPr>
          <w:rFonts w:ascii="Cupra Light" w:eastAsia="Cupra Light" w:hAnsi="Cupra Light" w:cs="Cupra Light"/>
          <w:sz w:val="22"/>
          <w:szCs w:val="22"/>
          <w:lang w:val="pl-PL"/>
        </w:rPr>
        <w:t xml:space="preserve">lubiany wariant hybrydowy o mocy 204 KM z automatyczną skrzynią DSG </w:t>
      </w:r>
      <w:r w:rsidR="00797B0B">
        <w:rPr>
          <w:rFonts w:ascii="Cupra Light" w:eastAsia="Cupra Light" w:hAnsi="Cupra Light" w:cs="Cupra Light"/>
          <w:sz w:val="22"/>
          <w:szCs w:val="22"/>
          <w:lang w:val="pl-PL"/>
        </w:rPr>
        <w:t xml:space="preserve">dostępny jest już od 622 zł netto miesięcznie. </w:t>
      </w:r>
      <w:r w:rsidR="00F52DE0">
        <w:rPr>
          <w:rFonts w:ascii="Cupra Light" w:eastAsia="Cupra Light" w:hAnsi="Cupra Light" w:cs="Cupra Light"/>
          <w:sz w:val="22"/>
          <w:szCs w:val="22"/>
          <w:lang w:val="pl-PL"/>
        </w:rPr>
        <w:t>K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olejne</w:t>
      </w:r>
      <w:r w:rsidR="008A7E11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warianty również wpisują się w bardzo atrakcyjne zakresy cenowe — na przykład </w:t>
      </w:r>
      <w:r w:rsidR="001D03C7">
        <w:rPr>
          <w:rFonts w:ascii="Cupra Light" w:eastAsia="Cupra Light" w:hAnsi="Cupra Light" w:cs="Cupra Light"/>
          <w:sz w:val="22"/>
          <w:szCs w:val="22"/>
          <w:lang w:val="pl-PL"/>
        </w:rPr>
        <w:t xml:space="preserve">benzynowe </w:t>
      </w:r>
      <w:r w:rsidR="00284993">
        <w:rPr>
          <w:rFonts w:ascii="Cupra Light" w:eastAsia="Cupra Light" w:hAnsi="Cupra Light" w:cs="Cupra Light"/>
          <w:sz w:val="22"/>
          <w:szCs w:val="22"/>
          <w:lang w:val="pl-PL"/>
        </w:rPr>
        <w:t>wersje VZ</w:t>
      </w:r>
      <w:r w:rsidR="001D03C7">
        <w:rPr>
          <w:rFonts w:ascii="Cupra Light" w:eastAsia="Cupra Light" w:hAnsi="Cupra Light" w:cs="Cupra Light"/>
          <w:sz w:val="22"/>
          <w:szCs w:val="22"/>
          <w:lang w:val="pl-PL"/>
        </w:rPr>
        <w:t xml:space="preserve"> (</w:t>
      </w:r>
      <w:r w:rsidR="001D03C7" w:rsidRPr="001D03C7">
        <w:rPr>
          <w:rFonts w:ascii="Cupra Light" w:eastAsia="Cupra Light" w:hAnsi="Cupra Light" w:cs="Cupra Light"/>
          <w:sz w:val="22"/>
          <w:szCs w:val="22"/>
          <w:lang w:val="pl-PL"/>
        </w:rPr>
        <w:t>2.0 TSI 265 KM DSG</w:t>
      </w:r>
      <w:r w:rsidR="001D03C7">
        <w:rPr>
          <w:rFonts w:ascii="Cupra Light" w:eastAsia="Cupra Light" w:hAnsi="Cupra Light" w:cs="Cupra Light"/>
          <w:sz w:val="22"/>
          <w:szCs w:val="22"/>
          <w:lang w:val="pl-PL"/>
        </w:rPr>
        <w:t>)</w:t>
      </w:r>
      <w:r w:rsidR="00EB185F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0C4E0B">
        <w:rPr>
          <w:rFonts w:ascii="Cupra Light" w:eastAsia="Cupra Light" w:hAnsi="Cupra Light" w:cs="Cupra Light"/>
          <w:sz w:val="22"/>
          <w:szCs w:val="22"/>
          <w:lang w:val="pl-PL"/>
        </w:rPr>
        <w:t>można nabyć już od</w:t>
      </w:r>
      <w:r w:rsidR="00EB185F">
        <w:rPr>
          <w:rFonts w:ascii="Cupra Light" w:eastAsia="Cupra Light" w:hAnsi="Cupra Light" w:cs="Cupra Light"/>
          <w:sz w:val="22"/>
          <w:szCs w:val="22"/>
          <w:lang w:val="pl-PL"/>
        </w:rPr>
        <w:t xml:space="preserve"> 645 zł 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netto </w:t>
      </w:r>
      <w:r w:rsidR="00EB185F">
        <w:rPr>
          <w:rFonts w:ascii="Cupra Light" w:eastAsia="Cupra Light" w:hAnsi="Cupra Light" w:cs="Cupra Light"/>
          <w:sz w:val="22"/>
          <w:szCs w:val="22"/>
          <w:lang w:val="pl-PL"/>
        </w:rPr>
        <w:t>miesięcznie.  N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atomiast</w:t>
      </w:r>
      <w:r w:rsidR="008A7E11">
        <w:rPr>
          <w:rFonts w:ascii="Cupra Light" w:eastAsia="Cupra Light" w:hAnsi="Cupra Light" w:cs="Cupra Light"/>
          <w:sz w:val="22"/>
          <w:szCs w:val="22"/>
          <w:lang w:val="pl-PL"/>
        </w:rPr>
        <w:t xml:space="preserve"> raty miesięczne za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8A7E11">
        <w:rPr>
          <w:rFonts w:ascii="Cupra Light" w:eastAsia="Cupra Light" w:hAnsi="Cupra Light" w:cs="Cupra Light"/>
          <w:sz w:val="22"/>
          <w:szCs w:val="22"/>
          <w:lang w:val="pl-PL"/>
        </w:rPr>
        <w:t>topowy model</w:t>
      </w:r>
      <w:r w:rsidR="004705F8">
        <w:rPr>
          <w:rFonts w:ascii="Cupra Light" w:eastAsia="Cupra Light" w:hAnsi="Cupra Light" w:cs="Cupra Light"/>
          <w:sz w:val="22"/>
          <w:szCs w:val="22"/>
          <w:lang w:val="pl-PL"/>
        </w:rPr>
        <w:t xml:space="preserve"> VZ5 o mocy 390 KM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8A7E11">
        <w:rPr>
          <w:rFonts w:ascii="Cupra Light" w:eastAsia="Cupra Light" w:hAnsi="Cupra Light" w:cs="Cupra Light"/>
          <w:sz w:val="22"/>
          <w:szCs w:val="22"/>
          <w:lang w:val="pl-PL"/>
        </w:rPr>
        <w:t>wynoszą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 952 zł netto. </w:t>
      </w:r>
      <w:r w:rsidR="00ED10D3">
        <w:rPr>
          <w:rFonts w:ascii="Cupra Light" w:eastAsia="Cupra Light" w:hAnsi="Cupra Light" w:cs="Cupra Light"/>
          <w:sz w:val="22"/>
          <w:szCs w:val="22"/>
          <w:lang w:val="pl-PL"/>
        </w:rPr>
        <w:t>Ten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model finansowania gwarantuje przedsiębiorcom przewidywalność wydatków i elastyczność adaptacji floty do bieżących potrzeb.</w:t>
      </w:r>
    </w:p>
    <w:p w14:paraId="124B10C0" w14:textId="45F20B06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Finansowanie dla klientów indywidualnych </w:t>
      </w:r>
    </w:p>
    <w:p w14:paraId="29834ED1" w14:textId="54207FBB" w:rsidR="00941EDD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lastRenderedPageBreak/>
        <w:t>Kierowcy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 indywidualni także mogą skorzystać z atrakcyjnych </w:t>
      </w:r>
      <w:r w:rsidR="005F4C45">
        <w:rPr>
          <w:rFonts w:ascii="Cupra Light" w:eastAsia="Cupra Light" w:hAnsi="Cupra Light" w:cs="Cupra Light"/>
          <w:sz w:val="22"/>
          <w:szCs w:val="22"/>
          <w:lang w:val="pl-PL"/>
        </w:rPr>
        <w:t xml:space="preserve">cen, </w:t>
      </w:r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dzięki </w:t>
      </w:r>
      <w:proofErr w:type="gramStart"/>
      <w:r w:rsidR="00035D2F">
        <w:rPr>
          <w:rFonts w:ascii="Cupra Light" w:eastAsia="Cupra Light" w:hAnsi="Cupra Light" w:cs="Cupra Light"/>
          <w:sz w:val="22"/>
          <w:szCs w:val="22"/>
          <w:lang w:val="pl-PL"/>
        </w:rPr>
        <w:t xml:space="preserve">opcji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Kredyt</w:t>
      </w:r>
      <w:proofErr w:type="gramEnd"/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79611F">
        <w:rPr>
          <w:rFonts w:ascii="Cupra Light" w:eastAsia="Cupra Light" w:hAnsi="Cupra Light" w:cs="Cupra Light"/>
          <w:sz w:val="22"/>
          <w:szCs w:val="22"/>
          <w:lang w:val="pl-PL"/>
        </w:rPr>
        <w:t>j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ak Abonament, któr</w:t>
      </w:r>
      <w:r w:rsidR="00533604">
        <w:rPr>
          <w:rFonts w:ascii="Cupra Light" w:eastAsia="Cupra Light" w:hAnsi="Cupra Light" w:cs="Cupra Light"/>
          <w:sz w:val="22"/>
          <w:szCs w:val="22"/>
          <w:lang w:val="pl-PL"/>
        </w:rPr>
        <w:t xml:space="preserve">y pozwala cieszyć się nowym modelem </w:t>
      </w:r>
      <w:proofErr w:type="spellStart"/>
      <w:r w:rsidR="00533604">
        <w:rPr>
          <w:rFonts w:ascii="Cupra Light" w:eastAsia="Cupra Light" w:hAnsi="Cupra Light" w:cs="Cupra Light"/>
          <w:sz w:val="22"/>
          <w:szCs w:val="22"/>
          <w:lang w:val="pl-PL"/>
        </w:rPr>
        <w:t>Formentora</w:t>
      </w:r>
      <w:proofErr w:type="spellEnd"/>
      <w:r w:rsidR="00533604">
        <w:rPr>
          <w:rFonts w:ascii="Cupra Light" w:eastAsia="Cupra Light" w:hAnsi="Cupra Light" w:cs="Cupra Light"/>
          <w:sz w:val="22"/>
          <w:szCs w:val="22"/>
          <w:lang w:val="pl-PL"/>
        </w:rPr>
        <w:t xml:space="preserve"> bez konieczności </w:t>
      </w:r>
      <w:r w:rsidR="009F7243">
        <w:rPr>
          <w:rFonts w:ascii="Cupra Light" w:eastAsia="Cupra Light" w:hAnsi="Cupra Light" w:cs="Cupra Light"/>
          <w:sz w:val="22"/>
          <w:szCs w:val="22"/>
          <w:lang w:val="pl-PL"/>
        </w:rPr>
        <w:t xml:space="preserve">samodzielnego </w:t>
      </w:r>
      <w:r w:rsidR="005F4C45">
        <w:rPr>
          <w:rFonts w:ascii="Cupra Light" w:eastAsia="Cupra Light" w:hAnsi="Cupra Light" w:cs="Cupra Light"/>
          <w:sz w:val="22"/>
          <w:szCs w:val="22"/>
          <w:lang w:val="pl-PL"/>
        </w:rPr>
        <w:t>finansowania całości ceny zakupu.</w:t>
      </w:r>
      <w:r w:rsidR="00941EDD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DF1D20">
        <w:rPr>
          <w:rFonts w:ascii="Cupra Light" w:eastAsia="Cupra Light" w:hAnsi="Cupra Light" w:cs="Cupra Light"/>
          <w:sz w:val="22"/>
          <w:szCs w:val="22"/>
          <w:lang w:val="pl-PL"/>
        </w:rPr>
        <w:t xml:space="preserve">W najnowszym cenniku obniżono koszt miesięczny nabycia </w:t>
      </w:r>
      <w:proofErr w:type="spellStart"/>
      <w:r w:rsidR="00DF1D20">
        <w:rPr>
          <w:rFonts w:ascii="Cupra Light" w:eastAsia="Cupra Light" w:hAnsi="Cupra Light" w:cs="Cupra Light"/>
          <w:sz w:val="22"/>
          <w:szCs w:val="22"/>
          <w:lang w:val="pl-PL"/>
        </w:rPr>
        <w:t>Formentora</w:t>
      </w:r>
      <w:proofErr w:type="spellEnd"/>
      <w:r w:rsidR="00DF1D20">
        <w:rPr>
          <w:rFonts w:ascii="Cupra Light" w:eastAsia="Cupra Light" w:hAnsi="Cupra Light" w:cs="Cupra Light"/>
          <w:sz w:val="22"/>
          <w:szCs w:val="22"/>
          <w:lang w:val="pl-PL"/>
        </w:rPr>
        <w:t xml:space="preserve"> w wariancie plug-in</w:t>
      </w:r>
      <w:r w:rsidR="00367F48">
        <w:rPr>
          <w:rFonts w:ascii="Cupra Light" w:eastAsia="Cupra Light" w:hAnsi="Cupra Light" w:cs="Cupra Light"/>
          <w:sz w:val="22"/>
          <w:szCs w:val="22"/>
          <w:lang w:val="pl-PL"/>
        </w:rPr>
        <w:t>, którego cena zaczyna się on 1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367F48">
        <w:rPr>
          <w:rFonts w:ascii="Cupra Light" w:eastAsia="Cupra Light" w:hAnsi="Cupra Light" w:cs="Cupra Light"/>
          <w:sz w:val="22"/>
          <w:szCs w:val="22"/>
          <w:lang w:val="pl-PL"/>
        </w:rPr>
        <w:t>091 zł brutto. Zmianie uległy także wysokości rat miesięcznych wszystkich wariantów VZ, w tym topowego VZ5</w:t>
      </w:r>
      <w:r w:rsidR="00A25A0D">
        <w:rPr>
          <w:rFonts w:ascii="Cupra Light" w:eastAsia="Cupra Light" w:hAnsi="Cupra Light" w:cs="Cupra Light"/>
          <w:sz w:val="22"/>
          <w:szCs w:val="22"/>
          <w:lang w:val="pl-PL"/>
        </w:rPr>
        <w:t>, który można nabyć już od 1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A25A0D">
        <w:rPr>
          <w:rFonts w:ascii="Cupra Light" w:eastAsia="Cupra Light" w:hAnsi="Cupra Light" w:cs="Cupra Light"/>
          <w:sz w:val="22"/>
          <w:szCs w:val="22"/>
          <w:lang w:val="pl-PL"/>
        </w:rPr>
        <w:t>646 zł brutto.</w:t>
      </w:r>
    </w:p>
    <w:p w14:paraId="42C29EA9" w14:textId="77777777" w:rsidR="0079611F" w:rsidRDefault="0079611F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64CE5403" w14:textId="6CB00F75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Dzięki </w:t>
      </w:r>
      <w:r w:rsidR="0079611F">
        <w:rPr>
          <w:rFonts w:ascii="Cupra Light" w:eastAsia="Cupra Light" w:hAnsi="Cupra Light" w:cs="Cupra Light"/>
          <w:sz w:val="22"/>
          <w:szCs w:val="22"/>
          <w:lang w:val="pl-PL"/>
        </w:rPr>
        <w:t>opcji Kredyt jak Abonament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 xml:space="preserve"> klienci indywidualni mogą cieszyć się </w:t>
      </w:r>
      <w:r w:rsidR="002520CD">
        <w:rPr>
          <w:rFonts w:ascii="Cupra Light" w:eastAsia="Cupra Light" w:hAnsi="Cupra Light" w:cs="Cupra Light"/>
          <w:sz w:val="22"/>
          <w:szCs w:val="22"/>
          <w:lang w:val="pl-PL"/>
        </w:rPr>
        <w:t xml:space="preserve">praktycznym i sportowym SUV-em ze świetnym wyposażeniem przy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niskim, stałym koszcie miesięcznym, pozostawiając sobie swobodę decyzji co do wykupu samochodu po zakończeniu umowy.</w:t>
      </w:r>
    </w:p>
    <w:p w14:paraId="5A79F51E" w14:textId="1C32C1C8" w:rsidR="00682872" w:rsidRPr="00682872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13BD6DAC" w14:textId="62910FF1" w:rsidR="00682872" w:rsidRPr="00682872" w:rsidRDefault="00221EB8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Dodatkowe pakiety wyposażenia teraz niemal 10 tysięcy złotych taniej</w:t>
      </w:r>
    </w:p>
    <w:p w14:paraId="1987E90A" w14:textId="33D2B7DC" w:rsidR="00142528" w:rsidRPr="00142528" w:rsidRDefault="00CD5007" w:rsidP="001425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Zmiany objęły również</w:t>
      </w:r>
      <w:r w:rsidR="009D2BA0">
        <w:rPr>
          <w:rFonts w:ascii="Cupra Light" w:eastAsia="Cupra Light" w:hAnsi="Cupra Light" w:cs="Cupra Light"/>
          <w:sz w:val="22"/>
          <w:szCs w:val="22"/>
          <w:lang w:val="pl-PL"/>
        </w:rPr>
        <w:t xml:space="preserve"> ceny 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dodatkowych pakietów, co pozwala konfigurować auto w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Pr="00682872">
        <w:rPr>
          <w:rFonts w:ascii="Cupra Light" w:eastAsia="Cupra Light" w:hAnsi="Cupra Light" w:cs="Cupra Light"/>
          <w:sz w:val="22"/>
          <w:szCs w:val="22"/>
          <w:lang w:val="pl-PL"/>
        </w:rPr>
        <w:t>korzystniejszej cenie przy zachowaniu wysokiej jakości i unikatowego stylu CUPRY.</w:t>
      </w:r>
      <w:r w:rsidR="009D2BA0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142528">
        <w:rPr>
          <w:rFonts w:ascii="Cupra Light" w:eastAsia="Cupra Light" w:hAnsi="Cupra Light" w:cs="Cupra Light"/>
          <w:sz w:val="22"/>
          <w:szCs w:val="22"/>
          <w:lang w:val="pl-PL"/>
        </w:rPr>
        <w:t>Opcja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="00142528">
        <w:rPr>
          <w:rFonts w:ascii="Cupra Light" w:eastAsia="Cupra Light" w:hAnsi="Cupra Light" w:cs="Cupra Light"/>
          <w:sz w:val="22"/>
          <w:szCs w:val="22"/>
          <w:lang w:val="pl-PL"/>
        </w:rPr>
        <w:t xml:space="preserve">wyposażenia Black Edition (m.in. </w:t>
      </w:r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>e</w:t>
      </w:r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>lektrycznie i bezdotykowo otwierane drzwi bagażnika</w:t>
      </w:r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>, s</w:t>
      </w:r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 xml:space="preserve">ystem </w:t>
      </w:r>
      <w:proofErr w:type="spellStart"/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>bezkluczykowego</w:t>
      </w:r>
      <w:proofErr w:type="spellEnd"/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 xml:space="preserve"> dostępu i uruchamiania samochodu KESSY</w:t>
      </w:r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 xml:space="preserve">, </w:t>
      </w:r>
      <w:proofErr w:type="spellStart"/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>ambientowe</w:t>
      </w:r>
      <w:proofErr w:type="spellEnd"/>
      <w:r w:rsidR="007612EA">
        <w:rPr>
          <w:rFonts w:ascii="Cupra Light" w:eastAsia="Cupra Light" w:hAnsi="Cupra Light" w:cs="Cupra Light"/>
          <w:sz w:val="22"/>
          <w:szCs w:val="22"/>
          <w:lang w:val="pl-PL"/>
        </w:rPr>
        <w:t xml:space="preserve"> oświetlenie LED, kamera cofania, zawieszenie DCC oraz </w:t>
      </w:r>
      <w:r w:rsidR="00CB3D90">
        <w:rPr>
          <w:rFonts w:ascii="Cupra Light" w:eastAsia="Cupra Light" w:hAnsi="Cupra Light" w:cs="Cupra Light"/>
          <w:sz w:val="22"/>
          <w:szCs w:val="22"/>
          <w:lang w:val="pl-PL"/>
        </w:rPr>
        <w:t>p</w:t>
      </w:r>
      <w:r w:rsidR="00142528" w:rsidRPr="00142528">
        <w:rPr>
          <w:rFonts w:ascii="Cupra Light" w:eastAsia="Cupra Light" w:hAnsi="Cupra Light" w:cs="Cupra Light"/>
          <w:sz w:val="22"/>
          <w:szCs w:val="22"/>
          <w:lang w:val="pl-PL"/>
        </w:rPr>
        <w:t>rzednie światła Matrix LED ULTRA z funkcją automatycznej regulacji zasięgu</w:t>
      </w:r>
      <w:r w:rsidR="00CB3D90">
        <w:rPr>
          <w:rFonts w:ascii="Cupra Light" w:eastAsia="Cupra Light" w:hAnsi="Cupra Light" w:cs="Cupra Light"/>
          <w:sz w:val="22"/>
          <w:szCs w:val="22"/>
          <w:lang w:val="pl-PL"/>
        </w:rPr>
        <w:t xml:space="preserve">) teraz dostępna jest aż </w:t>
      </w:r>
      <w:r w:rsidR="00CB3D90" w:rsidRPr="00CB3D90">
        <w:rPr>
          <w:rFonts w:ascii="Cupra Light" w:eastAsia="Cupra Light" w:hAnsi="Cupra Light" w:cs="Cupra Light"/>
          <w:sz w:val="22"/>
          <w:szCs w:val="22"/>
          <w:lang w:val="pl-PL"/>
        </w:rPr>
        <w:t xml:space="preserve">9 986 </w:t>
      </w:r>
      <w:r w:rsidR="00CB3D90">
        <w:rPr>
          <w:rFonts w:ascii="Cupra Light" w:eastAsia="Cupra Light" w:hAnsi="Cupra Light" w:cs="Cupra Light"/>
          <w:sz w:val="22"/>
          <w:szCs w:val="22"/>
          <w:lang w:val="pl-PL"/>
        </w:rPr>
        <w:t>zł taniej!</w:t>
      </w:r>
      <w:r w:rsidR="00130F7F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 xml:space="preserve">Także </w:t>
      </w:r>
      <w:r w:rsidR="00B842B1">
        <w:rPr>
          <w:rFonts w:ascii="Cupra Light" w:eastAsia="Cupra Light" w:hAnsi="Cupra Light" w:cs="Cupra Light"/>
          <w:sz w:val="22"/>
          <w:szCs w:val="22"/>
          <w:lang w:val="pl-PL"/>
        </w:rPr>
        <w:t xml:space="preserve">ceny </w:t>
      </w:r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>wersj</w:t>
      </w:r>
      <w:r w:rsidR="00B842B1">
        <w:rPr>
          <w:rFonts w:ascii="Cupra Light" w:eastAsia="Cupra Light" w:hAnsi="Cupra Light" w:cs="Cupra Light"/>
          <w:sz w:val="22"/>
          <w:szCs w:val="22"/>
          <w:lang w:val="pl-PL"/>
        </w:rPr>
        <w:t xml:space="preserve">i </w:t>
      </w:r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>specjaln</w:t>
      </w:r>
      <w:r w:rsidR="00B842B1">
        <w:rPr>
          <w:rFonts w:ascii="Cupra Light" w:eastAsia="Cupra Light" w:hAnsi="Cupra Light" w:cs="Cupra Light"/>
          <w:sz w:val="22"/>
          <w:szCs w:val="22"/>
          <w:lang w:val="pl-PL"/>
        </w:rPr>
        <w:t>ych</w:t>
      </w:r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proofErr w:type="spellStart"/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>Tribe</w:t>
      </w:r>
      <w:proofErr w:type="spellEnd"/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 xml:space="preserve"> Edition oraz VZ </w:t>
      </w:r>
      <w:proofErr w:type="spellStart"/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>Tribe</w:t>
      </w:r>
      <w:proofErr w:type="spellEnd"/>
      <w:r w:rsidR="00130F7F" w:rsidRPr="007356F5">
        <w:rPr>
          <w:rFonts w:ascii="Cupra Light" w:eastAsia="Cupra Light" w:hAnsi="Cupra Light" w:cs="Cupra Light"/>
          <w:sz w:val="22"/>
          <w:szCs w:val="22"/>
          <w:lang w:val="pl-PL"/>
        </w:rPr>
        <w:t xml:space="preserve"> Edition</w:t>
      </w:r>
      <w:r w:rsidR="004F57E0">
        <w:rPr>
          <w:rFonts w:ascii="Cupra Light" w:eastAsia="Cupra Light" w:hAnsi="Cupra Light" w:cs="Cupra Light"/>
          <w:sz w:val="22"/>
          <w:szCs w:val="22"/>
          <w:lang w:val="pl-PL"/>
        </w:rPr>
        <w:t xml:space="preserve"> </w:t>
      </w:r>
      <w:r w:rsidR="00B842B1">
        <w:rPr>
          <w:rFonts w:ascii="Cupra Light" w:eastAsia="Cupra Light" w:hAnsi="Cupra Light" w:cs="Cupra Light"/>
          <w:sz w:val="22"/>
          <w:szCs w:val="22"/>
          <w:lang w:val="pl-PL"/>
        </w:rPr>
        <w:t xml:space="preserve">zostały obniżone o </w:t>
      </w:r>
      <w:r w:rsidR="007A1FA1">
        <w:rPr>
          <w:rFonts w:ascii="Cupra Light" w:eastAsia="Cupra Light" w:hAnsi="Cupra Light" w:cs="Cupra Light"/>
          <w:sz w:val="22"/>
          <w:szCs w:val="22"/>
          <w:lang w:val="pl-PL"/>
        </w:rPr>
        <w:t>10 tysięcy złotych, zarówno w</w:t>
      </w:r>
      <w:r w:rsidR="00844111">
        <w:rPr>
          <w:rFonts w:ascii="Cupra Light" w:eastAsia="Cupra Light" w:hAnsi="Cupra Light" w:cs="Cupra Light"/>
          <w:sz w:val="22"/>
          <w:szCs w:val="22"/>
          <w:lang w:val="pl-PL"/>
        </w:rPr>
        <w:t> </w:t>
      </w:r>
      <w:r w:rsidR="007A1FA1">
        <w:rPr>
          <w:rFonts w:ascii="Cupra Light" w:eastAsia="Cupra Light" w:hAnsi="Cupra Light" w:cs="Cupra Light"/>
          <w:sz w:val="22"/>
          <w:szCs w:val="22"/>
          <w:lang w:val="pl-PL"/>
        </w:rPr>
        <w:t xml:space="preserve">przypadku zakupu, jak i </w:t>
      </w:r>
      <w:r>
        <w:rPr>
          <w:rFonts w:ascii="Cupra Light" w:eastAsia="Cupra Light" w:hAnsi="Cupra Light" w:cs="Cupra Light"/>
          <w:sz w:val="22"/>
          <w:szCs w:val="22"/>
          <w:lang w:val="pl-PL"/>
        </w:rPr>
        <w:t>opcji finansowania przez Volkswagen Financial Services.</w:t>
      </w:r>
    </w:p>
    <w:p w14:paraId="1BC21E23" w14:textId="77777777" w:rsidR="00142528" w:rsidRPr="007356F5" w:rsidRDefault="00142528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3402646A" w14:textId="77777777" w:rsidR="0047248A" w:rsidRPr="00860CE0" w:rsidRDefault="009D2BA0" w:rsidP="004724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r>
        <w:rPr>
          <w:rFonts w:ascii="Cupra Light" w:eastAsia="Cupra Light" w:hAnsi="Cupra Light" w:cs="Cupra Light"/>
          <w:sz w:val="22"/>
          <w:szCs w:val="22"/>
          <w:lang w:val="pl-PL"/>
        </w:rPr>
        <w:t xml:space="preserve">Oferta obowiązuje do wyczerpania zapasów. </w:t>
      </w:r>
      <w:r w:rsidR="0047248A" w:rsidRPr="00DD57A2">
        <w:rPr>
          <w:rFonts w:ascii="Cupra Light" w:eastAsia="Cupra Light" w:hAnsi="Cupra Light" w:cs="Cupra Light"/>
          <w:sz w:val="22"/>
          <w:szCs w:val="22"/>
          <w:lang w:val="pl-PL"/>
        </w:rPr>
        <w:t xml:space="preserve">Szczegóły oferty oraz konfigurator dostępne są </w:t>
      </w:r>
      <w:r w:rsidR="0047248A" w:rsidRPr="00860CE0">
        <w:rPr>
          <w:rFonts w:ascii="Cupra Light" w:eastAsia="Cupra Light" w:hAnsi="Cupra Light" w:cs="Cupra Light"/>
          <w:sz w:val="22"/>
          <w:szCs w:val="22"/>
          <w:lang w:val="pl-PL"/>
        </w:rPr>
        <w:t xml:space="preserve">na: </w:t>
      </w:r>
      <w:hyperlink r:id="rId10" w:tgtFrame="_new" w:history="1">
        <w:r w:rsidR="0047248A" w:rsidRPr="00860CE0">
          <w:rPr>
            <w:rStyle w:val="Hipercze"/>
            <w:rFonts w:ascii="Cupra Light" w:eastAsia="Cupra Light" w:hAnsi="Cupra Light" w:cs="Cupra Light"/>
            <w:sz w:val="22"/>
            <w:szCs w:val="22"/>
            <w:lang w:val="pl-PL"/>
          </w:rPr>
          <w:t>cupraofficial.pl</w:t>
        </w:r>
      </w:hyperlink>
      <w:r w:rsidR="0047248A" w:rsidRPr="00860CE0">
        <w:rPr>
          <w:rFonts w:ascii="Cupra Light" w:hAnsi="Cupra Light"/>
          <w:sz w:val="22"/>
          <w:szCs w:val="22"/>
          <w:lang w:val="pl-PL"/>
        </w:rPr>
        <w:t xml:space="preserve">. Cennik znajduje się na: </w:t>
      </w:r>
      <w:hyperlink r:id="rId11" w:history="1">
        <w:r w:rsidR="0047248A" w:rsidRPr="00860CE0">
          <w:rPr>
            <w:rStyle w:val="Hipercze"/>
            <w:rFonts w:ascii="Cupra Light" w:hAnsi="Cupra Light"/>
            <w:sz w:val="22"/>
            <w:szCs w:val="22"/>
            <w:lang w:val="pl-PL"/>
          </w:rPr>
          <w:t>https://www.cupraofficial.pl/cenniki</w:t>
        </w:r>
      </w:hyperlink>
      <w:r w:rsidR="0047248A" w:rsidRPr="00860CE0">
        <w:rPr>
          <w:rFonts w:ascii="Cupra Light" w:hAnsi="Cupra Light"/>
          <w:sz w:val="22"/>
          <w:szCs w:val="22"/>
          <w:lang w:val="pl-PL"/>
        </w:rPr>
        <w:t xml:space="preserve">. </w:t>
      </w:r>
    </w:p>
    <w:p w14:paraId="4348C662" w14:textId="5AD2F359" w:rsidR="00682872" w:rsidRDefault="00682872" w:rsidP="083CB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3C00197D" w14:textId="77777777" w:rsidR="000E51D6" w:rsidRPr="00E04001" w:rsidRDefault="000E51D6" w:rsidP="00C45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="Cupra Light" w:eastAsia="Cupra Light" w:hAnsi="Cupra Light" w:cs="Cupra Light"/>
          <w:color w:val="A7A7A7" w:themeColor="text2"/>
          <w:sz w:val="22"/>
          <w:szCs w:val="22"/>
          <w:lang w:val="pl-PL"/>
        </w:rPr>
      </w:pPr>
    </w:p>
    <w:p w14:paraId="05FEA21D" w14:textId="777F4A2C" w:rsidR="00E04001" w:rsidRPr="00E04001" w:rsidRDefault="00E04001" w:rsidP="00E04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</w:pPr>
      <w:r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*</w:t>
      </w:r>
      <w:r w:rsidRPr="00E04001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CUPRA Financial Services</w:t>
      </w:r>
    </w:p>
    <w:p w14:paraId="245658C7" w14:textId="0A3CFF5E" w:rsidR="00E04001" w:rsidRPr="00E04001" w:rsidRDefault="00E04001" w:rsidP="00E04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</w:pPr>
      <w:r w:rsidRPr="00E04001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 xml:space="preserve">Leasing JAK ABONAMENT: opłata wstępna: 0–30%, okres leasingu: 48 miesięcy, roczny przebieg 10 000 km, </w:t>
      </w:r>
      <w:proofErr w:type="gramStart"/>
      <w:r w:rsidRPr="00E04001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finalna</w:t>
      </w:r>
      <w:proofErr w:type="gramEnd"/>
      <w:r w:rsidRPr="00E04001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 xml:space="preserve"> rata określona w umowie. Oferta dla przedsiębiorców. Ilekroć mowa jest o miesięcznym koszcie elementu wyposażenia opcjonalnego rozumie się przez to zwiększenie raty miesięcznej CUPRA Leasing Jak Abonament wyliczonej dla przedsiębiorców, przygotowana przez Volkswagen Financial Services Polska Sp. z o.o. Prezentowane miesięczne raty to wartość netto rat dla oferty CUPRA Leasing Jak Abonament. Ceny przyjęte do kalkulacji rat dostępne są w salonach. Niniejsza informacja nie stanowi oferty w rozumieniu kodeksu cywilnego. Dostępność i warunki produktu mogą ulec zmianie. Warunki produktu określa umowa.</w:t>
      </w:r>
    </w:p>
    <w:p w14:paraId="46FC19FB" w14:textId="7A2EA931" w:rsidR="002A1868" w:rsidRPr="002A1868" w:rsidRDefault="002A1868" w:rsidP="002A1868">
      <w:pPr>
        <w:jc w:val="both"/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</w:pPr>
      <w:r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Kredyt</w:t>
      </w:r>
      <w:r w:rsidRPr="002A1868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 xml:space="preserve"> JAK ABONAMENT - opłata wstępna: 30%, okres kredytu: 48 miesięcy, roczny przebieg 10 000 km. Podana kwota stanowi miesięczną ratę brutto wyliczoną dla wskazanych powyżej założeń, </w:t>
      </w:r>
      <w:proofErr w:type="gramStart"/>
      <w:r w:rsidRPr="002A1868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>finalna</w:t>
      </w:r>
      <w:proofErr w:type="gramEnd"/>
      <w:r w:rsidRPr="002A1868"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  <w:t xml:space="preserve"> rata określona w umowie. Rzeczywista Roczna Stopa Oprocentowania (RRSO) wynosi 9,68. Kalkulacja została dokonana na dzień 10.07.2025 na reprezentatywnym przykładzie. Oferta na wybrane modele SEAT-a i CUPRA przy skorzystaniu z ubezpieczenia komunikacyjnego i ubezpieczenia spłaty kredytu oferowanych przez Volkswagen Serwis Ubezpieczeniowy Sp. z o.o. Niniejsza informacja nie stanowi oferty w rozumieniu kodeksu cywilnego. Dostępność i warunki produktu mogą ulec zmianie. Warunki produktu określa umowa. Oferta pakietu ubezpieczeń na 1. rok, obowiązuje tylko z ofertą finansowania Kredyt Jak Abonament. Niniejszy dokument nie stanowi oferty w rozumieniu Kodeksu cywilnego oraz nie jest wiążący. Zawarte w tym dokumencie informacje nie stanowią zapewnienia w rozumieniu art. 5561 §1 ust. 2 oraz art. 5561 §2 ustawy z dnia 23 kwietnia 1964 r. Kodeks cywilny. Wiążące ustalenie ceny, wyposażenia specyfikacji pojazdu następuje w umowie jego sprzedaży, a określenie parametrów technicznych zawiera świadectwo homologacji typu pojazdu. Pod nazwą Volkswagen Financial Services oferowane są usługi bankowe (przez Volkswagen Bank GmbH Sp. z o.o. o.o. Oddział w Polsce), usługi leasingowe i mobilność (przez Volkswagen Financial Services Polska Sp. z o.o.) oraz usługi ubezpieczeniowe (przez Volkswagen Serwis Ubezpieczeniowy Sp. z o.o. jako agenta ubezpieczeniowego).</w:t>
      </w:r>
    </w:p>
    <w:p w14:paraId="4CB508B6" w14:textId="77777777" w:rsidR="00E04001" w:rsidRPr="002A1868" w:rsidRDefault="00E04001" w:rsidP="00E04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color w:val="A7A7A7" w:themeColor="text2"/>
          <w:sz w:val="16"/>
          <w:szCs w:val="16"/>
          <w:lang w:val="pl-PL"/>
        </w:rPr>
      </w:pPr>
    </w:p>
    <w:p w14:paraId="4727CB24" w14:textId="77777777" w:rsidR="00E04001" w:rsidRPr="008433FC" w:rsidRDefault="00E04001" w:rsidP="00C45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</w:p>
    <w:p w14:paraId="74B39EAC" w14:textId="77777777" w:rsidR="00862E44" w:rsidRPr="0027776E" w:rsidRDefault="00862E44" w:rsidP="00862E44">
      <w:pPr>
        <w:pStyle w:val="paragraph"/>
        <w:spacing w:line="276" w:lineRule="auto"/>
        <w:jc w:val="both"/>
        <w:rPr>
          <w:rFonts w:ascii="Corbel" w:eastAsia="Corbel" w:hAnsi="Corbel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7776E">
        <w:rPr>
          <w:rFonts w:ascii="Corbel" w:eastAsia="Corbel" w:hAnsi="Corbel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6833D0A9" w14:textId="74C22F15" w:rsidR="00B679C4" w:rsidRPr="00930E5B" w:rsidRDefault="00B679C4" w:rsidP="083CB501">
      <w:pPr>
        <w:pStyle w:val="paragraph"/>
        <w:spacing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CUPRA – Marka, która zmienia zasady gry</w:t>
      </w:r>
    </w:p>
    <w:p w14:paraId="669DD8E9" w14:textId="639FC685" w:rsidR="00B679C4" w:rsidRPr="00930E5B" w:rsidRDefault="00B679C4" w:rsidP="083CB501">
      <w:pPr>
        <w:pStyle w:val="paragraph"/>
        <w:spacing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Zmiana potrzebuje napędu — CUPRA wierzy, że prawdziwy postęp rodzi się z radykalnych zmian, z przekraczania oczekiwań i łamania konwencji. Od momentu powstania w 2018 roku marka przekształca branżę motoryzacyjną</w:t>
      </w:r>
      <w:r w:rsidR="002F4A11"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jest </w:t>
      </w:r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inicjatorem kreatywności i katalizatorem zmian.</w:t>
      </w:r>
    </w:p>
    <w:p w14:paraId="59703F3F" w14:textId="0A7D0061" w:rsidR="00B679C4" w:rsidRPr="00930E5B" w:rsidRDefault="00B679C4" w:rsidP="083CB501">
      <w:pPr>
        <w:pStyle w:val="paragraph"/>
        <w:spacing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ciągu zaledwie siedmiu lat CUPRA wprowadziła na rynek siedem modeli i sprzedała ponad 800 000 samochodów na całym świecie. Każdy model CUPRA to połączenie wyrazistego designu i emocjonujących osiągów. W portfolio marki znajdują się: CUPRA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Ateca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pierwszy model z logo CUPRA; CUPRA Leon – zaprojektowany na nowo jako samodzielny model; CUPRA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pierwszy samochód stworzony wyłącznie przez markę i jednocześnie jej bestseller; CUPRA Born – pierwszy w pełni elektryczny model; CUPRA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elektryczne SUV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coupé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oraz CUPRA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sportowy SUV. W 2026 roku do gamy dołączy CUPRA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 w:rsidR="009F588A"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odważna</w:t>
      </w:r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interpretacja miejskiego samochodu elektrycznego.</w:t>
      </w:r>
    </w:p>
    <w:p w14:paraId="3F30522F" w14:textId="6A424D23" w:rsidR="00B679C4" w:rsidRPr="00930E5B" w:rsidRDefault="00B679C4" w:rsidP="083CB501">
      <w:pPr>
        <w:pStyle w:val="paragraph"/>
        <w:spacing w:before="0" w:after="0"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to więcej niż samochód. To przekonanie. CUPRA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Tribe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tworzą ambasadorzy, którzy przełamują schematy i</w:t>
      </w:r>
      <w:r w:rsidR="00E04001"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przesuwają granice tam, gdzie inni się zatrzymują. Wśród nich są reżyser J.A.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Bayona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bramkarz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Marc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ter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Stegen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dwukrotna zdobywczyni Złotej Piłki i nagrody FIFA The Best –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Alexia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Putellas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CUPRA nieustannie poszukuje emocji – zarówno na drodze, jak i poza nią. Jest oficjalnym partnerem motoryzacyjnym FC Barcelony, sponsorem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Premier </w:t>
      </w:r>
      <w:proofErr w:type="spellStart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Padel</w:t>
      </w:r>
      <w:proofErr w:type="spellEnd"/>
      <w:r w:rsidRPr="00930E5B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Tour oraz uczestnikiem wyścigów Formuły E z zespołem Kiro Race Co.</w:t>
      </w:r>
    </w:p>
    <w:p w14:paraId="5DE70B3A" w14:textId="77777777" w:rsidR="00B679C4" w:rsidRPr="00930E5B" w:rsidRDefault="00B679C4" w:rsidP="00862E44">
      <w:pPr>
        <w:pStyle w:val="paragraph"/>
        <w:spacing w:before="0" w:after="0"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B70B42" w14:textId="77777777" w:rsidR="00B679C4" w:rsidRPr="00930E5B" w:rsidRDefault="00B679C4" w:rsidP="00862E44">
      <w:pPr>
        <w:pStyle w:val="paragraph"/>
        <w:spacing w:before="0" w:after="0"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81CCB6" w14:textId="03A6A93C" w:rsidR="00862E44" w:rsidRPr="0027776E" w:rsidRDefault="00862E44" w:rsidP="00862E44">
      <w:pPr>
        <w:pStyle w:val="paragraph"/>
        <w:spacing w:before="0" w:after="0"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12" w:history="1">
        <w:r w:rsidRPr="0027776E">
          <w:rPr>
            <w:rStyle w:val="Hipercze"/>
            <w:rFonts w:ascii="Corbel" w:eastAsia="Corbel" w:hAnsi="Corbel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27776E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70B72FC" w14:textId="48B99B26" w:rsidR="00495E4A" w:rsidRPr="0027776E" w:rsidRDefault="002E0092" w:rsidP="00862E44">
      <w:pPr>
        <w:pStyle w:val="paragraph"/>
        <w:spacing w:before="0" w:after="0" w:line="276" w:lineRule="auto"/>
        <w:jc w:val="both"/>
        <w:rPr>
          <w:rStyle w:val="Brak"/>
          <w:rFonts w:ascii="Segoe UI" w:eastAsia="Segoe UI" w:hAnsi="Segoe UI" w:cs="Segoe UI"/>
          <w:sz w:val="18"/>
          <w:szCs w:val="18"/>
        </w:rPr>
      </w:pPr>
      <w:r w:rsidRPr="0027776E">
        <w:rPr>
          <w:rStyle w:val="Brak"/>
          <w:rFonts w:ascii="Arial" w:hAnsi="Arial"/>
          <w:sz w:val="18"/>
          <w:szCs w:val="18"/>
        </w:rPr>
        <w:t> </w:t>
      </w:r>
    </w:p>
    <w:p w14:paraId="1D47140D" w14:textId="77777777" w:rsidR="00495E4A" w:rsidRPr="0027776E" w:rsidRDefault="002E0092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27776E">
        <w:rPr>
          <w:rStyle w:val="Brak"/>
          <w:rFonts w:ascii="Corbel" w:eastAsia="Corbel" w:hAnsi="Corbel" w:cs="Corbel"/>
          <w:b/>
          <w:bCs/>
          <w:sz w:val="18"/>
          <w:szCs w:val="18"/>
          <w:lang w:val="pl-PL"/>
        </w:rPr>
        <w:t>KONTAKT DLA MEDIÓW:</w:t>
      </w: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> </w:t>
      </w:r>
    </w:p>
    <w:p w14:paraId="4AD8FCC8" w14:textId="77777777" w:rsidR="00495E4A" w:rsidRPr="0027776E" w:rsidRDefault="002E0092">
      <w:pPr>
        <w:spacing w:line="276" w:lineRule="auto"/>
        <w:jc w:val="both"/>
        <w:rPr>
          <w:rStyle w:val="Brak"/>
          <w:rFonts w:ascii="Corbel" w:eastAsia="Corbel" w:hAnsi="Corbel" w:cs="Corbel"/>
          <w:sz w:val="18"/>
          <w:szCs w:val="18"/>
          <w:lang w:val="pl-PL"/>
        </w:rPr>
      </w:pP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>Katarzyna Dziomdziora</w:t>
      </w:r>
    </w:p>
    <w:p w14:paraId="01665821" w14:textId="77777777" w:rsidR="00495E4A" w:rsidRPr="0027776E" w:rsidRDefault="002E0092">
      <w:pPr>
        <w:spacing w:line="276" w:lineRule="auto"/>
        <w:jc w:val="both"/>
        <w:rPr>
          <w:rStyle w:val="Brak"/>
          <w:rFonts w:ascii="Corbel" w:eastAsia="Corbel" w:hAnsi="Corbel" w:cs="Corbel"/>
          <w:sz w:val="18"/>
          <w:szCs w:val="18"/>
          <w:lang w:val="pl-PL"/>
        </w:rPr>
      </w:pP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>tel. kom.: +48 690 406 350</w:t>
      </w:r>
    </w:p>
    <w:p w14:paraId="4E4FAACD" w14:textId="77777777" w:rsidR="00495E4A" w:rsidRPr="0027776E" w:rsidRDefault="002E0092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 xml:space="preserve">katarzyna.dziomdziora1@seat-auto.pl | </w:t>
      </w:r>
      <w:hyperlink r:id="rId13" w:history="1">
        <w:r w:rsidR="00495E4A" w:rsidRPr="0027776E">
          <w:rPr>
            <w:rStyle w:val="Hyperlink1"/>
            <w:lang w:val="pl-PL"/>
          </w:rPr>
          <w:t>www.seatmedia.pl</w:t>
        </w:r>
      </w:hyperlink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 xml:space="preserve"> </w:t>
      </w:r>
    </w:p>
    <w:p w14:paraId="615858E2" w14:textId="77777777" w:rsidR="00495E4A" w:rsidRPr="0027776E" w:rsidRDefault="002E0092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> </w:t>
      </w:r>
    </w:p>
    <w:p w14:paraId="1556B650" w14:textId="3570B728" w:rsidR="00495E4A" w:rsidRPr="0027776E" w:rsidRDefault="002E0092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 xml:space="preserve">Biuro prasowe | </w:t>
      </w:r>
      <w:r w:rsidR="0027776E">
        <w:rPr>
          <w:rStyle w:val="Brak"/>
          <w:rFonts w:ascii="Corbel" w:eastAsia="Corbel" w:hAnsi="Corbel" w:cs="Corbel"/>
          <w:sz w:val="18"/>
          <w:szCs w:val="18"/>
          <w:lang w:val="pl-PL"/>
        </w:rPr>
        <w:t>24/7Communication</w:t>
      </w: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> </w:t>
      </w:r>
    </w:p>
    <w:p w14:paraId="3A9CD73B" w14:textId="63BF0470" w:rsidR="00495E4A" w:rsidRPr="0027776E" w:rsidRDefault="0027776E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Style w:val="Brak"/>
          <w:rFonts w:ascii="Corbel" w:eastAsia="Corbel" w:hAnsi="Corbel" w:cs="Corbel"/>
          <w:sz w:val="18"/>
          <w:szCs w:val="18"/>
          <w:lang w:val="pl-PL"/>
        </w:rPr>
        <w:t>Paweł Tamioła</w:t>
      </w:r>
      <w:r w:rsidR="002E0092"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 xml:space="preserve"> | kom. +48</w:t>
      </w:r>
      <w:r w:rsidR="00AF32E0">
        <w:rPr>
          <w:rStyle w:val="Brak"/>
          <w:rFonts w:ascii="Corbel" w:eastAsia="Corbel" w:hAnsi="Corbel" w:cs="Corbel"/>
          <w:sz w:val="18"/>
          <w:szCs w:val="18"/>
          <w:lang w:val="pl-PL"/>
        </w:rPr>
        <w:t> 731 990 247</w:t>
      </w:r>
    </w:p>
    <w:p w14:paraId="624C948A" w14:textId="746F4913" w:rsidR="00495E4A" w:rsidRPr="0027776E" w:rsidRDefault="002E0092">
      <w:pPr>
        <w:spacing w:line="276" w:lineRule="auto"/>
        <w:jc w:val="both"/>
        <w:rPr>
          <w:lang w:val="pl-PL"/>
        </w:rPr>
      </w:pP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>cupra@</w:t>
      </w:r>
      <w:r w:rsidR="0027776E">
        <w:rPr>
          <w:rStyle w:val="Brak"/>
          <w:rFonts w:ascii="Corbel" w:eastAsia="Corbel" w:hAnsi="Corbel" w:cs="Corbel"/>
          <w:sz w:val="18"/>
          <w:szCs w:val="18"/>
          <w:lang w:val="pl-PL"/>
        </w:rPr>
        <w:t>247.com</w:t>
      </w:r>
      <w:r w:rsidRPr="0027776E">
        <w:rPr>
          <w:rStyle w:val="Brak"/>
          <w:rFonts w:ascii="Corbel" w:eastAsia="Corbel" w:hAnsi="Corbel" w:cs="Corbel"/>
          <w:sz w:val="18"/>
          <w:szCs w:val="18"/>
          <w:lang w:val="pl-PL"/>
        </w:rPr>
        <w:t xml:space="preserve">.pl | </w:t>
      </w:r>
      <w:hyperlink r:id="rId14" w:history="1">
        <w:r w:rsidR="00495E4A" w:rsidRPr="0027776E">
          <w:rPr>
            <w:rStyle w:val="Hyperlink2"/>
            <w:lang w:val="pl-PL"/>
          </w:rPr>
          <w:t>www.seatmedia.pl</w:t>
        </w:r>
      </w:hyperlink>
    </w:p>
    <w:sectPr w:rsidR="00495E4A" w:rsidRPr="0027776E">
      <w:headerReference w:type="default" r:id="rId15"/>
      <w:footerReference w:type="even" r:id="rId16"/>
      <w:footerReference w:type="default" r:id="rId17"/>
      <w:footerReference w:type="first" r:id="rId18"/>
      <w:pgSz w:w="11900" w:h="16840"/>
      <w:pgMar w:top="2694" w:right="1361" w:bottom="1702" w:left="181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82A8" w14:textId="77777777" w:rsidR="00576F37" w:rsidRDefault="00576F37">
      <w:pPr>
        <w:spacing w:line="240" w:lineRule="auto"/>
      </w:pPr>
      <w:r>
        <w:separator/>
      </w:r>
    </w:p>
  </w:endnote>
  <w:endnote w:type="continuationSeparator" w:id="0">
    <w:p w14:paraId="6C7F9DFA" w14:textId="77777777" w:rsidR="00576F37" w:rsidRDefault="00576F37">
      <w:pPr>
        <w:spacing w:line="240" w:lineRule="auto"/>
      </w:pPr>
      <w:r>
        <w:continuationSeparator/>
      </w:r>
    </w:p>
  </w:endnote>
  <w:endnote w:type="continuationNotice" w:id="1">
    <w:p w14:paraId="01E0B21C" w14:textId="77777777" w:rsidR="00576F37" w:rsidRDefault="00576F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159C" w14:textId="29BA0F88" w:rsidR="001E1254" w:rsidRDefault="001E1254">
    <w:pPr>
      <w:pStyle w:val="Stopk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61F2A254" wp14:editId="10B71F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1481350196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D930A97" w14:textId="6D0A2575" w:rsidR="001E1254" w:rsidRPr="001E1254" w:rsidRDefault="001E1254" w:rsidP="001E1254">
                          <w:pPr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1E1254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2A25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5" type="#_x0000_t202" alt="INTERNAL" style="position:absolute;margin-left:0;margin-top:0;width:59.6pt;height:27pt;z-index:25165825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" filled="f" stroked="f">
              <v:textbox style="mso-fit-shape-to-text:t" inset="20pt,0,0,15pt">
                <w:txbxContent>
                  <w:p w14:paraId="5D930A97" w14:textId="6D0A2575" w:rsidR="001E1254" w:rsidRPr="001E1254" w:rsidRDefault="001E1254" w:rsidP="001E1254">
                    <w:pPr>
                      <w:rPr>
                        <w:rFonts w:eastAsia="Arial" w:cs="Arial"/>
                        <w:noProof/>
                        <w:sz w:val="16"/>
                        <w:szCs w:val="16"/>
                      </w:rPr>
                    </w:pPr>
                    <w:r w:rsidRPr="001E1254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B35A" w14:textId="2F08C6DF" w:rsidR="001E1254" w:rsidRDefault="001E1254">
    <w:pPr>
      <w:pStyle w:val="Stopk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7EC22822" wp14:editId="35BCEF18">
              <wp:simplePos x="1150620" y="10187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960614114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1C29CCF" w14:textId="320684AC" w:rsidR="001E1254" w:rsidRPr="001E1254" w:rsidRDefault="001E1254" w:rsidP="001E1254">
                          <w:pPr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1E1254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228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6" type="#_x0000_t202" alt="INTERNAL" style="position:absolute;margin-left:0;margin-top:0;width:59.6pt;height:27pt;z-index:2516582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" filled="f" stroked="f">
              <v:textbox style="mso-fit-shape-to-text:t" inset="20pt,0,0,15pt">
                <w:txbxContent>
                  <w:p w14:paraId="51C29CCF" w14:textId="320684AC" w:rsidR="001E1254" w:rsidRPr="001E1254" w:rsidRDefault="001E1254" w:rsidP="001E1254">
                    <w:pPr>
                      <w:rPr>
                        <w:rFonts w:eastAsia="Arial" w:cs="Arial"/>
                        <w:noProof/>
                        <w:sz w:val="16"/>
                        <w:szCs w:val="16"/>
                      </w:rPr>
                    </w:pPr>
                    <w:r w:rsidRPr="001E1254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1EDD" w14:textId="6E996E06" w:rsidR="001E1254" w:rsidRDefault="001E1254">
    <w:pPr>
      <w:pStyle w:val="Stopk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0F1EBD4A" wp14:editId="376F6B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310364298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204155E" w14:textId="11B48693" w:rsidR="001E1254" w:rsidRPr="001E1254" w:rsidRDefault="001E1254" w:rsidP="001E1254">
                          <w:pPr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1E1254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EBD4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7" type="#_x0000_t202" alt="INTERNAL" style="position:absolute;margin-left:0;margin-top:0;width:59.6pt;height:27pt;z-index:25165825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" filled="f" stroked="f">
              <v:textbox style="mso-fit-shape-to-text:t" inset="20pt,0,0,15pt">
                <w:txbxContent>
                  <w:p w14:paraId="2204155E" w14:textId="11B48693" w:rsidR="001E1254" w:rsidRPr="001E1254" w:rsidRDefault="001E1254" w:rsidP="001E1254">
                    <w:pPr>
                      <w:rPr>
                        <w:rFonts w:eastAsia="Arial" w:cs="Arial"/>
                        <w:noProof/>
                        <w:sz w:val="16"/>
                        <w:szCs w:val="16"/>
                      </w:rPr>
                    </w:pPr>
                    <w:r w:rsidRPr="001E1254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3567" w14:textId="77777777" w:rsidR="00576F37" w:rsidRDefault="00576F37">
      <w:pPr>
        <w:spacing w:line="240" w:lineRule="auto"/>
      </w:pPr>
      <w:r>
        <w:separator/>
      </w:r>
    </w:p>
  </w:footnote>
  <w:footnote w:type="continuationSeparator" w:id="0">
    <w:p w14:paraId="26D4B479" w14:textId="77777777" w:rsidR="00576F37" w:rsidRDefault="00576F37">
      <w:pPr>
        <w:spacing w:line="240" w:lineRule="auto"/>
      </w:pPr>
      <w:r>
        <w:continuationSeparator/>
      </w:r>
    </w:p>
  </w:footnote>
  <w:footnote w:type="continuationNotice" w:id="1">
    <w:p w14:paraId="5F40B60A" w14:textId="77777777" w:rsidR="00576F37" w:rsidRDefault="00576F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A1FE" w14:textId="25E95AC9" w:rsidR="00495E4A" w:rsidRDefault="008726E9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9" behindDoc="1" locked="0" layoutInCell="1" allowOverlap="1" wp14:anchorId="044CA41E" wp14:editId="31200EAB">
          <wp:simplePos x="0" y="0"/>
          <wp:positionH relativeFrom="page">
            <wp:align>center</wp:align>
          </wp:positionH>
          <wp:positionV relativeFrom="paragraph">
            <wp:posOffset>257175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E649B9" wp14:editId="7BDB44BF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26" name="officeArt object" descr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704599F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649B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ole tekstowe 1" style="position:absolute;margin-left:20pt;margin-top:807.1pt;width:568.15pt;height:19.8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" filled="f" stroked="f" strokeweight="1pt">
              <v:stroke miterlimit="4"/>
              <v:textbox inset="0,0,0,0">
                <w:txbxContent>
                  <w:p w14:paraId="1704599F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29DA1DFF" wp14:editId="2FBD7A15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27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5E7FAC7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A1DFF" id="_x0000_s1027" type="#_x0000_t202" alt="Pole tekstowe 2" style="position:absolute;margin-left:20pt;margin-top:807.1pt;width:568.15pt;height:19.85pt;z-index:-2516582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" filled="f" stroked="f" strokeweight="1pt">
              <v:stroke miterlimit="4"/>
              <v:textbox inset="0,0,0,0">
                <w:txbxContent>
                  <w:p w14:paraId="15E7FAC7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1301452F" wp14:editId="32C7CF7A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28" name="officeArt object" descr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34CE07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1452F" id="_x0000_s1028" type="#_x0000_t202" alt="Text Box 6" style="position:absolute;margin-left:20pt;margin-top:807.1pt;width:568.15pt;height:19.85pt;z-index:-25165823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" filled="f" stroked="f" strokeweight="1pt">
              <v:stroke miterlimit="4"/>
              <v:textbox inset="0,0,0,0">
                <w:txbxContent>
                  <w:p w14:paraId="4934CE07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366F4606" wp14:editId="65DE31B0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29" name="officeArt object" descr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75952F7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F4606" id="_x0000_s1029" type="#_x0000_t202" alt="Text Box 5" style="position:absolute;margin-left:20pt;margin-top:807.1pt;width:568.15pt;height:19.85pt;z-index:-251658237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" filled="f" stroked="f" strokeweight="1pt">
              <v:stroke miterlimit="4"/>
              <v:textbox inset="0,0,0,0">
                <w:txbxContent>
                  <w:p w14:paraId="275952F7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18252127" wp14:editId="6375A471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30" name="officeArt object" descr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15B097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52127" id="_x0000_s1030" type="#_x0000_t202" alt="Text Box 24" style="position:absolute;margin-left:20pt;margin-top:807.1pt;width:568.15pt;height:19.85pt;z-index:-2516582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" filled="f" stroked="f" strokeweight="1pt">
              <v:stroke miterlimit="4"/>
              <v:textbox inset="0,0,0,0">
                <w:txbxContent>
                  <w:p w14:paraId="6615B097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5" behindDoc="1" locked="0" layoutInCell="1" allowOverlap="1" wp14:anchorId="333263A2" wp14:editId="2F251CDD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31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8FAD3D9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263A2" id="_x0000_s1031" type="#_x0000_t202" alt="Pole tekstowe 3" style="position:absolute;margin-left:20pt;margin-top:807.1pt;width:568.15pt;height:19.85pt;z-index:-251658235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" filled="f" stroked="f" strokeweight="1pt">
              <v:stroke miterlimit="4"/>
              <v:textbox inset="0,0,0,0">
                <w:txbxContent>
                  <w:p w14:paraId="38FAD3D9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3DD10A0D" wp14:editId="177B5E4E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32" name="officeArt object" descr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E8026D5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10A0D" id="_x0000_s1032" type="#_x0000_t202" alt="Pole tekstowe 4" style="position:absolute;margin-left:20pt;margin-top:807.1pt;width:568.15pt;height:19.85pt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" filled="f" stroked="f" strokeweight="1pt">
              <v:stroke miterlimit="4"/>
              <v:textbox inset="0,0,0,0">
                <w:txbxContent>
                  <w:p w14:paraId="0E8026D5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7" behindDoc="1" locked="0" layoutInCell="1" allowOverlap="1" wp14:anchorId="72DD980C" wp14:editId="3A1EE9AA">
              <wp:simplePos x="0" y="0"/>
              <wp:positionH relativeFrom="page">
                <wp:posOffset>254000</wp:posOffset>
              </wp:positionH>
              <wp:positionV relativeFrom="page">
                <wp:posOffset>10250168</wp:posOffset>
              </wp:positionV>
              <wp:extent cx="7215504" cy="252096"/>
              <wp:effectExtent l="0" t="0" r="0" b="0"/>
              <wp:wrapNone/>
              <wp:docPr id="1073741833" name="officeArt object" descr="{&quot;HashCode&quot;:1622173095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504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D35B9B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D980C" id="_x0000_s1033" type="#_x0000_t202" alt="{&quot;HashCode&quot;:1622173095,&quot;Height&quot;:842.0,&quot;Width&quot;:595.0,&quot;Placement&quot;:&quot;Footer&quot;,&quot;Index&quot;:&quot;Primary&quot;,&quot;Section&quot;:1,&quot;Top&quot;:0.0,&quot;Left&quot;:0.0}" style="position:absolute;margin-left:20pt;margin-top:807.1pt;width:568.15pt;height:19.85pt;z-index:-25165823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" filled="f" stroked="f" strokeweight="1pt">
              <v:stroke miterlimit="4"/>
              <v:textbox inset="0,0,0,0">
                <w:txbxContent>
                  <w:p w14:paraId="72D35B9B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092">
      <w:rPr>
        <w:noProof/>
      </w:rPr>
      <mc:AlternateContent>
        <mc:Choice Requires="wps">
          <w:drawing>
            <wp:anchor distT="152400" distB="152400" distL="152400" distR="152400" simplePos="0" relativeHeight="251658248" behindDoc="1" locked="0" layoutInCell="1" allowOverlap="1" wp14:anchorId="4EF6E869" wp14:editId="713EF330">
              <wp:simplePos x="0" y="0"/>
              <wp:positionH relativeFrom="page">
                <wp:posOffset>1397180</wp:posOffset>
              </wp:positionH>
              <wp:positionV relativeFrom="page">
                <wp:posOffset>10249534</wp:posOffset>
              </wp:positionV>
              <wp:extent cx="515144" cy="127000"/>
              <wp:effectExtent l="0" t="0" r="0" b="0"/>
              <wp:wrapNone/>
              <wp:docPr id="1073741834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144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EA39A1" w14:textId="77777777" w:rsidR="00495E4A" w:rsidRDefault="002E0092">
                          <w:r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6E869" id="_x0000_s1034" type="#_x0000_t202" alt="INTERNAL" style="position:absolute;margin-left:110pt;margin-top:807.05pt;width:40.55pt;height:10pt;z-index:-2516582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" filled="f" stroked="f" strokeweight="1pt">
              <v:stroke miterlimit="4"/>
              <v:textbox inset="0,0,0,0">
                <w:txbxContent>
                  <w:p w14:paraId="6EEA39A1" w14:textId="77777777" w:rsidR="00495E4A" w:rsidRDefault="002E0092">
                    <w:r>
                      <w:rPr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2E4"/>
    <w:multiLevelType w:val="hybridMultilevel"/>
    <w:tmpl w:val="4008CD2E"/>
    <w:lvl w:ilvl="0" w:tplc="F9721462">
      <w:start w:val="1"/>
      <w:numFmt w:val="bullet"/>
      <w:lvlText w:val="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sz w:val="28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5A93"/>
    <w:multiLevelType w:val="multilevel"/>
    <w:tmpl w:val="23F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35739"/>
    <w:multiLevelType w:val="multilevel"/>
    <w:tmpl w:val="BE3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C6996"/>
    <w:multiLevelType w:val="hybridMultilevel"/>
    <w:tmpl w:val="D1D0D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15004"/>
    <w:multiLevelType w:val="multilevel"/>
    <w:tmpl w:val="D91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83E9B"/>
    <w:multiLevelType w:val="hybridMultilevel"/>
    <w:tmpl w:val="0306473E"/>
    <w:styleLink w:val="Zaimportowanystyl1"/>
    <w:lvl w:ilvl="0" w:tplc="7B000B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0CEF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A4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8F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E46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86B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4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0A0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C9F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57268E"/>
    <w:multiLevelType w:val="hybridMultilevel"/>
    <w:tmpl w:val="0306473E"/>
    <w:numStyleLink w:val="Zaimportowanystyl1"/>
  </w:abstractNum>
  <w:abstractNum w:abstractNumId="7" w15:restartNumberingAfterBreak="0">
    <w:nsid w:val="5BD25FDD"/>
    <w:multiLevelType w:val="multilevel"/>
    <w:tmpl w:val="E174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57CD5"/>
    <w:multiLevelType w:val="hybridMultilevel"/>
    <w:tmpl w:val="A6C42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20C9E"/>
    <w:multiLevelType w:val="multilevel"/>
    <w:tmpl w:val="540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974217">
    <w:abstractNumId w:val="5"/>
  </w:num>
  <w:num w:numId="2" w16cid:durableId="1978336973">
    <w:abstractNumId w:val="6"/>
  </w:num>
  <w:num w:numId="3" w16cid:durableId="1156071857">
    <w:abstractNumId w:val="8"/>
  </w:num>
  <w:num w:numId="4" w16cid:durableId="462192116">
    <w:abstractNumId w:val="0"/>
  </w:num>
  <w:num w:numId="5" w16cid:durableId="971249737">
    <w:abstractNumId w:val="9"/>
  </w:num>
  <w:num w:numId="6" w16cid:durableId="1379552668">
    <w:abstractNumId w:val="7"/>
  </w:num>
  <w:num w:numId="7" w16cid:durableId="662590897">
    <w:abstractNumId w:val="3"/>
  </w:num>
  <w:num w:numId="8" w16cid:durableId="1305046204">
    <w:abstractNumId w:val="4"/>
  </w:num>
  <w:num w:numId="9" w16cid:durableId="429932533">
    <w:abstractNumId w:val="1"/>
  </w:num>
  <w:num w:numId="10" w16cid:durableId="59690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4A"/>
    <w:rsid w:val="00000BC4"/>
    <w:rsid w:val="00004E00"/>
    <w:rsid w:val="00014C7F"/>
    <w:rsid w:val="00022493"/>
    <w:rsid w:val="00025A56"/>
    <w:rsid w:val="00032759"/>
    <w:rsid w:val="00035D2F"/>
    <w:rsid w:val="00036AF0"/>
    <w:rsid w:val="00043B2E"/>
    <w:rsid w:val="00052F51"/>
    <w:rsid w:val="0005532D"/>
    <w:rsid w:val="00057DEB"/>
    <w:rsid w:val="00073C37"/>
    <w:rsid w:val="00075AF0"/>
    <w:rsid w:val="000772AC"/>
    <w:rsid w:val="00082DC5"/>
    <w:rsid w:val="0009364D"/>
    <w:rsid w:val="00094C1F"/>
    <w:rsid w:val="000B6177"/>
    <w:rsid w:val="000C120F"/>
    <w:rsid w:val="000C4E0B"/>
    <w:rsid w:val="000D1395"/>
    <w:rsid w:val="000E07FF"/>
    <w:rsid w:val="000E17A6"/>
    <w:rsid w:val="000E3ED5"/>
    <w:rsid w:val="000E51D6"/>
    <w:rsid w:val="000E6324"/>
    <w:rsid w:val="0011365E"/>
    <w:rsid w:val="001251EA"/>
    <w:rsid w:val="00130F7F"/>
    <w:rsid w:val="00142528"/>
    <w:rsid w:val="00157954"/>
    <w:rsid w:val="0018059C"/>
    <w:rsid w:val="00185E01"/>
    <w:rsid w:val="0019265B"/>
    <w:rsid w:val="001D03C7"/>
    <w:rsid w:val="001E1254"/>
    <w:rsid w:val="001E2458"/>
    <w:rsid w:val="001E2797"/>
    <w:rsid w:val="001E43A6"/>
    <w:rsid w:val="001F101A"/>
    <w:rsid w:val="00214E62"/>
    <w:rsid w:val="00221427"/>
    <w:rsid w:val="00221EB8"/>
    <w:rsid w:val="00236C99"/>
    <w:rsid w:val="00237519"/>
    <w:rsid w:val="00243160"/>
    <w:rsid w:val="00244440"/>
    <w:rsid w:val="002520CD"/>
    <w:rsid w:val="0026710E"/>
    <w:rsid w:val="0027776E"/>
    <w:rsid w:val="00283A0E"/>
    <w:rsid w:val="00284993"/>
    <w:rsid w:val="0029154A"/>
    <w:rsid w:val="002A0CB8"/>
    <w:rsid w:val="002A1868"/>
    <w:rsid w:val="002A2CBF"/>
    <w:rsid w:val="002A4552"/>
    <w:rsid w:val="002B2805"/>
    <w:rsid w:val="002B6A75"/>
    <w:rsid w:val="002C6517"/>
    <w:rsid w:val="002D3791"/>
    <w:rsid w:val="002D4F60"/>
    <w:rsid w:val="002D51A3"/>
    <w:rsid w:val="002E0092"/>
    <w:rsid w:val="002E191F"/>
    <w:rsid w:val="002E5F4B"/>
    <w:rsid w:val="002F3C45"/>
    <w:rsid w:val="002F4A11"/>
    <w:rsid w:val="002F6B1B"/>
    <w:rsid w:val="0030096A"/>
    <w:rsid w:val="00322A19"/>
    <w:rsid w:val="003234E6"/>
    <w:rsid w:val="00367F48"/>
    <w:rsid w:val="0037604B"/>
    <w:rsid w:val="003A048A"/>
    <w:rsid w:val="003C2F24"/>
    <w:rsid w:val="003D2CF3"/>
    <w:rsid w:val="003E2860"/>
    <w:rsid w:val="003E7866"/>
    <w:rsid w:val="003E7F39"/>
    <w:rsid w:val="00400703"/>
    <w:rsid w:val="00401230"/>
    <w:rsid w:val="00403319"/>
    <w:rsid w:val="004037C2"/>
    <w:rsid w:val="00405825"/>
    <w:rsid w:val="00412F8E"/>
    <w:rsid w:val="00420854"/>
    <w:rsid w:val="004235DB"/>
    <w:rsid w:val="0042735C"/>
    <w:rsid w:val="00427E06"/>
    <w:rsid w:val="004446FC"/>
    <w:rsid w:val="00449D8C"/>
    <w:rsid w:val="00465F88"/>
    <w:rsid w:val="0046659E"/>
    <w:rsid w:val="00467625"/>
    <w:rsid w:val="004677C8"/>
    <w:rsid w:val="004705F8"/>
    <w:rsid w:val="0047248A"/>
    <w:rsid w:val="0048204A"/>
    <w:rsid w:val="00490095"/>
    <w:rsid w:val="00495E4A"/>
    <w:rsid w:val="004A0505"/>
    <w:rsid w:val="004A3A20"/>
    <w:rsid w:val="004A6A3D"/>
    <w:rsid w:val="004A7994"/>
    <w:rsid w:val="004B5F1E"/>
    <w:rsid w:val="004C4674"/>
    <w:rsid w:val="004E3626"/>
    <w:rsid w:val="004E5C57"/>
    <w:rsid w:val="004F57E0"/>
    <w:rsid w:val="00516B60"/>
    <w:rsid w:val="00520659"/>
    <w:rsid w:val="0052714F"/>
    <w:rsid w:val="00533604"/>
    <w:rsid w:val="00536BC3"/>
    <w:rsid w:val="0053795B"/>
    <w:rsid w:val="00557AB5"/>
    <w:rsid w:val="00564B3B"/>
    <w:rsid w:val="00564FEC"/>
    <w:rsid w:val="005663F1"/>
    <w:rsid w:val="00572108"/>
    <w:rsid w:val="00576F37"/>
    <w:rsid w:val="005828B2"/>
    <w:rsid w:val="005859B7"/>
    <w:rsid w:val="005954E4"/>
    <w:rsid w:val="005A098E"/>
    <w:rsid w:val="005A6D85"/>
    <w:rsid w:val="005F359D"/>
    <w:rsid w:val="005F4C45"/>
    <w:rsid w:val="005F5604"/>
    <w:rsid w:val="005F793D"/>
    <w:rsid w:val="006075B6"/>
    <w:rsid w:val="00610623"/>
    <w:rsid w:val="00611610"/>
    <w:rsid w:val="0061562F"/>
    <w:rsid w:val="006213FE"/>
    <w:rsid w:val="0063636D"/>
    <w:rsid w:val="006507FC"/>
    <w:rsid w:val="00652FF8"/>
    <w:rsid w:val="006540AC"/>
    <w:rsid w:val="00655AF1"/>
    <w:rsid w:val="006631DD"/>
    <w:rsid w:val="00670119"/>
    <w:rsid w:val="00673F1E"/>
    <w:rsid w:val="006749E7"/>
    <w:rsid w:val="00675B14"/>
    <w:rsid w:val="0068126F"/>
    <w:rsid w:val="00682872"/>
    <w:rsid w:val="00683C72"/>
    <w:rsid w:val="006904EA"/>
    <w:rsid w:val="006A1CCF"/>
    <w:rsid w:val="006A3DA2"/>
    <w:rsid w:val="006A55F8"/>
    <w:rsid w:val="006A6C5B"/>
    <w:rsid w:val="006B11A7"/>
    <w:rsid w:val="006C2FE3"/>
    <w:rsid w:val="006C71D6"/>
    <w:rsid w:val="006E1642"/>
    <w:rsid w:val="006E1D76"/>
    <w:rsid w:val="006E538A"/>
    <w:rsid w:val="00705620"/>
    <w:rsid w:val="007108E5"/>
    <w:rsid w:val="00724B9A"/>
    <w:rsid w:val="00726219"/>
    <w:rsid w:val="0073546F"/>
    <w:rsid w:val="007356F5"/>
    <w:rsid w:val="00736D3F"/>
    <w:rsid w:val="00757338"/>
    <w:rsid w:val="007612EA"/>
    <w:rsid w:val="0079611F"/>
    <w:rsid w:val="00797B0B"/>
    <w:rsid w:val="007A1FA1"/>
    <w:rsid w:val="007A2440"/>
    <w:rsid w:val="007A38B1"/>
    <w:rsid w:val="007A6282"/>
    <w:rsid w:val="007B5DC3"/>
    <w:rsid w:val="007C08A9"/>
    <w:rsid w:val="007C7D11"/>
    <w:rsid w:val="007D02C6"/>
    <w:rsid w:val="007D082F"/>
    <w:rsid w:val="007E3477"/>
    <w:rsid w:val="007E3D1C"/>
    <w:rsid w:val="007F214F"/>
    <w:rsid w:val="007F3482"/>
    <w:rsid w:val="007F59B4"/>
    <w:rsid w:val="00804BB6"/>
    <w:rsid w:val="008113E3"/>
    <w:rsid w:val="00812BA0"/>
    <w:rsid w:val="00813BA5"/>
    <w:rsid w:val="00815D73"/>
    <w:rsid w:val="00820F94"/>
    <w:rsid w:val="00832560"/>
    <w:rsid w:val="00834988"/>
    <w:rsid w:val="0083654A"/>
    <w:rsid w:val="008404A7"/>
    <w:rsid w:val="008433FC"/>
    <w:rsid w:val="00844111"/>
    <w:rsid w:val="00851E66"/>
    <w:rsid w:val="00854C0D"/>
    <w:rsid w:val="00860CE0"/>
    <w:rsid w:val="00861667"/>
    <w:rsid w:val="00862E44"/>
    <w:rsid w:val="008707A7"/>
    <w:rsid w:val="008726B3"/>
    <w:rsid w:val="008726E9"/>
    <w:rsid w:val="00872B3D"/>
    <w:rsid w:val="0088328D"/>
    <w:rsid w:val="00886F4E"/>
    <w:rsid w:val="00891E00"/>
    <w:rsid w:val="008A46AD"/>
    <w:rsid w:val="008A67E9"/>
    <w:rsid w:val="008A6C8C"/>
    <w:rsid w:val="008A7D35"/>
    <w:rsid w:val="008A7E11"/>
    <w:rsid w:val="008B0C20"/>
    <w:rsid w:val="008C69C0"/>
    <w:rsid w:val="008D5373"/>
    <w:rsid w:val="008D5FA7"/>
    <w:rsid w:val="008E3DAC"/>
    <w:rsid w:val="008F1DDE"/>
    <w:rsid w:val="00916199"/>
    <w:rsid w:val="00921814"/>
    <w:rsid w:val="00930E5B"/>
    <w:rsid w:val="00932658"/>
    <w:rsid w:val="00941EDD"/>
    <w:rsid w:val="00942702"/>
    <w:rsid w:val="00954981"/>
    <w:rsid w:val="009642ED"/>
    <w:rsid w:val="00965D44"/>
    <w:rsid w:val="009867DB"/>
    <w:rsid w:val="009942CE"/>
    <w:rsid w:val="009A6FFC"/>
    <w:rsid w:val="009C0207"/>
    <w:rsid w:val="009C6537"/>
    <w:rsid w:val="009D2BA0"/>
    <w:rsid w:val="009E031C"/>
    <w:rsid w:val="009E2678"/>
    <w:rsid w:val="009E7BA4"/>
    <w:rsid w:val="009F185C"/>
    <w:rsid w:val="009F588A"/>
    <w:rsid w:val="009F7243"/>
    <w:rsid w:val="00A03774"/>
    <w:rsid w:val="00A03E06"/>
    <w:rsid w:val="00A04586"/>
    <w:rsid w:val="00A23906"/>
    <w:rsid w:val="00A25A0D"/>
    <w:rsid w:val="00A26A53"/>
    <w:rsid w:val="00A26CC5"/>
    <w:rsid w:val="00A278FB"/>
    <w:rsid w:val="00A32705"/>
    <w:rsid w:val="00A467DF"/>
    <w:rsid w:val="00A51209"/>
    <w:rsid w:val="00A63F9A"/>
    <w:rsid w:val="00A814E3"/>
    <w:rsid w:val="00A81841"/>
    <w:rsid w:val="00A83DBE"/>
    <w:rsid w:val="00A87C31"/>
    <w:rsid w:val="00A9385F"/>
    <w:rsid w:val="00A9672F"/>
    <w:rsid w:val="00AA153A"/>
    <w:rsid w:val="00AB2A1A"/>
    <w:rsid w:val="00AC39B1"/>
    <w:rsid w:val="00AD5630"/>
    <w:rsid w:val="00AE4BB4"/>
    <w:rsid w:val="00AF32E0"/>
    <w:rsid w:val="00AF7897"/>
    <w:rsid w:val="00B02689"/>
    <w:rsid w:val="00B06821"/>
    <w:rsid w:val="00B25595"/>
    <w:rsid w:val="00B4104A"/>
    <w:rsid w:val="00B41A83"/>
    <w:rsid w:val="00B43591"/>
    <w:rsid w:val="00B47CD6"/>
    <w:rsid w:val="00B5283B"/>
    <w:rsid w:val="00B5446A"/>
    <w:rsid w:val="00B5647C"/>
    <w:rsid w:val="00B67576"/>
    <w:rsid w:val="00B679C4"/>
    <w:rsid w:val="00B725B1"/>
    <w:rsid w:val="00B8330F"/>
    <w:rsid w:val="00B842B1"/>
    <w:rsid w:val="00B87C13"/>
    <w:rsid w:val="00B93113"/>
    <w:rsid w:val="00B95202"/>
    <w:rsid w:val="00BA0FBA"/>
    <w:rsid w:val="00BD4E7B"/>
    <w:rsid w:val="00BE48D1"/>
    <w:rsid w:val="00BE6B53"/>
    <w:rsid w:val="00BF3602"/>
    <w:rsid w:val="00BF3DF0"/>
    <w:rsid w:val="00BF4A45"/>
    <w:rsid w:val="00C04266"/>
    <w:rsid w:val="00C30561"/>
    <w:rsid w:val="00C31B10"/>
    <w:rsid w:val="00C44725"/>
    <w:rsid w:val="00C458DC"/>
    <w:rsid w:val="00C45FD8"/>
    <w:rsid w:val="00C6481D"/>
    <w:rsid w:val="00C76FA1"/>
    <w:rsid w:val="00C93F7A"/>
    <w:rsid w:val="00C95309"/>
    <w:rsid w:val="00CA0291"/>
    <w:rsid w:val="00CA0A82"/>
    <w:rsid w:val="00CA1D01"/>
    <w:rsid w:val="00CB2DC0"/>
    <w:rsid w:val="00CB3D90"/>
    <w:rsid w:val="00CD05D8"/>
    <w:rsid w:val="00CD5007"/>
    <w:rsid w:val="00CD6C37"/>
    <w:rsid w:val="00CE017D"/>
    <w:rsid w:val="00CE12F6"/>
    <w:rsid w:val="00CE1E28"/>
    <w:rsid w:val="00CE4FE1"/>
    <w:rsid w:val="00CE6FFC"/>
    <w:rsid w:val="00CF7E8A"/>
    <w:rsid w:val="00D0639E"/>
    <w:rsid w:val="00D14021"/>
    <w:rsid w:val="00D16104"/>
    <w:rsid w:val="00D32F3F"/>
    <w:rsid w:val="00D350B7"/>
    <w:rsid w:val="00D351CF"/>
    <w:rsid w:val="00D35FA1"/>
    <w:rsid w:val="00D361B6"/>
    <w:rsid w:val="00D51946"/>
    <w:rsid w:val="00D63B4C"/>
    <w:rsid w:val="00D65265"/>
    <w:rsid w:val="00D73A83"/>
    <w:rsid w:val="00D73EF6"/>
    <w:rsid w:val="00D74E2B"/>
    <w:rsid w:val="00D87F80"/>
    <w:rsid w:val="00D91495"/>
    <w:rsid w:val="00D92A03"/>
    <w:rsid w:val="00DA02F7"/>
    <w:rsid w:val="00DB4D30"/>
    <w:rsid w:val="00DB50CA"/>
    <w:rsid w:val="00DB7090"/>
    <w:rsid w:val="00DB72F8"/>
    <w:rsid w:val="00DD57A2"/>
    <w:rsid w:val="00DD5F5E"/>
    <w:rsid w:val="00DD76C8"/>
    <w:rsid w:val="00DF1A3B"/>
    <w:rsid w:val="00DF1D20"/>
    <w:rsid w:val="00DF239E"/>
    <w:rsid w:val="00DF67F5"/>
    <w:rsid w:val="00E04001"/>
    <w:rsid w:val="00E04B72"/>
    <w:rsid w:val="00E23620"/>
    <w:rsid w:val="00E25CF5"/>
    <w:rsid w:val="00E2656E"/>
    <w:rsid w:val="00E34D0A"/>
    <w:rsid w:val="00E42E8F"/>
    <w:rsid w:val="00E53ABA"/>
    <w:rsid w:val="00E71A2A"/>
    <w:rsid w:val="00E76491"/>
    <w:rsid w:val="00E77053"/>
    <w:rsid w:val="00E80642"/>
    <w:rsid w:val="00E8446F"/>
    <w:rsid w:val="00E84AA2"/>
    <w:rsid w:val="00E93715"/>
    <w:rsid w:val="00EA4931"/>
    <w:rsid w:val="00EB185F"/>
    <w:rsid w:val="00EB1D67"/>
    <w:rsid w:val="00EC231E"/>
    <w:rsid w:val="00EC2AB1"/>
    <w:rsid w:val="00EC79A6"/>
    <w:rsid w:val="00ED10D3"/>
    <w:rsid w:val="00ED1F34"/>
    <w:rsid w:val="00EE0004"/>
    <w:rsid w:val="00EE19C9"/>
    <w:rsid w:val="00EE737A"/>
    <w:rsid w:val="00EF3794"/>
    <w:rsid w:val="00F03A87"/>
    <w:rsid w:val="00F07FAA"/>
    <w:rsid w:val="00F176D5"/>
    <w:rsid w:val="00F21A40"/>
    <w:rsid w:val="00F24725"/>
    <w:rsid w:val="00F24FD4"/>
    <w:rsid w:val="00F26A6C"/>
    <w:rsid w:val="00F35B75"/>
    <w:rsid w:val="00F35E62"/>
    <w:rsid w:val="00F47E67"/>
    <w:rsid w:val="00F5250B"/>
    <w:rsid w:val="00F526E9"/>
    <w:rsid w:val="00F52DE0"/>
    <w:rsid w:val="00F53F6D"/>
    <w:rsid w:val="00F6209A"/>
    <w:rsid w:val="00F6354C"/>
    <w:rsid w:val="00F65A29"/>
    <w:rsid w:val="00F667B0"/>
    <w:rsid w:val="00F9022F"/>
    <w:rsid w:val="00F90913"/>
    <w:rsid w:val="00FA56D8"/>
    <w:rsid w:val="00FB1214"/>
    <w:rsid w:val="00FB1836"/>
    <w:rsid w:val="00FB6728"/>
    <w:rsid w:val="00FD2500"/>
    <w:rsid w:val="00FD6AE0"/>
    <w:rsid w:val="00FE45B9"/>
    <w:rsid w:val="083CB501"/>
    <w:rsid w:val="126150E0"/>
    <w:rsid w:val="142974FE"/>
    <w:rsid w:val="16034CAF"/>
    <w:rsid w:val="19128C52"/>
    <w:rsid w:val="1E8722D4"/>
    <w:rsid w:val="1F2B7BFC"/>
    <w:rsid w:val="25822271"/>
    <w:rsid w:val="273B7553"/>
    <w:rsid w:val="2B18FDFD"/>
    <w:rsid w:val="2E6427E8"/>
    <w:rsid w:val="31626B5F"/>
    <w:rsid w:val="48B97649"/>
    <w:rsid w:val="5D3E5D0B"/>
    <w:rsid w:val="5DE09550"/>
    <w:rsid w:val="628C6372"/>
    <w:rsid w:val="6872A13C"/>
    <w:rsid w:val="6945C1E8"/>
    <w:rsid w:val="6F71E007"/>
    <w:rsid w:val="70DB8BE8"/>
    <w:rsid w:val="7270ED32"/>
    <w:rsid w:val="75F8E517"/>
    <w:rsid w:val="7BE3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71BD"/>
  <w15:docId w15:val="{024F8659-F5BD-446C-9D1A-FB65A474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tLeast"/>
    </w:pPr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styleId="Nagwek">
    <w:name w:val="header"/>
    <w:pPr>
      <w:spacing w:line="240" w:lineRule="exact"/>
    </w:pPr>
    <w:rPr>
      <w:rFonts w:ascii="Calibri" w:hAnsi="Calibri" w:cs="Arial Unicode MS"/>
      <w:color w:val="000000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paragraph" w:styleId="Akapitzlist">
    <w:name w:val="List Paragraph"/>
    <w:uiPriority w:val="34"/>
    <w:qFormat/>
    <w:pPr>
      <w:spacing w:line="240" w:lineRule="atLeast"/>
      <w:ind w:left="720"/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Segoe UI" w:eastAsia="Segoe UI" w:hAnsi="Segoe UI" w:cs="Segoe UI"/>
      <w:outline w:val="0"/>
      <w:color w:val="0563C1"/>
      <w:sz w:val="16"/>
      <w:szCs w:val="16"/>
      <w:u w:val="single" w:color="0563C1"/>
      <w:lang w:val="it-IT"/>
    </w:rPr>
  </w:style>
  <w:style w:type="paragraph" w:customStyle="1" w:styleId="paragraph">
    <w:name w:val="paragraph"/>
    <w:pPr>
      <w:spacing w:before="100" w:after="100" w:line="240" w:lineRule="atLeast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E4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63B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4C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prawka">
    <w:name w:val="Revision"/>
    <w:hidden/>
    <w:uiPriority w:val="99"/>
    <w:semiHidden/>
    <w:rsid w:val="000E3E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F3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F3F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F3F"/>
    <w:rPr>
      <w:rFonts w:ascii="Arial" w:hAnsi="Arial" w:cs="Arial Unicode MS"/>
      <w:b/>
      <w:bCs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semiHidden/>
    <w:unhideWhenUsed/>
    <w:rsid w:val="00465F8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94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946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9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946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946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946"/>
    <w:rPr>
      <w:vertAlign w:val="superscript"/>
    </w:rPr>
  </w:style>
  <w:style w:type="table" w:customStyle="1" w:styleId="TableNormal1">
    <w:name w:val="Table Normal1"/>
    <w:rsid w:val="00093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eatmedia.p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upraofficia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upraofficial.pl/cennik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upraofficial.pl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eat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5f102b0e82ef6949cdef7fdf07793fa8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c46b9e7147b7e1882118285b8f70284a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ECA03466-7715-433C-B92D-5D522423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928D8-8282-4311-A4C5-57ED36679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44112-EA3F-4239-ABCD-D808AD3089C6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7329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Tamioła</dc:creator>
  <cp:keywords/>
  <cp:lastModifiedBy>Paweł Tamioła</cp:lastModifiedBy>
  <cp:revision>5</cp:revision>
  <dcterms:created xsi:type="dcterms:W3CDTF">2026-03-11T12:29:00Z</dcterms:created>
  <dcterms:modified xsi:type="dcterms:W3CDTF">2026-03-12T15:13:00Z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127fc88a,584b9c34,3941cee2</vt:lpwstr>
  </property>
  <property fmtid="{D5CDD505-2E9C-101B-9397-08002B2CF9AE}" pid="5" name="ClassificationContentMarkingFooterFontProps">
    <vt:lpwstr>#000000,8,Arial</vt:lpwstr>
  </property>
  <property fmtid="{D5CDD505-2E9C-101B-9397-08002B2CF9AE}" pid="6" name="ClassificationContentMarkingFooterText">
    <vt:lpwstr>INTERNAL</vt:lpwstr>
  </property>
</Properties>
</file>