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Milowy krok w motorsporcie! Zespół Avalon Extreme Racing zadebiutował na legendarnym włoskim torze wyścigowym Monza!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2021-06-02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Udział w Time Attack Italia okazał się dla teamu Avalon Extreme Racing prawdziwym sukcesem. Zespół reprezentowany przez Sebastiana Luty i Macieja Manejkowskiego zakończył sesję kwalifikacyjną na wysokiej trzeciej pozycji w klasie!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ziemi polskiej do włoskiej – taki cel swoich wyścigowych zmagań obrał zespół Avalon Extreme Racing w przedostatnim tygodniu maja. Opłaciły się wielomiesięczne, żmudne przygotowania i przejechanie niemal 3200 kilometrów. Wyniki wyścigowych zmagań na bardzo wymagającym włoskim torze Monza, na którym sam Robert Kubica zdobywał swoje pierwsze punkty i podia, przeszły najśmielsze oczekiwania.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Autodromo Nazionale diMonza znany jest z długich prostych, co umożliwia osiąganie ogromnych prędkości (w przypadku F1 nawet do 360km/h!). Zespół Avalon Extreme Racing startował w klasie PRO XL, czyli mocnych aut czteronapędowych. Po trzech sesjach rozgrzewkowych, rozpoczął zmagania w kwalifikacjach do II rundy wyścigu Time Attack Italia, po których zajął wysokie 3 miejsce w klasie i był w połowie stawki w klasyfikacji generalnej. Sebastian Luty prowadzący przy pomocy dwóch dżojstików Hyundaia i20 WRC Proto, na torze we Włoszech osiągnął imponującą prędkość 240 km/h!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Auto było dobrze przygotowane, ale Hooligan - samochód, którym startujemy w tym sezonie, nie jest autem wyścigowym przygotowanym do długich, szybkich torów. Krótka skrzynia niejako wyłączyła nas z rywalizacji z dużo szybszymi samochodami.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Maciej Manejkowski, pilot i główny mechanik Avalon Extreme Racing Team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Ze względu na restrykcyjne przepisy FIA mówiące o tym, że w samochodzie podczas wyścigów może przebywać tylko kierowca, po sesjach treningowych i pomyślnych kwalifikacjach zespół nie zdecydował się na start w Finałach.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Wiedzieliśmy, że zasady przyjęte przez Federację są przestrzegane bardzo restrykcyjnie. Z drugiej strony – tylko nasza obecność na największych zawodach da możliwość podjęcia dyskusji i starań o zmianę regulacji. Otwarcie zawodów na osoby z niepełnosprawnościami stała się faktem i możemy dziś już rywalizować z europejską czołówką w duchu „Prawdziwy sport jest jeden”. Teraz przed nami starania o zmianę regulacji i zasad przez FIA, a jednocześnie – kolejne starty na europejskich torach, gdzie pokażemy, że z doświadczonymi, pełnosprawnymi kierowcami możemy ścigać się jak równy z równym.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Sebastian Luty, lider Avalon Extreme Racing Team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Już 11 czerwca Avalon Extreme Racing Team po raz kolejnych rusza na włoskie drogi, tym razem zobaczymy go na popularnym torze Imola - Autodromo Enzo e Dino Ferrari!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 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organizacjipożytku publicznego. Ma siedzibę w Warszawie, jednak swoim wsparciem obejmuje osoby potrzebujące z całej Polski. Fundacja oferuje pomoc potrzebującym w obszarze finansowym, a także prowadzi szereg programów społecznych i edukacyjnych, mających na celu aktywizacjęOzN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 ponad 11 000 osób z całej Polski. Łączna wartość pomocy udzielonej przez Fundację swoim podopiecznym wynosi ponad 204mln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Więcej informacji: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https://avalonextreme.pl/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https://www.facebook.com/AvalonExtremeSports/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Fot. SupArt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2051012387d4a7be0a35fcba2ee30934c55d539eb82837164d4a1a293745073fmilowy-krok-w-motorsporcie-zespol20260306-8-9izxw9.docx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