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7A01" w14:textId="365B473F" w:rsidR="004D5BEA" w:rsidRPr="00D61ED6" w:rsidRDefault="00CC438B" w:rsidP="00D61ED6">
      <w:pPr>
        <w:spacing w:after="0" w:line="257" w:lineRule="auto"/>
        <w:jc w:val="both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Skupina </w:t>
      </w:r>
      <w:r w:rsidR="00511EF1" w:rsidRPr="00D61ED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Packeta</w:t>
      </w:r>
      <w:r w:rsidR="004D44FB" w:rsidRPr="00D61ED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, globální digitální platforma </w:t>
      </w:r>
      <w:r w:rsidR="00D61ED6" w:rsidRPr="00D61ED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pro e-commerce</w:t>
      </w:r>
      <w:r w:rsidR="004D44FB" w:rsidRPr="00D61ED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, </w:t>
      </w:r>
      <w:r w:rsidR="004A4A4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spustila vyjednání </w:t>
      </w:r>
      <w:r w:rsidR="00D61ED6" w:rsidRPr="00D61ED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s potenciálními investory </w:t>
      </w:r>
    </w:p>
    <w:p w14:paraId="70B9FE15" w14:textId="1663EC28" w:rsidR="18CD928C" w:rsidRDefault="18CD928C" w:rsidP="18CD928C">
      <w:pPr>
        <w:spacing w:after="0" w:line="257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5C4EBA2B" w14:textId="5FBB9D85" w:rsidR="321F0E56" w:rsidRDefault="321F0E56" w:rsidP="00AF7335">
      <w:pPr>
        <w:spacing w:after="0"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F733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Tisková zpráva </w:t>
      </w:r>
      <w:r w:rsidRPr="00B907ED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00FE5408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00B907E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00BC6C3C">
        <w:rPr>
          <w:rFonts w:ascii="Calibri" w:eastAsia="Calibri" w:hAnsi="Calibri" w:cs="Calibri"/>
          <w:color w:val="000000" w:themeColor="text1"/>
          <w:sz w:val="24"/>
          <w:szCs w:val="24"/>
        </w:rPr>
        <w:t>května</w:t>
      </w:r>
      <w:r w:rsidRPr="00B907E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202</w:t>
      </w:r>
      <w:r w:rsidR="00644905" w:rsidRPr="00B907ED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Pr="00B907ED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6419BAC1" w14:textId="4A1E68A9" w:rsidR="00A62CE6" w:rsidRDefault="00A62CE6" w:rsidP="00AF7335">
      <w:pPr>
        <w:spacing w:after="0"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436D8C" w14:textId="66F431D5" w:rsidR="004A4A64" w:rsidRDefault="004A4A64" w:rsidP="00C91FC3">
      <w:pPr>
        <w:spacing w:after="0" w:line="257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</w:t>
      </w:r>
      <w:r w:rsidR="00FC05A7" w:rsidRPr="00BC6C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kupin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FC05A7" w:rsidRPr="00BC6C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Packeta,</w:t>
      </w:r>
      <w:r w:rsidR="00BC6C3C" w:rsidRPr="00BC6C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C6C3C" w:rsidRPr="00BC6C3C">
        <w:rPr>
          <w:rStyle w:val="normaltextrun"/>
          <w:rFonts w:ascii="Calibri" w:hAnsi="Calibri" w:cs="Calibri"/>
          <w:b/>
          <w:bCs/>
          <w:color w:val="000000"/>
          <w:sz w:val="24"/>
          <w:szCs w:val="24"/>
        </w:rPr>
        <w:t>globální digitální platform</w:t>
      </w: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</w:rPr>
        <w:t>a</w:t>
      </w:r>
      <w:r w:rsidR="00BC6C3C" w:rsidRPr="00BC6C3C">
        <w:rPr>
          <w:rStyle w:val="normaltextrun"/>
          <w:rFonts w:ascii="Calibri" w:hAnsi="Calibri" w:cs="Calibri"/>
          <w:b/>
          <w:bCs/>
          <w:color w:val="000000"/>
          <w:sz w:val="24"/>
          <w:szCs w:val="24"/>
        </w:rPr>
        <w:t xml:space="preserve"> pro e-commerce</w:t>
      </w:r>
      <w:r w:rsidR="00BC6C3C">
        <w:rPr>
          <w:rStyle w:val="normaltextrun"/>
          <w:rFonts w:ascii="Calibri" w:hAnsi="Calibri" w:cs="Calibri"/>
          <w:b/>
          <w:bCs/>
          <w:color w:val="000000"/>
          <w:sz w:val="24"/>
          <w:szCs w:val="24"/>
        </w:rPr>
        <w:t xml:space="preserve">, </w:t>
      </w:r>
      <w:r w:rsidR="00C91FC3" w:rsidRPr="00C91F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se rozhodl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2F50F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zahájit </w:t>
      </w:r>
      <w:r w:rsidR="00217DB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rozhovory s případnými investory</w:t>
      </w:r>
      <w:r w:rsidR="00E10D3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="002C1B9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Cílem </w:t>
      </w:r>
      <w:r w:rsidR="0077575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jednání je </w:t>
      </w:r>
      <w:r w:rsidR="00C91FC3" w:rsidRPr="00C91F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zjistit podmínky, za</w:t>
      </w:r>
      <w:r w:rsidR="002C1B9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 </w:t>
      </w:r>
      <w:r w:rsidR="00C91FC3" w:rsidRPr="00C91F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kterých by</w:t>
      </w:r>
      <w:r w:rsidR="000E738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Packeta</w:t>
      </w:r>
      <w:r w:rsidR="00C91FC3" w:rsidRPr="00C91F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mohla využít </w:t>
      </w:r>
      <w:r w:rsidR="006F0CF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externí </w:t>
      </w:r>
      <w:r w:rsidR="00C91FC3" w:rsidRPr="00C91F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finanční prostředky a know-how k dalšímu růstu a</w:t>
      </w:r>
      <w:r w:rsidR="002C1B9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 </w:t>
      </w:r>
      <w:r w:rsidR="00C91FC3" w:rsidRPr="00C91FC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posílení své tržní pozice</w:t>
      </w:r>
      <w:r w:rsidR="000E738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  <w:r w:rsidR="006D2FD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53E322BE" w14:textId="77777777" w:rsidR="004A4A64" w:rsidRDefault="004A4A64" w:rsidP="00C91FC3">
      <w:pPr>
        <w:spacing w:after="0" w:line="257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6CF7759" w14:textId="2AAAB602" w:rsidR="00E10D3D" w:rsidRPr="00C42D6D" w:rsidRDefault="006F0CF8" w:rsidP="530C2E1D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„</w:t>
      </w:r>
      <w:r w:rsidR="00C42D6D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Dosud jsme si náš rozvoj a expanzi financovali z vlastních finančních zdrojů. Narostli jsme ale do velikosti, kdy vyšší úroveň investic m</w:t>
      </w:r>
      <w:r w:rsidR="14EB9956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ůže</w:t>
      </w:r>
      <w:r w:rsidR="00C42D6D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zrychlit růst naší firmy</w:t>
      </w:r>
      <w:r w:rsidR="00807106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a c</w:t>
      </w:r>
      <w:r w:rsidR="00C42D6D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hceme se tak podívat na možnost získat finanční prostředky a know-how pro další rozvoj i z jiných zdrojů. Čas</w:t>
      </w:r>
      <w:r w:rsidR="00F04C36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na</w:t>
      </w:r>
      <w:r w:rsidR="00E60187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 </w:t>
      </w:r>
      <w:r w:rsidR="00F04C36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jednání</w:t>
      </w:r>
      <w:r w:rsidR="00E60187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s investory</w:t>
      </w:r>
      <w:r w:rsidR="00F04C36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ani výsledek </w:t>
      </w:r>
      <w:r w:rsidR="007D5E88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samotný </w:t>
      </w:r>
      <w:r w:rsidR="00F04C36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n</w:t>
      </w:r>
      <w:r w:rsidR="00BC201C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ejsou předem dány a není možné je nyní </w:t>
      </w:r>
      <w:r w:rsidR="00E60187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jakkoliv</w:t>
      </w:r>
      <w:r w:rsidR="00BC201C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předjímat. </w:t>
      </w:r>
      <w:r w:rsidR="003A745C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Na fungování naší firmy se nic nemění, </w:t>
      </w:r>
      <w:r w:rsidR="007D5E88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zákazníkům budeme i nadále</w:t>
      </w:r>
      <w:r w:rsidR="005F1262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nabízet </w:t>
      </w:r>
      <w:r w:rsidR="00DE7BB9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skvělé </w:t>
      </w:r>
      <w:r w:rsidR="005F1262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služby a produkty</w:t>
      </w:r>
      <w:r w:rsidR="00E10D3D" w:rsidRPr="530C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,” </w:t>
      </w:r>
      <w:r w:rsidR="00E10D3D" w:rsidRPr="530C2E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říká Simona Kijonková, CEO skupiny Packeta. </w:t>
      </w:r>
    </w:p>
    <w:p w14:paraId="53B2CB10" w14:textId="0D24FA75" w:rsidR="00AC3DF7" w:rsidRDefault="00AC3DF7" w:rsidP="00E10D3D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C51B5B" w14:textId="6DC539EE" w:rsidR="000405A0" w:rsidRDefault="00C91FC3" w:rsidP="00616AC3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10D3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Skupina </w:t>
      </w:r>
      <w:hyperlink r:id="rId11" w:history="1">
        <w:r w:rsidRPr="00A857AE">
          <w:rPr>
            <w:rStyle w:val="Hypertextovodkaz"/>
            <w:rFonts w:ascii="Calibri" w:eastAsia="Calibri" w:hAnsi="Calibri" w:cs="Calibri"/>
            <w:sz w:val="24"/>
            <w:szCs w:val="24"/>
          </w:rPr>
          <w:t>Packeta</w:t>
        </w:r>
      </w:hyperlink>
      <w:r w:rsidRPr="00E10D3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je úspěšná logisticko-technologická společnost, která je předmětem zájmu investorů již řadu let. </w:t>
      </w:r>
      <w:r w:rsidR="00AC3DF7" w:rsidRPr="00AC3DF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Packeta je finančně zdravá a </w:t>
      </w:r>
      <w:r w:rsidR="00103B45">
        <w:rPr>
          <w:rFonts w:ascii="Calibri" w:eastAsia="Calibri" w:hAnsi="Calibri" w:cs="Calibri"/>
          <w:color w:val="000000" w:themeColor="text1"/>
          <w:sz w:val="24"/>
          <w:szCs w:val="24"/>
        </w:rPr>
        <w:t>profesionálně</w:t>
      </w:r>
      <w:r w:rsidR="00AC3DF7" w:rsidRPr="00AC3DF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řízená firma, která je dlouhodobě zisková</w:t>
      </w:r>
      <w:r w:rsidR="00103B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a to jak </w:t>
      </w:r>
      <w:r w:rsidR="00AC3DF7" w:rsidRPr="00AC3DF7">
        <w:rPr>
          <w:rFonts w:ascii="Calibri" w:eastAsia="Calibri" w:hAnsi="Calibri" w:cs="Calibri"/>
          <w:color w:val="000000" w:themeColor="text1"/>
          <w:sz w:val="24"/>
          <w:szCs w:val="24"/>
        </w:rPr>
        <w:t>na úrovni provozního</w:t>
      </w:r>
      <w:r w:rsidR="00103B45">
        <w:rPr>
          <w:rFonts w:ascii="Calibri" w:eastAsia="Calibri" w:hAnsi="Calibri" w:cs="Calibri"/>
          <w:color w:val="000000" w:themeColor="text1"/>
          <w:sz w:val="24"/>
          <w:szCs w:val="24"/>
        </w:rPr>
        <w:t>, tak</w:t>
      </w:r>
      <w:r w:rsidR="00AC3DF7" w:rsidRPr="00AC3DF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 čistého zisku.</w:t>
      </w:r>
      <w:r w:rsidR="00AC3DF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</w:t>
      </w:r>
      <w:r w:rsidRPr="00E10D3D">
        <w:rPr>
          <w:rFonts w:ascii="Calibri" w:eastAsia="Calibri" w:hAnsi="Calibri" w:cs="Calibri"/>
          <w:color w:val="000000" w:themeColor="text1"/>
          <w:sz w:val="24"/>
          <w:szCs w:val="24"/>
        </w:rPr>
        <w:t>louhodobě dosahuje vysokého růstu a její služby a produkty využívá v oblasti střední a východní Evropy stále více zákazníků, a to jak řad internetových obchodů, tak i fyzických osob.</w:t>
      </w:r>
    </w:p>
    <w:p w14:paraId="26F40ECA" w14:textId="77777777" w:rsidR="00616AC3" w:rsidRDefault="00616AC3" w:rsidP="00616AC3">
      <w:p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BCF7BDD" w14:textId="4D65DE71" w:rsidR="00A03C3B" w:rsidRDefault="00A03C3B" w:rsidP="00616AC3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E32950">
        <w:rPr>
          <w:rFonts w:ascii="Calibri" w:hAnsi="Calibri" w:cs="Calibri"/>
          <w:sz w:val="23"/>
          <w:szCs w:val="23"/>
        </w:rPr>
        <w:t>V roce 2022</w:t>
      </w:r>
      <w:r>
        <w:rPr>
          <w:rFonts w:ascii="Calibri" w:hAnsi="Calibri" w:cs="Calibri"/>
          <w:sz w:val="23"/>
          <w:szCs w:val="23"/>
        </w:rPr>
        <w:t xml:space="preserve">, navzdory </w:t>
      </w:r>
      <w:r w:rsidR="00C51AC1">
        <w:rPr>
          <w:rFonts w:ascii="Calibri" w:hAnsi="Calibri" w:cs="Calibri"/>
          <w:sz w:val="23"/>
          <w:szCs w:val="23"/>
        </w:rPr>
        <w:t xml:space="preserve">globálnímu </w:t>
      </w:r>
      <w:r>
        <w:rPr>
          <w:rFonts w:ascii="Calibri" w:hAnsi="Calibri" w:cs="Calibri"/>
          <w:sz w:val="23"/>
          <w:szCs w:val="23"/>
        </w:rPr>
        <w:t>poklesu celého segmentu e-commerce,</w:t>
      </w:r>
      <w:r w:rsidRPr="00E32950">
        <w:rPr>
          <w:rFonts w:ascii="Calibri" w:hAnsi="Calibri" w:cs="Calibri"/>
          <w:sz w:val="23"/>
          <w:szCs w:val="23"/>
        </w:rPr>
        <w:t xml:space="preserve"> dosáhla Packeta konsolidovaných tržeb ve výši </w:t>
      </w:r>
      <w:r w:rsidRPr="00CB1540">
        <w:rPr>
          <w:rFonts w:ascii="Calibri" w:hAnsi="Calibri" w:cs="Calibri"/>
          <w:sz w:val="23"/>
          <w:szCs w:val="23"/>
        </w:rPr>
        <w:t xml:space="preserve">6,1 </w:t>
      </w:r>
      <w:r>
        <w:rPr>
          <w:rFonts w:ascii="Calibri" w:hAnsi="Calibri" w:cs="Calibri"/>
          <w:sz w:val="23"/>
          <w:szCs w:val="23"/>
        </w:rPr>
        <w:t>mld.</w:t>
      </w:r>
      <w:r w:rsidRPr="00CB1540">
        <w:rPr>
          <w:rFonts w:ascii="Calibri" w:hAnsi="Calibri" w:cs="Calibri"/>
          <w:sz w:val="23"/>
          <w:szCs w:val="23"/>
        </w:rPr>
        <w:t xml:space="preserve"> Kč, což byl nárůst o 23 %</w:t>
      </w:r>
      <w:r w:rsidRPr="00E32950">
        <w:rPr>
          <w:rFonts w:ascii="Calibri" w:hAnsi="Calibri" w:cs="Calibri"/>
          <w:sz w:val="23"/>
          <w:szCs w:val="23"/>
        </w:rPr>
        <w:t xml:space="preserve"> proti roku 2021</w:t>
      </w:r>
      <w:r>
        <w:rPr>
          <w:rFonts w:ascii="Calibri" w:hAnsi="Calibri" w:cs="Calibri"/>
          <w:sz w:val="23"/>
          <w:szCs w:val="23"/>
        </w:rPr>
        <w:t xml:space="preserve">. Celkový počet přepravených zásilek byl v roce 2022 90 miliónů, v meziročním srovnání šlo o 22,8% navýšení. Udržet </w:t>
      </w:r>
      <w:r w:rsidRPr="00E32950">
        <w:rPr>
          <w:rFonts w:ascii="Calibri" w:hAnsi="Calibri" w:cs="Calibri"/>
          <w:sz w:val="23"/>
          <w:szCs w:val="23"/>
        </w:rPr>
        <w:t>dvojciferný růst tržeb</w:t>
      </w:r>
      <w:r>
        <w:rPr>
          <w:rFonts w:ascii="Calibri" w:hAnsi="Calibri" w:cs="Calibri"/>
          <w:sz w:val="23"/>
          <w:szCs w:val="23"/>
        </w:rPr>
        <w:t xml:space="preserve"> plánuje Packeta také v dalších letech.</w:t>
      </w:r>
      <w:r w:rsidRPr="00E32950">
        <w:rPr>
          <w:rFonts w:ascii="Calibri" w:hAnsi="Calibri" w:cs="Calibri"/>
          <w:sz w:val="23"/>
          <w:szCs w:val="23"/>
        </w:rPr>
        <w:t xml:space="preserve"> </w:t>
      </w:r>
    </w:p>
    <w:p w14:paraId="6E68A3C8" w14:textId="77777777" w:rsidR="00616AC3" w:rsidRDefault="00616AC3" w:rsidP="00616AC3">
      <w:pPr>
        <w:spacing w:after="0"/>
        <w:jc w:val="both"/>
        <w:rPr>
          <w:rFonts w:ascii="Calibri" w:hAnsi="Calibri" w:cs="Calibri"/>
          <w:sz w:val="23"/>
          <w:szCs w:val="23"/>
        </w:rPr>
      </w:pPr>
    </w:p>
    <w:p w14:paraId="4D82C283" w14:textId="77777777" w:rsidR="00B907ED" w:rsidRPr="00FE5408" w:rsidRDefault="00B907ED" w:rsidP="530C2E1D">
      <w:pPr>
        <w:spacing w:after="0" w:line="240" w:lineRule="auto"/>
        <w:jc w:val="both"/>
        <w:rPr>
          <w:rFonts w:ascii="Calibri" w:eastAsia="Verdana" w:hAnsi="Calibri" w:cs="Calibri"/>
          <w:b/>
          <w:bCs/>
          <w:sz w:val="18"/>
          <w:szCs w:val="18"/>
        </w:rPr>
      </w:pPr>
      <w:r w:rsidRPr="00FE5408">
        <w:rPr>
          <w:rFonts w:ascii="Calibri" w:eastAsia="Verdana" w:hAnsi="Calibri" w:cs="Calibri"/>
          <w:b/>
          <w:bCs/>
          <w:sz w:val="18"/>
          <w:szCs w:val="18"/>
        </w:rPr>
        <w:t>Kontakt pro média</w:t>
      </w:r>
    </w:p>
    <w:p w14:paraId="2C6D07F0" w14:textId="77777777" w:rsidR="00B907ED" w:rsidRPr="00FE5408" w:rsidRDefault="00B907ED" w:rsidP="530C2E1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E5408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>Kamil Chalupa</w:t>
      </w:r>
      <w:r w:rsidRPr="00FE5408">
        <w:rPr>
          <w:rStyle w:val="normaltextrun"/>
          <w:rFonts w:ascii="Calibri" w:hAnsi="Calibri" w:cs="Calibri"/>
          <w:sz w:val="18"/>
          <w:szCs w:val="18"/>
        </w:rPr>
        <w:t> </w:t>
      </w:r>
      <w:r w:rsidRPr="00FE5408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FE5408">
        <w:rPr>
          <w:rStyle w:val="scxw169401910"/>
          <w:rFonts w:ascii="Calibri" w:hAnsi="Calibri" w:cs="Calibri"/>
          <w:color w:val="000000" w:themeColor="text1"/>
          <w:sz w:val="18"/>
          <w:szCs w:val="18"/>
        </w:rPr>
        <w:t> </w:t>
      </w:r>
      <w:r w:rsidRPr="00FE5408">
        <w:br/>
      </w:r>
      <w:hyperlink r:id="rId12">
        <w:r w:rsidRPr="00FE5408"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kamil.chalupa@packeta.c</w:t>
        </w:r>
      </w:hyperlink>
      <w:r w:rsidRPr="00FE5408">
        <w:rPr>
          <w:rStyle w:val="spellingerror"/>
          <w:rFonts w:ascii="Calibri" w:hAnsi="Calibri" w:cs="Calibri"/>
          <w:color w:val="0563C1"/>
          <w:sz w:val="18"/>
          <w:szCs w:val="18"/>
          <w:u w:val="single"/>
        </w:rPr>
        <w:t>om</w:t>
      </w:r>
      <w:r w:rsidRPr="00FE5408">
        <w:rPr>
          <w:rStyle w:val="normaltextrun"/>
          <w:rFonts w:ascii="Calibri" w:hAnsi="Calibri" w:cs="Calibri"/>
          <w:sz w:val="18"/>
          <w:szCs w:val="18"/>
        </w:rPr>
        <w:t> </w:t>
      </w:r>
      <w:r w:rsidRPr="00FE5408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FE5408">
        <w:rPr>
          <w:rStyle w:val="scxw169401910"/>
          <w:rFonts w:ascii="Calibri" w:hAnsi="Calibri" w:cs="Calibri"/>
          <w:color w:val="000000" w:themeColor="text1"/>
          <w:sz w:val="18"/>
          <w:szCs w:val="18"/>
        </w:rPr>
        <w:t> </w:t>
      </w:r>
      <w:r w:rsidRPr="00FE5408">
        <w:br/>
      </w:r>
      <w:r w:rsidRPr="00FE5408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>602 865 834    </w:t>
      </w:r>
      <w:r w:rsidRPr="00FE5408">
        <w:rPr>
          <w:rStyle w:val="eop"/>
          <w:rFonts w:ascii="Calibri" w:hAnsi="Calibri" w:cs="Calibri"/>
          <w:color w:val="000000" w:themeColor="text1"/>
          <w:sz w:val="18"/>
          <w:szCs w:val="18"/>
        </w:rPr>
        <w:t> </w:t>
      </w:r>
    </w:p>
    <w:p w14:paraId="6DD64EB0" w14:textId="77777777" w:rsidR="00B907ED" w:rsidRPr="00FE5408" w:rsidRDefault="00B907ED" w:rsidP="530C2E1D">
      <w:pPr>
        <w:spacing w:after="0"/>
        <w:rPr>
          <w:rFonts w:ascii="Calibri" w:eastAsiaTheme="minorEastAsia" w:hAnsi="Calibri" w:cs="Calibri"/>
          <w:color w:val="0000FF"/>
          <w:sz w:val="18"/>
          <w:szCs w:val="18"/>
        </w:rPr>
      </w:pPr>
    </w:p>
    <w:p w14:paraId="38EB7E12" w14:textId="535BE43C" w:rsidR="00A426FB" w:rsidRPr="00FE5408" w:rsidRDefault="00F81989" w:rsidP="530C2E1D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FE5408">
        <w:rPr>
          <w:rFonts w:ascii="Calibri" w:hAnsi="Calibri" w:cs="Calibri"/>
          <w:b/>
          <w:bCs/>
          <w:sz w:val="18"/>
          <w:szCs w:val="18"/>
        </w:rPr>
        <w:t xml:space="preserve">Packeta </w:t>
      </w:r>
    </w:p>
    <w:p w14:paraId="3D505620" w14:textId="3779C79F" w:rsidR="00A426FB" w:rsidRPr="00FE5408" w:rsidRDefault="0095043B" w:rsidP="530C2E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FE5408">
        <w:rPr>
          <w:rStyle w:val="normaltextrun"/>
          <w:rFonts w:ascii="Calibri" w:hAnsi="Calibri" w:cs="Calibri"/>
          <w:sz w:val="18"/>
          <w:szCs w:val="18"/>
        </w:rPr>
        <w:t xml:space="preserve">Packeta vznikla </w:t>
      </w:r>
      <w:r w:rsidR="007B39BC" w:rsidRPr="00FE5408">
        <w:rPr>
          <w:rStyle w:val="normaltextrun"/>
          <w:rFonts w:ascii="Calibri" w:hAnsi="Calibri" w:cs="Calibri"/>
          <w:sz w:val="18"/>
          <w:szCs w:val="18"/>
        </w:rPr>
        <w:t xml:space="preserve">pod názvem 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>Zásilkovna j</w:t>
      </w:r>
      <w:r w:rsidR="007B39BC" w:rsidRPr="00FE5408">
        <w:rPr>
          <w:rStyle w:val="normaltextrun"/>
          <w:rFonts w:ascii="Calibri" w:hAnsi="Calibri" w:cs="Calibri"/>
          <w:sz w:val="18"/>
          <w:szCs w:val="18"/>
        </w:rPr>
        <w:t>ako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český franšízový logisticko-technologický projekt zakladatelky Simony Kijonkové v roce 2010. Od té doby se vypracoval mezi nejúspěšnější společnosti v Česku, které poskytují komplexní logisticko-technologické služby pro internetové obchody. Zásilkovna je dnes součástí 14 společností holdingu </w:t>
      </w:r>
      <w:r w:rsidR="00A426FB" w:rsidRPr="00FE5408">
        <w:rPr>
          <w:rStyle w:val="spellingerror"/>
          <w:rFonts w:ascii="Calibri" w:hAnsi="Calibri" w:cs="Calibri"/>
          <w:sz w:val="18"/>
          <w:szCs w:val="18"/>
        </w:rPr>
        <w:t>Packeta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, který působí v </w:t>
      </w:r>
      <w:r w:rsidR="004D44FB" w:rsidRPr="00FE5408">
        <w:rPr>
          <w:rStyle w:val="normaltextrun"/>
          <w:rFonts w:ascii="Calibri" w:hAnsi="Calibri" w:cs="Calibri"/>
          <w:sz w:val="18"/>
          <w:szCs w:val="18"/>
        </w:rPr>
        <w:t>7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zemích, do 34 zemí doručuje. Holding </w:t>
      </w:r>
      <w:r w:rsidR="00A426FB" w:rsidRPr="00FE5408">
        <w:rPr>
          <w:rStyle w:val="spellingerror"/>
          <w:rFonts w:ascii="Calibri" w:hAnsi="Calibri" w:cs="Calibri"/>
          <w:sz w:val="18"/>
          <w:szCs w:val="18"/>
        </w:rPr>
        <w:t>Packeta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řídí Simona Kijonková. Zásilkovna provozuje také úspěšnou službu Mezi námi pro doručování zásilek mezi fyzickými osobami. V roce 2020 spustila </w:t>
      </w:r>
      <w:r w:rsidR="00A426FB" w:rsidRPr="00FE5408">
        <w:rPr>
          <w:rStyle w:val="spellingerror"/>
          <w:rFonts w:ascii="Calibri" w:hAnsi="Calibri" w:cs="Calibri"/>
          <w:sz w:val="18"/>
          <w:szCs w:val="18"/>
        </w:rPr>
        <w:t>Packeta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Z-</w:t>
      </w:r>
      <w:r w:rsidR="00A426FB" w:rsidRPr="00FE5408">
        <w:rPr>
          <w:rStyle w:val="spellingerror"/>
          <w:rFonts w:ascii="Calibri" w:hAnsi="Calibri" w:cs="Calibri"/>
          <w:sz w:val="18"/>
          <w:szCs w:val="18"/>
        </w:rPr>
        <w:t>BOXy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, ekologické automatické výdejní boxy. Jejich počet </w:t>
      </w:r>
      <w:r w:rsidR="1D08AA07" w:rsidRPr="00FE5408">
        <w:rPr>
          <w:rStyle w:val="normaltextrun"/>
          <w:rFonts w:ascii="Calibri" w:hAnsi="Calibri" w:cs="Calibri"/>
          <w:sz w:val="18"/>
          <w:szCs w:val="18"/>
        </w:rPr>
        <w:t>překonal hranici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6 000 instalací, kromě České republiky fungují také na Slovensku a v Maďarsku. </w:t>
      </w:r>
      <w:r w:rsidR="00A426FB" w:rsidRPr="00FE5408">
        <w:rPr>
          <w:rStyle w:val="spellingerror"/>
          <w:rFonts w:ascii="Calibri" w:hAnsi="Calibri" w:cs="Calibri"/>
          <w:sz w:val="18"/>
          <w:szCs w:val="18"/>
        </w:rPr>
        <w:t>Packeta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má aktuálně více než </w:t>
      </w:r>
      <w:r w:rsidR="50C760C1" w:rsidRPr="00FE5408">
        <w:rPr>
          <w:rStyle w:val="normaltextrun"/>
          <w:rFonts w:ascii="Calibri" w:hAnsi="Calibri" w:cs="Calibri"/>
          <w:sz w:val="18"/>
          <w:szCs w:val="18"/>
        </w:rPr>
        <w:t>15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</w:t>
      </w:r>
      <w:r w:rsidR="45852C5D" w:rsidRPr="00FE5408">
        <w:rPr>
          <w:rStyle w:val="normaltextrun"/>
          <w:rFonts w:ascii="Calibri" w:hAnsi="Calibri" w:cs="Calibri"/>
          <w:sz w:val="18"/>
          <w:szCs w:val="18"/>
        </w:rPr>
        <w:t>000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vlastních výdejních míst (v ČR je to </w:t>
      </w:r>
      <w:r w:rsidR="00C7131E" w:rsidRPr="00FE5408">
        <w:rPr>
          <w:rStyle w:val="normaltextrun"/>
          <w:rFonts w:ascii="Calibri" w:hAnsi="Calibri" w:cs="Calibri"/>
          <w:sz w:val="18"/>
          <w:szCs w:val="18"/>
        </w:rPr>
        <w:t>více než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9 000 VM), více než 1</w:t>
      </w:r>
      <w:r w:rsidR="550FF12A" w:rsidRPr="00FE5408">
        <w:rPr>
          <w:rStyle w:val="normaltextrun"/>
          <w:rFonts w:ascii="Calibri" w:hAnsi="Calibri" w:cs="Calibri"/>
          <w:sz w:val="18"/>
          <w:szCs w:val="18"/>
        </w:rPr>
        <w:t>4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>0 000 partnerských výdejních míst a spolupracuje s více než 46 000 e-shopy. Obrat skupiny v roce 202</w:t>
      </w:r>
      <w:r w:rsidR="00CE4780" w:rsidRPr="00FE5408">
        <w:rPr>
          <w:rStyle w:val="normaltextrun"/>
          <w:rFonts w:ascii="Calibri" w:hAnsi="Calibri" w:cs="Calibri"/>
          <w:sz w:val="18"/>
          <w:szCs w:val="18"/>
        </w:rPr>
        <w:t>2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byl </w:t>
      </w:r>
      <w:r w:rsidR="00CE4780" w:rsidRPr="00FE5408">
        <w:rPr>
          <w:rStyle w:val="normaltextrun"/>
          <w:rFonts w:ascii="Calibri" w:hAnsi="Calibri" w:cs="Calibri"/>
          <w:sz w:val="18"/>
          <w:szCs w:val="18"/>
        </w:rPr>
        <w:t>6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>,</w:t>
      </w:r>
      <w:r w:rsidR="00CE4780" w:rsidRPr="00FE5408">
        <w:rPr>
          <w:rStyle w:val="normaltextrun"/>
          <w:rFonts w:ascii="Calibri" w:hAnsi="Calibri" w:cs="Calibri"/>
          <w:sz w:val="18"/>
          <w:szCs w:val="18"/>
        </w:rPr>
        <w:t>1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miliardy korun, počet přepravených zásilek </w:t>
      </w:r>
      <w:r w:rsidR="00CE4780" w:rsidRPr="00FE5408">
        <w:rPr>
          <w:rStyle w:val="normaltextrun"/>
          <w:rFonts w:ascii="Calibri" w:hAnsi="Calibri" w:cs="Calibri"/>
          <w:sz w:val="18"/>
          <w:szCs w:val="18"/>
        </w:rPr>
        <w:t>90</w:t>
      </w:r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milionů kusů. Více na </w:t>
      </w:r>
      <w:hyperlink r:id="rId13">
        <w:r w:rsidR="00A426FB" w:rsidRPr="00FE5408"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www.zasilkovna.cz</w:t>
        </w:r>
      </w:hyperlink>
      <w:r w:rsidR="00A426FB" w:rsidRPr="00FE5408">
        <w:rPr>
          <w:rStyle w:val="normaltextrun"/>
          <w:rFonts w:ascii="Calibri" w:hAnsi="Calibri" w:cs="Calibri"/>
          <w:sz w:val="18"/>
          <w:szCs w:val="18"/>
        </w:rPr>
        <w:t xml:space="preserve"> / </w:t>
      </w:r>
      <w:hyperlink r:id="rId14">
        <w:r w:rsidR="00A426FB" w:rsidRPr="00FE5408"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www.packeta.com</w:t>
        </w:r>
      </w:hyperlink>
      <w:r w:rsidR="00A426FB" w:rsidRPr="00FE5408">
        <w:rPr>
          <w:rStyle w:val="normaltextrun"/>
          <w:rFonts w:ascii="Calibri" w:hAnsi="Calibri" w:cs="Calibri"/>
          <w:sz w:val="18"/>
          <w:szCs w:val="18"/>
        </w:rPr>
        <w:t>.    </w:t>
      </w:r>
      <w:r w:rsidR="00A426FB" w:rsidRPr="00FE5408">
        <w:rPr>
          <w:rStyle w:val="eop"/>
          <w:rFonts w:ascii="Calibri" w:hAnsi="Calibri" w:cs="Calibri"/>
          <w:sz w:val="18"/>
          <w:szCs w:val="18"/>
        </w:rPr>
        <w:t> </w:t>
      </w:r>
    </w:p>
    <w:p w14:paraId="4E04DE71" w14:textId="77777777" w:rsidR="00A426FB" w:rsidRPr="00A426FB" w:rsidRDefault="00A426FB" w:rsidP="00A426FB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2BD68692" w14:textId="77777777" w:rsidR="00A426FB" w:rsidRPr="00A426FB" w:rsidRDefault="00A426FB" w:rsidP="00A426FB">
      <w:pPr>
        <w:spacing w:after="0"/>
        <w:jc w:val="both"/>
        <w:rPr>
          <w:rFonts w:ascii="Calibri" w:eastAsia="Verdana" w:hAnsi="Calibri" w:cs="Calibri"/>
          <w:sz w:val="18"/>
          <w:szCs w:val="18"/>
        </w:rPr>
      </w:pPr>
    </w:p>
    <w:p w14:paraId="2E7A38D1" w14:textId="77777777" w:rsidR="00B907ED" w:rsidRPr="00A426FB" w:rsidRDefault="00B907ED" w:rsidP="530C2E1D">
      <w:pPr>
        <w:spacing w:after="0"/>
        <w:rPr>
          <w:rFonts w:ascii="Calibri" w:eastAsiaTheme="minorEastAsia" w:hAnsi="Calibri" w:cs="Calibri"/>
          <w:color w:val="0000FF"/>
          <w:sz w:val="18"/>
          <w:szCs w:val="18"/>
        </w:rPr>
      </w:pPr>
    </w:p>
    <w:p w14:paraId="4A84E87E" w14:textId="201670A6" w:rsidR="530C2E1D" w:rsidRDefault="530C2E1D" w:rsidP="530C2E1D">
      <w:pPr>
        <w:jc w:val="both"/>
        <w:rPr>
          <w:rFonts w:ascii="Calibri" w:eastAsia="Calibri" w:hAnsi="Calibri" w:cs="Calibri"/>
          <w:b/>
          <w:bCs/>
          <w:color w:val="000000" w:themeColor="text1"/>
          <w:sz w:val="41"/>
          <w:szCs w:val="41"/>
          <w:lang w:val="en-US"/>
        </w:rPr>
      </w:pPr>
    </w:p>
    <w:p w14:paraId="3627F109" w14:textId="1C02857A" w:rsidR="12E77BD1" w:rsidRDefault="12E77BD1" w:rsidP="530C2E1D">
      <w:pPr>
        <w:jc w:val="both"/>
        <w:rPr>
          <w:rFonts w:ascii="Calibri" w:eastAsia="Calibri" w:hAnsi="Calibri" w:cs="Calibri"/>
          <w:b/>
          <w:bCs/>
          <w:color w:val="000000" w:themeColor="text1"/>
          <w:sz w:val="41"/>
          <w:szCs w:val="41"/>
          <w:lang w:val="en-US"/>
        </w:rPr>
      </w:pPr>
      <w:r w:rsidRPr="530C2E1D">
        <w:rPr>
          <w:rFonts w:ascii="Calibri" w:eastAsia="Calibri" w:hAnsi="Calibri" w:cs="Calibri"/>
          <w:b/>
          <w:bCs/>
          <w:color w:val="000000" w:themeColor="text1"/>
          <w:sz w:val="41"/>
          <w:szCs w:val="41"/>
          <w:lang w:val="en-US"/>
        </w:rPr>
        <w:t xml:space="preserve">Packeta Group, global digital platform for </w:t>
      </w:r>
      <w:r>
        <w:br/>
      </w:r>
      <w:r w:rsidRPr="530C2E1D">
        <w:rPr>
          <w:rFonts w:ascii="Calibri" w:eastAsia="Calibri" w:hAnsi="Calibri" w:cs="Calibri"/>
          <w:b/>
          <w:bCs/>
          <w:color w:val="000000" w:themeColor="text1"/>
          <w:sz w:val="41"/>
          <w:szCs w:val="41"/>
          <w:lang w:val="en-US"/>
        </w:rPr>
        <w:t>e-commerce, started negotiations with potential investors</w:t>
      </w:r>
    </w:p>
    <w:p w14:paraId="1BF4D3F5" w14:textId="397D2CEE" w:rsidR="12E77BD1" w:rsidRDefault="12E77BD1" w:rsidP="530C2E1D">
      <w:pPr>
        <w:spacing w:line="257" w:lineRule="auto"/>
        <w:jc w:val="both"/>
        <w:rPr>
          <w:rFonts w:ascii="Calibri" w:eastAsia="Calibri" w:hAnsi="Calibri" w:cs="Calibri"/>
          <w:sz w:val="14"/>
          <w:szCs w:val="14"/>
          <w:lang w:val="en-US"/>
        </w:rPr>
      </w:pPr>
      <w:r w:rsidRPr="530C2E1D">
        <w:rPr>
          <w:rFonts w:ascii="Calibri" w:eastAsia="Calibri" w:hAnsi="Calibri" w:cs="Calibri"/>
          <w:sz w:val="14"/>
          <w:szCs w:val="14"/>
          <w:lang w:val="en-US"/>
        </w:rPr>
        <w:t xml:space="preserve"> </w:t>
      </w:r>
    </w:p>
    <w:p w14:paraId="2101400D" w14:textId="1726EA67" w:rsidR="12E77BD1" w:rsidRDefault="12E77BD1" w:rsidP="530C2E1D">
      <w:pPr>
        <w:spacing w:line="257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530C2E1D">
        <w:rPr>
          <w:rFonts w:ascii="Calibri" w:eastAsia="Calibri" w:hAnsi="Calibri" w:cs="Calibri"/>
          <w:sz w:val="20"/>
          <w:szCs w:val="20"/>
          <w:lang w:val="en-US"/>
        </w:rPr>
        <w:t>Press release (</w:t>
      </w:r>
      <w:r w:rsidR="00FE5408">
        <w:rPr>
          <w:rFonts w:ascii="Calibri" w:eastAsia="Calibri" w:hAnsi="Calibri" w:cs="Calibri"/>
          <w:sz w:val="20"/>
          <w:szCs w:val="20"/>
          <w:lang w:val="en-US"/>
        </w:rPr>
        <w:t>5</w:t>
      </w:r>
      <w:r w:rsidRPr="530C2E1D">
        <w:rPr>
          <w:rFonts w:ascii="Calibri" w:eastAsia="Calibri" w:hAnsi="Calibri" w:cs="Calibri"/>
          <w:sz w:val="20"/>
          <w:szCs w:val="20"/>
          <w:lang w:val="en-US"/>
        </w:rPr>
        <w:t xml:space="preserve"> May 2023)</w:t>
      </w:r>
    </w:p>
    <w:p w14:paraId="3EC985A1" w14:textId="7BC800B6" w:rsidR="12E77BD1" w:rsidRDefault="12E77BD1" w:rsidP="530C2E1D">
      <w:pPr>
        <w:spacing w:line="257" w:lineRule="auto"/>
        <w:jc w:val="both"/>
        <w:rPr>
          <w:rFonts w:ascii="Calibri" w:eastAsia="Calibri" w:hAnsi="Calibri" w:cs="Calibri"/>
          <w:b/>
          <w:bCs/>
          <w:lang w:val="en-US"/>
        </w:rPr>
      </w:pPr>
      <w:r w:rsidRPr="530C2E1D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val="en-US"/>
        </w:rPr>
        <w:t>Packeta Group, a global digital platform for e-commerce, has decided to commence discussions with potential investors to explore the conditions under which Packeta could use external funds and know-how to further grow and strengthen its market position</w:t>
      </w:r>
      <w:r w:rsidRPr="530C2E1D">
        <w:rPr>
          <w:rFonts w:ascii="Calibri" w:eastAsia="Calibri" w:hAnsi="Calibri" w:cs="Calibri"/>
          <w:b/>
          <w:bCs/>
          <w:lang w:val="en-US"/>
        </w:rPr>
        <w:t>.</w:t>
      </w:r>
    </w:p>
    <w:p w14:paraId="0CA08B65" w14:textId="733E4C03" w:rsidR="12E77BD1" w:rsidRDefault="12E77BD1" w:rsidP="530C2E1D">
      <w:pPr>
        <w:spacing w:line="257" w:lineRule="auto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</w:pPr>
      <w:r w:rsidRPr="530C2E1D">
        <w:rPr>
          <w:rFonts w:ascii="Calibri" w:eastAsia="Calibri" w:hAnsi="Calibri" w:cs="Calibri"/>
          <w:i/>
          <w:iCs/>
          <w:color w:val="000000" w:themeColor="text1"/>
          <w:sz w:val="23"/>
          <w:szCs w:val="23"/>
          <w:lang w:val="en-US"/>
        </w:rPr>
        <w:t>"So far, we have financed our development and expansion from our own financial resources. However, we´ve grown to a size where a higher level of investment can accelerate our company´s growth and we want to investigate the possibility of obtaining funds and know-how for further development also from other resources. The time for negotiations with investors and the outcome itself are not given in advance and cannot be predicted at this time.</w:t>
      </w:r>
      <w:r w:rsidRPr="530C2E1D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val="en-US"/>
        </w:rPr>
        <w:t xml:space="preserve"> </w:t>
      </w:r>
      <w:r w:rsidRPr="530C2E1D">
        <w:rPr>
          <w:rFonts w:ascii="Calibri" w:eastAsia="Calibri" w:hAnsi="Calibri" w:cs="Calibri"/>
          <w:i/>
          <w:iCs/>
          <w:color w:val="000000" w:themeColor="text1"/>
          <w:sz w:val="23"/>
          <w:szCs w:val="23"/>
          <w:lang w:val="en-US"/>
        </w:rPr>
        <w:t>Nothing will change in the operation of our company, we will continue to provide our customers great products and services,"</w:t>
      </w:r>
      <w:r w:rsidRPr="530C2E1D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 says Simona Kijonková, CEO of Packeta Group.</w:t>
      </w:r>
    </w:p>
    <w:p w14:paraId="31AEF407" w14:textId="60D99A77" w:rsidR="12E77BD1" w:rsidRDefault="12E77BD1" w:rsidP="530C2E1D">
      <w:pPr>
        <w:spacing w:line="257" w:lineRule="auto"/>
        <w:jc w:val="both"/>
        <w:rPr>
          <w:rFonts w:ascii="Calibri" w:eastAsia="Calibri" w:hAnsi="Calibri" w:cs="Calibri"/>
          <w:lang w:val="en-US"/>
        </w:rPr>
      </w:pPr>
      <w:r w:rsidRPr="530C2E1D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 xml:space="preserve">Packeta Group is a very successful logistics and technology company that has been the subject of investor interest for many years. </w:t>
      </w:r>
      <w:r w:rsidRPr="530C2E1D">
        <w:rPr>
          <w:rFonts w:ascii="Calibri" w:eastAsia="Calibri" w:hAnsi="Calibri" w:cs="Calibri"/>
          <w:lang w:val="en-US"/>
        </w:rPr>
        <w:t>Packeta is a financially healthy and professionally managed company. It is continuously profitable, considering both operating and net profit. Packeta has been achieving solid growth for a long time. Its services and products are used by a still-increasing number of customers—both online shops and C2C clients—in Central and Eastern Europe.</w:t>
      </w:r>
    </w:p>
    <w:p w14:paraId="5147DD55" w14:textId="13ECFF56" w:rsidR="12E77BD1" w:rsidRDefault="12E77BD1" w:rsidP="530C2E1D">
      <w:pPr>
        <w:spacing w:line="257" w:lineRule="auto"/>
        <w:jc w:val="both"/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</w:pPr>
      <w:r w:rsidRPr="530C2E1D">
        <w:rPr>
          <w:rFonts w:ascii="Calibri" w:eastAsia="Calibri" w:hAnsi="Calibri" w:cs="Calibri"/>
          <w:color w:val="000000" w:themeColor="text1"/>
          <w:sz w:val="23"/>
          <w:szCs w:val="23"/>
          <w:lang w:val="en-US"/>
        </w:rPr>
        <w:t>In 2022, despite the decline of the entire e-commerce segment, Packeta achieved consolidated sales of 255 million EUR, an increase of 23% compared to 2021. The total number of transported parcels reached 90 million in 2022, a 22.8% increase year-on-year. Packeta plans to maintain double-digit revenue growth in the coming years as well.</w:t>
      </w:r>
    </w:p>
    <w:p w14:paraId="19F68D50" w14:textId="680A42BD" w:rsidR="530C2E1D" w:rsidRDefault="530C2E1D" w:rsidP="530C2E1D">
      <w:pPr>
        <w:spacing w:after="0"/>
        <w:rPr>
          <w:rFonts w:ascii="Calibri" w:eastAsiaTheme="minorEastAsia" w:hAnsi="Calibri" w:cs="Calibri"/>
          <w:color w:val="0000FF"/>
          <w:sz w:val="18"/>
          <w:szCs w:val="18"/>
        </w:rPr>
      </w:pPr>
    </w:p>
    <w:sectPr w:rsidR="530C2E1D" w:rsidSect="00CE1B34">
      <w:headerReference w:type="default" r:id="rId15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52B6" w14:textId="77777777" w:rsidR="00CE1B34" w:rsidRDefault="00CE1B34" w:rsidP="00BD405D">
      <w:pPr>
        <w:spacing w:after="0" w:line="240" w:lineRule="auto"/>
      </w:pPr>
      <w:r>
        <w:separator/>
      </w:r>
    </w:p>
  </w:endnote>
  <w:endnote w:type="continuationSeparator" w:id="0">
    <w:p w14:paraId="7C13EE73" w14:textId="77777777" w:rsidR="00CE1B34" w:rsidRDefault="00CE1B34" w:rsidP="00BD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6076" w14:textId="77777777" w:rsidR="00CE1B34" w:rsidRDefault="00CE1B34" w:rsidP="00BD405D">
      <w:pPr>
        <w:spacing w:after="0" w:line="240" w:lineRule="auto"/>
      </w:pPr>
      <w:r>
        <w:separator/>
      </w:r>
    </w:p>
  </w:footnote>
  <w:footnote w:type="continuationSeparator" w:id="0">
    <w:p w14:paraId="0BFB1FF8" w14:textId="77777777" w:rsidR="00CE1B34" w:rsidRDefault="00CE1B34" w:rsidP="00BD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3610" w14:textId="12011859" w:rsidR="00BD405D" w:rsidRPr="00BD405D" w:rsidRDefault="00511EF1" w:rsidP="00BD405D">
    <w:pPr>
      <w:pStyle w:val="Zhlav"/>
      <w:jc w:val="center"/>
    </w:pPr>
    <w:r>
      <w:rPr>
        <w:noProof/>
      </w:rPr>
      <w:drawing>
        <wp:inline distT="0" distB="0" distL="0" distR="0" wp14:anchorId="4F0FDAFC" wp14:editId="2E50C86B">
          <wp:extent cx="2769140" cy="77234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9140" cy="772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5BD6"/>
    <w:multiLevelType w:val="hybridMultilevel"/>
    <w:tmpl w:val="C7BAAD00"/>
    <w:lvl w:ilvl="0" w:tplc="89ECA4F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EF43A8"/>
    <w:multiLevelType w:val="hybridMultilevel"/>
    <w:tmpl w:val="754C4B76"/>
    <w:lvl w:ilvl="0" w:tplc="89ECA4F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986487">
    <w:abstractNumId w:val="1"/>
  </w:num>
  <w:num w:numId="2" w16cid:durableId="117461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7B"/>
    <w:rsid w:val="00007795"/>
    <w:rsid w:val="000141D2"/>
    <w:rsid w:val="000145F4"/>
    <w:rsid w:val="00021165"/>
    <w:rsid w:val="000322DF"/>
    <w:rsid w:val="000405A0"/>
    <w:rsid w:val="000476F9"/>
    <w:rsid w:val="00053A96"/>
    <w:rsid w:val="000631B2"/>
    <w:rsid w:val="00097C75"/>
    <w:rsid w:val="000B2438"/>
    <w:rsid w:val="000C49B1"/>
    <w:rsid w:val="000D2A6D"/>
    <w:rsid w:val="000D39F5"/>
    <w:rsid w:val="000D45DE"/>
    <w:rsid w:val="000D477B"/>
    <w:rsid w:val="000D69D3"/>
    <w:rsid w:val="000D6E75"/>
    <w:rsid w:val="000E3AAE"/>
    <w:rsid w:val="000E4BB8"/>
    <w:rsid w:val="000E738F"/>
    <w:rsid w:val="000F1DC0"/>
    <w:rsid w:val="000F7491"/>
    <w:rsid w:val="001013EC"/>
    <w:rsid w:val="00103B45"/>
    <w:rsid w:val="00105CEE"/>
    <w:rsid w:val="00106413"/>
    <w:rsid w:val="00113BA4"/>
    <w:rsid w:val="00120FDC"/>
    <w:rsid w:val="00122E5A"/>
    <w:rsid w:val="00123DDB"/>
    <w:rsid w:val="00127831"/>
    <w:rsid w:val="00127B69"/>
    <w:rsid w:val="00150013"/>
    <w:rsid w:val="001546A4"/>
    <w:rsid w:val="0016143D"/>
    <w:rsid w:val="0016593A"/>
    <w:rsid w:val="00180E60"/>
    <w:rsid w:val="0018181B"/>
    <w:rsid w:val="001819FC"/>
    <w:rsid w:val="00184BEE"/>
    <w:rsid w:val="001A666E"/>
    <w:rsid w:val="001B4C6D"/>
    <w:rsid w:val="001B60FA"/>
    <w:rsid w:val="001C22DC"/>
    <w:rsid w:val="001D278A"/>
    <w:rsid w:val="001D69B4"/>
    <w:rsid w:val="001D7159"/>
    <w:rsid w:val="001E29B6"/>
    <w:rsid w:val="001E5616"/>
    <w:rsid w:val="001E57D4"/>
    <w:rsid w:val="002036A8"/>
    <w:rsid w:val="00205FC7"/>
    <w:rsid w:val="00206E2A"/>
    <w:rsid w:val="002079D2"/>
    <w:rsid w:val="00210CAE"/>
    <w:rsid w:val="002175B9"/>
    <w:rsid w:val="00217DBF"/>
    <w:rsid w:val="00217F77"/>
    <w:rsid w:val="00225068"/>
    <w:rsid w:val="00225BD7"/>
    <w:rsid w:val="00227EDD"/>
    <w:rsid w:val="00231417"/>
    <w:rsid w:val="00235BAC"/>
    <w:rsid w:val="00266498"/>
    <w:rsid w:val="00272B8D"/>
    <w:rsid w:val="002733B9"/>
    <w:rsid w:val="00284BC5"/>
    <w:rsid w:val="00286D4F"/>
    <w:rsid w:val="00287F53"/>
    <w:rsid w:val="00296CE2"/>
    <w:rsid w:val="002A3936"/>
    <w:rsid w:val="002B4F1A"/>
    <w:rsid w:val="002B60D4"/>
    <w:rsid w:val="002C1B9A"/>
    <w:rsid w:val="002C1BC2"/>
    <w:rsid w:val="002C4A56"/>
    <w:rsid w:val="002C4F78"/>
    <w:rsid w:val="002E1D9A"/>
    <w:rsid w:val="002E2C93"/>
    <w:rsid w:val="002E3D25"/>
    <w:rsid w:val="002E7065"/>
    <w:rsid w:val="002F50FE"/>
    <w:rsid w:val="00301F39"/>
    <w:rsid w:val="00306F58"/>
    <w:rsid w:val="00311FFF"/>
    <w:rsid w:val="00317DBE"/>
    <w:rsid w:val="00320107"/>
    <w:rsid w:val="0032285C"/>
    <w:rsid w:val="003249DD"/>
    <w:rsid w:val="0032702D"/>
    <w:rsid w:val="00335D49"/>
    <w:rsid w:val="00340A2A"/>
    <w:rsid w:val="003606ED"/>
    <w:rsid w:val="00363653"/>
    <w:rsid w:val="00363754"/>
    <w:rsid w:val="00367D78"/>
    <w:rsid w:val="0037528E"/>
    <w:rsid w:val="003756DF"/>
    <w:rsid w:val="00380EC4"/>
    <w:rsid w:val="003844F4"/>
    <w:rsid w:val="00387951"/>
    <w:rsid w:val="0039514E"/>
    <w:rsid w:val="003A745C"/>
    <w:rsid w:val="003C5E22"/>
    <w:rsid w:val="003C6359"/>
    <w:rsid w:val="003E0E02"/>
    <w:rsid w:val="003F3262"/>
    <w:rsid w:val="004004FF"/>
    <w:rsid w:val="0040511F"/>
    <w:rsid w:val="00407917"/>
    <w:rsid w:val="00421E85"/>
    <w:rsid w:val="00423271"/>
    <w:rsid w:val="004335AA"/>
    <w:rsid w:val="004451F6"/>
    <w:rsid w:val="00445394"/>
    <w:rsid w:val="004549FC"/>
    <w:rsid w:val="00460A70"/>
    <w:rsid w:val="004765B5"/>
    <w:rsid w:val="004840AB"/>
    <w:rsid w:val="00490E80"/>
    <w:rsid w:val="00492E86"/>
    <w:rsid w:val="004A392E"/>
    <w:rsid w:val="004A4A49"/>
    <w:rsid w:val="004A4A64"/>
    <w:rsid w:val="004B2225"/>
    <w:rsid w:val="004C1C2B"/>
    <w:rsid w:val="004C1F95"/>
    <w:rsid w:val="004D420B"/>
    <w:rsid w:val="004D44FB"/>
    <w:rsid w:val="004D4D17"/>
    <w:rsid w:val="004D5BEA"/>
    <w:rsid w:val="004D67BA"/>
    <w:rsid w:val="004E6576"/>
    <w:rsid w:val="00510FA3"/>
    <w:rsid w:val="00511E04"/>
    <w:rsid w:val="00511EF1"/>
    <w:rsid w:val="005167F3"/>
    <w:rsid w:val="00533F44"/>
    <w:rsid w:val="00534416"/>
    <w:rsid w:val="005461ED"/>
    <w:rsid w:val="0054680A"/>
    <w:rsid w:val="00547637"/>
    <w:rsid w:val="0056188A"/>
    <w:rsid w:val="00563309"/>
    <w:rsid w:val="005664DC"/>
    <w:rsid w:val="00571F63"/>
    <w:rsid w:val="0057510A"/>
    <w:rsid w:val="005A2A81"/>
    <w:rsid w:val="005A49F5"/>
    <w:rsid w:val="005B2782"/>
    <w:rsid w:val="005C03FC"/>
    <w:rsid w:val="005C113E"/>
    <w:rsid w:val="005D0EE4"/>
    <w:rsid w:val="005D4026"/>
    <w:rsid w:val="005D6BCE"/>
    <w:rsid w:val="005E609B"/>
    <w:rsid w:val="005E6CBB"/>
    <w:rsid w:val="005E7AE0"/>
    <w:rsid w:val="005F1262"/>
    <w:rsid w:val="005F46AC"/>
    <w:rsid w:val="005F6545"/>
    <w:rsid w:val="0061559A"/>
    <w:rsid w:val="006165C7"/>
    <w:rsid w:val="00616AC3"/>
    <w:rsid w:val="00617BF4"/>
    <w:rsid w:val="00620F1B"/>
    <w:rsid w:val="006233A6"/>
    <w:rsid w:val="00630DB2"/>
    <w:rsid w:val="00633C92"/>
    <w:rsid w:val="00634E5D"/>
    <w:rsid w:val="00642D94"/>
    <w:rsid w:val="00644905"/>
    <w:rsid w:val="0065157D"/>
    <w:rsid w:val="006522DD"/>
    <w:rsid w:val="00655157"/>
    <w:rsid w:val="00675B63"/>
    <w:rsid w:val="0067703A"/>
    <w:rsid w:val="00681F79"/>
    <w:rsid w:val="006A05D8"/>
    <w:rsid w:val="006A2ADA"/>
    <w:rsid w:val="006A4F5C"/>
    <w:rsid w:val="006B4175"/>
    <w:rsid w:val="006C4E45"/>
    <w:rsid w:val="006D0F9D"/>
    <w:rsid w:val="006D2FD5"/>
    <w:rsid w:val="006E678C"/>
    <w:rsid w:val="006F04CC"/>
    <w:rsid w:val="006F0CF8"/>
    <w:rsid w:val="006F2E83"/>
    <w:rsid w:val="006F3A4D"/>
    <w:rsid w:val="00702FF4"/>
    <w:rsid w:val="00720BC0"/>
    <w:rsid w:val="007222CB"/>
    <w:rsid w:val="007333A5"/>
    <w:rsid w:val="007369D0"/>
    <w:rsid w:val="00753342"/>
    <w:rsid w:val="00754FF7"/>
    <w:rsid w:val="00757DF8"/>
    <w:rsid w:val="007608D8"/>
    <w:rsid w:val="00761568"/>
    <w:rsid w:val="007630BC"/>
    <w:rsid w:val="00764270"/>
    <w:rsid w:val="00765362"/>
    <w:rsid w:val="00766E85"/>
    <w:rsid w:val="00770001"/>
    <w:rsid w:val="00773E84"/>
    <w:rsid w:val="00775755"/>
    <w:rsid w:val="00780DBD"/>
    <w:rsid w:val="00783500"/>
    <w:rsid w:val="007902C2"/>
    <w:rsid w:val="00791100"/>
    <w:rsid w:val="007B0704"/>
    <w:rsid w:val="007B39BC"/>
    <w:rsid w:val="007B582F"/>
    <w:rsid w:val="007D5E88"/>
    <w:rsid w:val="007E1D3B"/>
    <w:rsid w:val="007E4EF9"/>
    <w:rsid w:val="007F1E0C"/>
    <w:rsid w:val="007F6D3F"/>
    <w:rsid w:val="00807106"/>
    <w:rsid w:val="00815BEB"/>
    <w:rsid w:val="008174B5"/>
    <w:rsid w:val="00827AD0"/>
    <w:rsid w:val="00831713"/>
    <w:rsid w:val="00832C4F"/>
    <w:rsid w:val="008369BB"/>
    <w:rsid w:val="00857333"/>
    <w:rsid w:val="0087680D"/>
    <w:rsid w:val="00881539"/>
    <w:rsid w:val="0088264B"/>
    <w:rsid w:val="00895BD6"/>
    <w:rsid w:val="008A7792"/>
    <w:rsid w:val="008B1088"/>
    <w:rsid w:val="008B5594"/>
    <w:rsid w:val="008B60D6"/>
    <w:rsid w:val="008C4676"/>
    <w:rsid w:val="008D00A3"/>
    <w:rsid w:val="008D1734"/>
    <w:rsid w:val="008D1A0A"/>
    <w:rsid w:val="008E65AA"/>
    <w:rsid w:val="008F7BC6"/>
    <w:rsid w:val="00925FA0"/>
    <w:rsid w:val="009356D2"/>
    <w:rsid w:val="009366D9"/>
    <w:rsid w:val="00937063"/>
    <w:rsid w:val="0095043B"/>
    <w:rsid w:val="009535E9"/>
    <w:rsid w:val="009600DE"/>
    <w:rsid w:val="00960D2B"/>
    <w:rsid w:val="0096298F"/>
    <w:rsid w:val="00965E2D"/>
    <w:rsid w:val="009714DC"/>
    <w:rsid w:val="009837C8"/>
    <w:rsid w:val="009840E3"/>
    <w:rsid w:val="0099458E"/>
    <w:rsid w:val="009C0E90"/>
    <w:rsid w:val="009E7A3E"/>
    <w:rsid w:val="009E7CDF"/>
    <w:rsid w:val="009F50F1"/>
    <w:rsid w:val="009F5A63"/>
    <w:rsid w:val="00A03C3B"/>
    <w:rsid w:val="00A05FEA"/>
    <w:rsid w:val="00A10630"/>
    <w:rsid w:val="00A17CE2"/>
    <w:rsid w:val="00A4267E"/>
    <w:rsid w:val="00A426FB"/>
    <w:rsid w:val="00A44F7B"/>
    <w:rsid w:val="00A62CE6"/>
    <w:rsid w:val="00A65B5E"/>
    <w:rsid w:val="00A65C6A"/>
    <w:rsid w:val="00A67C17"/>
    <w:rsid w:val="00A857AE"/>
    <w:rsid w:val="00A930D3"/>
    <w:rsid w:val="00AA0E3D"/>
    <w:rsid w:val="00AA24D2"/>
    <w:rsid w:val="00AA5211"/>
    <w:rsid w:val="00AA6CE8"/>
    <w:rsid w:val="00AC3DF7"/>
    <w:rsid w:val="00AD3DBD"/>
    <w:rsid w:val="00AE0922"/>
    <w:rsid w:val="00AE7D84"/>
    <w:rsid w:val="00AF7335"/>
    <w:rsid w:val="00B06DD1"/>
    <w:rsid w:val="00B1105B"/>
    <w:rsid w:val="00B162C5"/>
    <w:rsid w:val="00B20B29"/>
    <w:rsid w:val="00B25265"/>
    <w:rsid w:val="00B25F9C"/>
    <w:rsid w:val="00B3573D"/>
    <w:rsid w:val="00B44A9A"/>
    <w:rsid w:val="00B5349B"/>
    <w:rsid w:val="00B81B8A"/>
    <w:rsid w:val="00B81BAA"/>
    <w:rsid w:val="00B83EB5"/>
    <w:rsid w:val="00B907ED"/>
    <w:rsid w:val="00B943A1"/>
    <w:rsid w:val="00B97688"/>
    <w:rsid w:val="00BA2DD6"/>
    <w:rsid w:val="00BA3657"/>
    <w:rsid w:val="00BB0259"/>
    <w:rsid w:val="00BC016E"/>
    <w:rsid w:val="00BC201C"/>
    <w:rsid w:val="00BC6C3C"/>
    <w:rsid w:val="00BD1787"/>
    <w:rsid w:val="00BD29B1"/>
    <w:rsid w:val="00BD405D"/>
    <w:rsid w:val="00BD61BD"/>
    <w:rsid w:val="00BF174E"/>
    <w:rsid w:val="00C21629"/>
    <w:rsid w:val="00C26759"/>
    <w:rsid w:val="00C33D0C"/>
    <w:rsid w:val="00C35F6F"/>
    <w:rsid w:val="00C42D6D"/>
    <w:rsid w:val="00C42E1D"/>
    <w:rsid w:val="00C51AC1"/>
    <w:rsid w:val="00C53570"/>
    <w:rsid w:val="00C709CE"/>
    <w:rsid w:val="00C7131E"/>
    <w:rsid w:val="00C760DD"/>
    <w:rsid w:val="00C768BD"/>
    <w:rsid w:val="00C82642"/>
    <w:rsid w:val="00C8641A"/>
    <w:rsid w:val="00C87291"/>
    <w:rsid w:val="00C91FC3"/>
    <w:rsid w:val="00C975E0"/>
    <w:rsid w:val="00CA35E2"/>
    <w:rsid w:val="00CB2246"/>
    <w:rsid w:val="00CB63AA"/>
    <w:rsid w:val="00CC08FE"/>
    <w:rsid w:val="00CC2160"/>
    <w:rsid w:val="00CC4351"/>
    <w:rsid w:val="00CC438B"/>
    <w:rsid w:val="00CD1DFF"/>
    <w:rsid w:val="00CE0BCB"/>
    <w:rsid w:val="00CE166F"/>
    <w:rsid w:val="00CE1B34"/>
    <w:rsid w:val="00CE4780"/>
    <w:rsid w:val="00CE525E"/>
    <w:rsid w:val="00CE5EB0"/>
    <w:rsid w:val="00CE6979"/>
    <w:rsid w:val="00CF22C7"/>
    <w:rsid w:val="00D138D1"/>
    <w:rsid w:val="00D16A6D"/>
    <w:rsid w:val="00D20DCA"/>
    <w:rsid w:val="00D20F6F"/>
    <w:rsid w:val="00D25A50"/>
    <w:rsid w:val="00D31F74"/>
    <w:rsid w:val="00D462B9"/>
    <w:rsid w:val="00D5289C"/>
    <w:rsid w:val="00D5349E"/>
    <w:rsid w:val="00D61ED6"/>
    <w:rsid w:val="00D63B48"/>
    <w:rsid w:val="00D66C42"/>
    <w:rsid w:val="00D70530"/>
    <w:rsid w:val="00D73209"/>
    <w:rsid w:val="00D8446E"/>
    <w:rsid w:val="00DA7448"/>
    <w:rsid w:val="00DB39E0"/>
    <w:rsid w:val="00DB40F9"/>
    <w:rsid w:val="00DC276D"/>
    <w:rsid w:val="00DC794F"/>
    <w:rsid w:val="00DD11E9"/>
    <w:rsid w:val="00DD1334"/>
    <w:rsid w:val="00DD500F"/>
    <w:rsid w:val="00DE7BB9"/>
    <w:rsid w:val="00DF2095"/>
    <w:rsid w:val="00E00D32"/>
    <w:rsid w:val="00E06FCE"/>
    <w:rsid w:val="00E10D3D"/>
    <w:rsid w:val="00E13478"/>
    <w:rsid w:val="00E30D29"/>
    <w:rsid w:val="00E368CD"/>
    <w:rsid w:val="00E5045D"/>
    <w:rsid w:val="00E60187"/>
    <w:rsid w:val="00E76006"/>
    <w:rsid w:val="00E8166E"/>
    <w:rsid w:val="00E82223"/>
    <w:rsid w:val="00E85D7A"/>
    <w:rsid w:val="00E86B50"/>
    <w:rsid w:val="00E90E58"/>
    <w:rsid w:val="00EA6940"/>
    <w:rsid w:val="00EB79F6"/>
    <w:rsid w:val="00EC1195"/>
    <w:rsid w:val="00EC481F"/>
    <w:rsid w:val="00ED235D"/>
    <w:rsid w:val="00ED4E44"/>
    <w:rsid w:val="00ED6524"/>
    <w:rsid w:val="00EE3FBD"/>
    <w:rsid w:val="00EF0EF3"/>
    <w:rsid w:val="00EF1280"/>
    <w:rsid w:val="00EF51A6"/>
    <w:rsid w:val="00EF5A0F"/>
    <w:rsid w:val="00F00828"/>
    <w:rsid w:val="00F01336"/>
    <w:rsid w:val="00F04C36"/>
    <w:rsid w:val="00F05653"/>
    <w:rsid w:val="00F06890"/>
    <w:rsid w:val="00F13EB5"/>
    <w:rsid w:val="00F13F6B"/>
    <w:rsid w:val="00F21F9B"/>
    <w:rsid w:val="00F36914"/>
    <w:rsid w:val="00F412ED"/>
    <w:rsid w:val="00F44822"/>
    <w:rsid w:val="00F549CB"/>
    <w:rsid w:val="00F60624"/>
    <w:rsid w:val="00F62B39"/>
    <w:rsid w:val="00F703AB"/>
    <w:rsid w:val="00F7235D"/>
    <w:rsid w:val="00F81989"/>
    <w:rsid w:val="00F85D27"/>
    <w:rsid w:val="00FB3BA0"/>
    <w:rsid w:val="00FC05A7"/>
    <w:rsid w:val="00FC1C03"/>
    <w:rsid w:val="00FC422E"/>
    <w:rsid w:val="00FD4F2D"/>
    <w:rsid w:val="00FE5408"/>
    <w:rsid w:val="00FE54FE"/>
    <w:rsid w:val="0123876B"/>
    <w:rsid w:val="01841734"/>
    <w:rsid w:val="01897774"/>
    <w:rsid w:val="01DD809C"/>
    <w:rsid w:val="02021B7A"/>
    <w:rsid w:val="0253F4A8"/>
    <w:rsid w:val="02B0EC2C"/>
    <w:rsid w:val="03BF2B92"/>
    <w:rsid w:val="03EFC509"/>
    <w:rsid w:val="0435C86F"/>
    <w:rsid w:val="05A1BBD3"/>
    <w:rsid w:val="064B9CA5"/>
    <w:rsid w:val="069403CB"/>
    <w:rsid w:val="079AB675"/>
    <w:rsid w:val="07A85626"/>
    <w:rsid w:val="07CEC083"/>
    <w:rsid w:val="08ED010D"/>
    <w:rsid w:val="094D4456"/>
    <w:rsid w:val="09CA8480"/>
    <w:rsid w:val="0A980A5B"/>
    <w:rsid w:val="0AB9FAEE"/>
    <w:rsid w:val="0BB0BF41"/>
    <w:rsid w:val="0C5EE4FF"/>
    <w:rsid w:val="0CEC4801"/>
    <w:rsid w:val="0CFA0F49"/>
    <w:rsid w:val="0D04EC3F"/>
    <w:rsid w:val="0D2335DF"/>
    <w:rsid w:val="0D4D375E"/>
    <w:rsid w:val="0EAD810A"/>
    <w:rsid w:val="0EC5257C"/>
    <w:rsid w:val="0F449368"/>
    <w:rsid w:val="0F819A48"/>
    <w:rsid w:val="0FE71549"/>
    <w:rsid w:val="1049516B"/>
    <w:rsid w:val="10708DA0"/>
    <w:rsid w:val="126AACBD"/>
    <w:rsid w:val="12C8EEFE"/>
    <w:rsid w:val="12E77BD1"/>
    <w:rsid w:val="13595E76"/>
    <w:rsid w:val="13D31D4F"/>
    <w:rsid w:val="14341338"/>
    <w:rsid w:val="143E30C6"/>
    <w:rsid w:val="14EB9956"/>
    <w:rsid w:val="155FF716"/>
    <w:rsid w:val="1624C29B"/>
    <w:rsid w:val="1725172E"/>
    <w:rsid w:val="17501184"/>
    <w:rsid w:val="18CD928C"/>
    <w:rsid w:val="19CA329B"/>
    <w:rsid w:val="1BA20CA1"/>
    <w:rsid w:val="1BCB0E37"/>
    <w:rsid w:val="1C3285B4"/>
    <w:rsid w:val="1C936EBD"/>
    <w:rsid w:val="1D08AA07"/>
    <w:rsid w:val="1E07DF0A"/>
    <w:rsid w:val="1E4C78E4"/>
    <w:rsid w:val="1E5EAB1D"/>
    <w:rsid w:val="2069479C"/>
    <w:rsid w:val="219930A6"/>
    <w:rsid w:val="21EF8B3B"/>
    <w:rsid w:val="22CC98F4"/>
    <w:rsid w:val="22CEEE76"/>
    <w:rsid w:val="22D8C70D"/>
    <w:rsid w:val="2314CF71"/>
    <w:rsid w:val="238B5B9C"/>
    <w:rsid w:val="23C9958A"/>
    <w:rsid w:val="240A43E7"/>
    <w:rsid w:val="243922E2"/>
    <w:rsid w:val="24634533"/>
    <w:rsid w:val="2471B08D"/>
    <w:rsid w:val="24CA3EFE"/>
    <w:rsid w:val="258F1438"/>
    <w:rsid w:val="25EDA93A"/>
    <w:rsid w:val="260D80EE"/>
    <w:rsid w:val="2725B0D0"/>
    <w:rsid w:val="27514D0C"/>
    <w:rsid w:val="2837A672"/>
    <w:rsid w:val="28F3FE43"/>
    <w:rsid w:val="2969AC5B"/>
    <w:rsid w:val="2A4F3B4F"/>
    <w:rsid w:val="2B3C1111"/>
    <w:rsid w:val="2B6B845D"/>
    <w:rsid w:val="2BD93961"/>
    <w:rsid w:val="2D09A69E"/>
    <w:rsid w:val="2D71A7CF"/>
    <w:rsid w:val="2D7509C2"/>
    <w:rsid w:val="2E6AD9E2"/>
    <w:rsid w:val="2F4027B5"/>
    <w:rsid w:val="2F517107"/>
    <w:rsid w:val="31210F7F"/>
    <w:rsid w:val="312F22E9"/>
    <w:rsid w:val="320E1745"/>
    <w:rsid w:val="321F0E56"/>
    <w:rsid w:val="331F2433"/>
    <w:rsid w:val="33D014C9"/>
    <w:rsid w:val="34A03A38"/>
    <w:rsid w:val="36B8C094"/>
    <w:rsid w:val="37BE7999"/>
    <w:rsid w:val="38370A5C"/>
    <w:rsid w:val="387AB12B"/>
    <w:rsid w:val="38B0827B"/>
    <w:rsid w:val="3941219D"/>
    <w:rsid w:val="3A83E5E0"/>
    <w:rsid w:val="3BB07603"/>
    <w:rsid w:val="3CE2E38B"/>
    <w:rsid w:val="3D15E579"/>
    <w:rsid w:val="3DEFC88C"/>
    <w:rsid w:val="3EE6BDB4"/>
    <w:rsid w:val="3FAE7EFB"/>
    <w:rsid w:val="3FB06321"/>
    <w:rsid w:val="41C70C80"/>
    <w:rsid w:val="426322F5"/>
    <w:rsid w:val="426FF00F"/>
    <w:rsid w:val="42770774"/>
    <w:rsid w:val="42891C2B"/>
    <w:rsid w:val="42B4224C"/>
    <w:rsid w:val="42D76AE6"/>
    <w:rsid w:val="436556CA"/>
    <w:rsid w:val="437C7BDD"/>
    <w:rsid w:val="43CB9570"/>
    <w:rsid w:val="43E79887"/>
    <w:rsid w:val="44258B56"/>
    <w:rsid w:val="4483D444"/>
    <w:rsid w:val="44BE48BE"/>
    <w:rsid w:val="4579F2F9"/>
    <w:rsid w:val="457EDD7C"/>
    <w:rsid w:val="45852C5D"/>
    <w:rsid w:val="45AEA836"/>
    <w:rsid w:val="45B944F2"/>
    <w:rsid w:val="468ADA80"/>
    <w:rsid w:val="46D08B2A"/>
    <w:rsid w:val="4726BC7E"/>
    <w:rsid w:val="48AF37F9"/>
    <w:rsid w:val="4945C866"/>
    <w:rsid w:val="4A3EA86C"/>
    <w:rsid w:val="4A972EDD"/>
    <w:rsid w:val="4AC5E158"/>
    <w:rsid w:val="4B35FBC6"/>
    <w:rsid w:val="4BB18235"/>
    <w:rsid w:val="4C1FDB56"/>
    <w:rsid w:val="4CA53D31"/>
    <w:rsid w:val="4DDE9B3B"/>
    <w:rsid w:val="4DFDF72C"/>
    <w:rsid w:val="4E32F642"/>
    <w:rsid w:val="4E410D92"/>
    <w:rsid w:val="4E60070D"/>
    <w:rsid w:val="4EA58E9D"/>
    <w:rsid w:val="4F37DADE"/>
    <w:rsid w:val="4F970A40"/>
    <w:rsid w:val="4FF26AB5"/>
    <w:rsid w:val="50C760C1"/>
    <w:rsid w:val="522738E6"/>
    <w:rsid w:val="52C197B2"/>
    <w:rsid w:val="52CAD18E"/>
    <w:rsid w:val="52D2339C"/>
    <w:rsid w:val="530C2E1D"/>
    <w:rsid w:val="537EA5F6"/>
    <w:rsid w:val="5404DC47"/>
    <w:rsid w:val="54064DA2"/>
    <w:rsid w:val="54360878"/>
    <w:rsid w:val="546E03FD"/>
    <w:rsid w:val="54F31AF6"/>
    <w:rsid w:val="550FF12A"/>
    <w:rsid w:val="564985DC"/>
    <w:rsid w:val="574A9102"/>
    <w:rsid w:val="58B214B2"/>
    <w:rsid w:val="5A1DD7B3"/>
    <w:rsid w:val="5AA5DEDC"/>
    <w:rsid w:val="5D62AED1"/>
    <w:rsid w:val="5DC372E0"/>
    <w:rsid w:val="5DCE025A"/>
    <w:rsid w:val="5DF69E0D"/>
    <w:rsid w:val="5EA34C25"/>
    <w:rsid w:val="5F1B74EA"/>
    <w:rsid w:val="5F42A3B7"/>
    <w:rsid w:val="6057B7EA"/>
    <w:rsid w:val="60B7454B"/>
    <w:rsid w:val="60D689CC"/>
    <w:rsid w:val="60E497CC"/>
    <w:rsid w:val="6295FBAA"/>
    <w:rsid w:val="633A92D6"/>
    <w:rsid w:val="64053D15"/>
    <w:rsid w:val="64CBEE1A"/>
    <w:rsid w:val="65F2E96C"/>
    <w:rsid w:val="65F587A2"/>
    <w:rsid w:val="66A928AF"/>
    <w:rsid w:val="66F97C14"/>
    <w:rsid w:val="678E475C"/>
    <w:rsid w:val="692D97AB"/>
    <w:rsid w:val="698CC060"/>
    <w:rsid w:val="6A323380"/>
    <w:rsid w:val="6AB74A79"/>
    <w:rsid w:val="6AEDEC4D"/>
    <w:rsid w:val="6B8A3174"/>
    <w:rsid w:val="6D5D9D59"/>
    <w:rsid w:val="6E6AE095"/>
    <w:rsid w:val="6F05A4A3"/>
    <w:rsid w:val="6F39863A"/>
    <w:rsid w:val="6F8ABB9C"/>
    <w:rsid w:val="6FF2FA2C"/>
    <w:rsid w:val="7006B0F6"/>
    <w:rsid w:val="7087A33B"/>
    <w:rsid w:val="70CFD447"/>
    <w:rsid w:val="7143F25F"/>
    <w:rsid w:val="71E35C12"/>
    <w:rsid w:val="732D5B91"/>
    <w:rsid w:val="7355473C"/>
    <w:rsid w:val="74450462"/>
    <w:rsid w:val="75080095"/>
    <w:rsid w:val="76CDD50D"/>
    <w:rsid w:val="775B7623"/>
    <w:rsid w:val="775F49C0"/>
    <w:rsid w:val="777CA524"/>
    <w:rsid w:val="782CA018"/>
    <w:rsid w:val="793BA18B"/>
    <w:rsid w:val="79A68EBD"/>
    <w:rsid w:val="79DA0CBF"/>
    <w:rsid w:val="79EB941D"/>
    <w:rsid w:val="79FB3112"/>
    <w:rsid w:val="79FD76A6"/>
    <w:rsid w:val="7ACA92BE"/>
    <w:rsid w:val="7AF47F39"/>
    <w:rsid w:val="7B994707"/>
    <w:rsid w:val="7BA3A597"/>
    <w:rsid w:val="7C42A8E4"/>
    <w:rsid w:val="7C650BAF"/>
    <w:rsid w:val="7C7DB800"/>
    <w:rsid w:val="7CF9EA1D"/>
    <w:rsid w:val="7D7C7117"/>
    <w:rsid w:val="7E16FF70"/>
    <w:rsid w:val="7E6C58F1"/>
    <w:rsid w:val="7ECED44D"/>
    <w:rsid w:val="7FE3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89849"/>
  <w15:chartTrackingRefBased/>
  <w15:docId w15:val="{62EF1281-B5AB-4CA5-9B36-B2C13332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D477B"/>
  </w:style>
  <w:style w:type="character" w:customStyle="1" w:styleId="eop">
    <w:name w:val="eop"/>
    <w:basedOn w:val="Standardnpsmoodstavce"/>
    <w:rsid w:val="000D477B"/>
  </w:style>
  <w:style w:type="character" w:styleId="Odkaznakoment">
    <w:name w:val="annotation reference"/>
    <w:basedOn w:val="Standardnpsmoodstavce"/>
    <w:uiPriority w:val="99"/>
    <w:semiHidden/>
    <w:unhideWhenUsed/>
    <w:rsid w:val="000D4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7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47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477B"/>
    <w:rPr>
      <w:b/>
      <w:bCs/>
      <w:sz w:val="20"/>
      <w:szCs w:val="20"/>
    </w:rPr>
  </w:style>
  <w:style w:type="paragraph" w:customStyle="1" w:styleId="paragraph">
    <w:name w:val="paragraph"/>
    <w:basedOn w:val="Normln"/>
    <w:rsid w:val="00EC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166752241">
    <w:name w:val="scxw166752241"/>
    <w:basedOn w:val="Standardnpsmoodstavce"/>
    <w:rsid w:val="00EC1195"/>
  </w:style>
  <w:style w:type="character" w:customStyle="1" w:styleId="spellingerror">
    <w:name w:val="spellingerror"/>
    <w:basedOn w:val="Standardnpsmoodstavce"/>
    <w:rsid w:val="00EC1195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customStyle="1" w:styleId="bcx0">
    <w:name w:val="bcx0"/>
    <w:basedOn w:val="Standardnpsmoodstavce"/>
    <w:rsid w:val="692D97AB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D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405D"/>
  </w:style>
  <w:style w:type="paragraph" w:styleId="Zpat">
    <w:name w:val="footer"/>
    <w:basedOn w:val="Normln"/>
    <w:link w:val="ZpatChar"/>
    <w:uiPriority w:val="99"/>
    <w:unhideWhenUsed/>
    <w:rsid w:val="00BD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405D"/>
  </w:style>
  <w:style w:type="character" w:styleId="Nevyeenzmnka">
    <w:name w:val="Unresolved Mention"/>
    <w:basedOn w:val="Standardnpsmoodstavce"/>
    <w:uiPriority w:val="99"/>
    <w:semiHidden/>
    <w:unhideWhenUsed/>
    <w:rsid w:val="00287F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A666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6759"/>
    <w:pPr>
      <w:ind w:left="720"/>
      <w:contextualSpacing/>
    </w:pPr>
  </w:style>
  <w:style w:type="character" w:customStyle="1" w:styleId="scxw169401910">
    <w:name w:val="scxw169401910"/>
    <w:basedOn w:val="Standardnpsmoodstavce"/>
    <w:rsid w:val="00A426FB"/>
  </w:style>
  <w:style w:type="character" w:styleId="Sledovanodkaz">
    <w:name w:val="FollowedHyperlink"/>
    <w:basedOn w:val="Standardnpsmoodstavce"/>
    <w:uiPriority w:val="99"/>
    <w:semiHidden/>
    <w:unhideWhenUsed/>
    <w:rsid w:val="00B252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silkovna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.chalupa@packeta.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cketa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cket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6" ma:contentTypeDescription="Vytvoří nový dokument" ma:contentTypeScope="" ma:versionID="5a591e525c7da048df0e5454c4952b2b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8d56256cac18c0a7a2b552e8c8794738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  <SharedWithUsers xmlns="aa199f2e-d62c-4c93-accc-8ddd8370383a">
      <UserInfo>
        <DisplayName>Simona Kijonková</DisplayName>
        <AccountId>40</AccountId>
        <AccountType/>
      </UserInfo>
      <UserInfo>
        <DisplayName>Petr Vytiska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1B905E-8C9D-440B-B802-3828C50BB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559B9-6D27-44D1-8AEF-7BDC2533B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B327F-12D1-4996-86D7-DC398867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a72f3-b453-471f-904b-d404bd58e946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5473D-0C4A-4615-85BF-86EFB1D79A29}">
  <ds:schemaRefs>
    <ds:schemaRef ds:uri="http://schemas.microsoft.com/office/2006/metadata/properties"/>
    <ds:schemaRef ds:uri="http://schemas.microsoft.com/office/infopath/2007/PartnerControls"/>
    <ds:schemaRef ds:uri="816a72f3-b453-471f-904b-d404bd58e946"/>
    <ds:schemaRef ds:uri="aa199f2e-d62c-4c93-accc-8ddd837038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702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Markéta Zaoralová</cp:lastModifiedBy>
  <cp:revision>4</cp:revision>
  <cp:lastPrinted>2023-02-01T15:18:00Z</cp:lastPrinted>
  <dcterms:created xsi:type="dcterms:W3CDTF">2024-01-18T12:38:00Z</dcterms:created>
  <dcterms:modified xsi:type="dcterms:W3CDTF">2024-01-18T12:38:00Z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0x01010034DA881116B3FF489CE2AE3B289B9206</vt:lpwstr>
  </property>
  <property fmtid="{D5CDD505-2E9C-101B-9397-08002B2CF9AE}" pid="3" name="MediaServiceImageTags">
    <vt:lpwstr/>
  </property>
</Properties>
</file>