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896A" w14:textId="77777777" w:rsidR="00A80135" w:rsidRDefault="00A80135" w:rsidP="00D42B5F">
      <w:pPr>
        <w:rPr>
          <w:b/>
          <w:bCs/>
          <w:sz w:val="24"/>
          <w:szCs w:val="24"/>
        </w:rPr>
      </w:pPr>
    </w:p>
    <w:p w14:paraId="75D136A9" w14:textId="77777777" w:rsidR="00A80135" w:rsidRDefault="00A80135" w:rsidP="00D42B5F">
      <w:pPr>
        <w:rPr>
          <w:b/>
          <w:bCs/>
          <w:sz w:val="24"/>
          <w:szCs w:val="24"/>
        </w:rPr>
      </w:pPr>
    </w:p>
    <w:p w14:paraId="5F795CDD" w14:textId="2BF112F0" w:rsidR="00D42B5F" w:rsidRDefault="00D42B5F" w:rsidP="00C60221">
      <w:pPr>
        <w:jc w:val="both"/>
        <w:rPr>
          <w:b/>
          <w:bCs/>
          <w:sz w:val="24"/>
          <w:szCs w:val="24"/>
        </w:rPr>
      </w:pPr>
      <w:proofErr w:type="spellStart"/>
      <w:r w:rsidRPr="00D42B5F">
        <w:rPr>
          <w:b/>
          <w:bCs/>
          <w:sz w:val="24"/>
          <w:szCs w:val="24"/>
        </w:rPr>
        <w:t>NaturaMed</w:t>
      </w:r>
      <w:proofErr w:type="spellEnd"/>
      <w:r w:rsidRPr="00D42B5F">
        <w:rPr>
          <w:b/>
          <w:bCs/>
          <w:sz w:val="24"/>
          <w:szCs w:val="24"/>
        </w:rPr>
        <w:t xml:space="preserve"> představuje </w:t>
      </w:r>
      <w:proofErr w:type="spellStart"/>
      <w:r w:rsidRPr="00D42B5F">
        <w:rPr>
          <w:b/>
          <w:bCs/>
          <w:sz w:val="24"/>
          <w:szCs w:val="24"/>
        </w:rPr>
        <w:t>Movisan</w:t>
      </w:r>
      <w:proofErr w:type="spellEnd"/>
      <w:r w:rsidRPr="00D42B5F">
        <w:rPr>
          <w:b/>
          <w:bCs/>
          <w:sz w:val="24"/>
          <w:szCs w:val="24"/>
        </w:rPr>
        <w:t xml:space="preserve"> Kolagen II: norský doplněk stravy pro zdravé klouby</w:t>
      </w:r>
      <w:r w:rsidR="00AB2898">
        <w:rPr>
          <w:b/>
          <w:bCs/>
          <w:sz w:val="24"/>
          <w:szCs w:val="24"/>
        </w:rPr>
        <w:t>, který je jiný.</w:t>
      </w:r>
    </w:p>
    <w:p w14:paraId="2013D33D" w14:textId="52692AE0" w:rsidR="00AB2898" w:rsidRPr="00D42B5F" w:rsidRDefault="00AB2898" w:rsidP="00C6022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Klíčové body:</w:t>
      </w:r>
    </w:p>
    <w:p w14:paraId="1BD12C7C" w14:textId="7DEA372F" w:rsidR="007A6610" w:rsidRPr="00251351" w:rsidRDefault="00251351" w:rsidP="00251351">
      <w:pPr>
        <w:pStyle w:val="Odstavecseseznamem"/>
        <w:numPr>
          <w:ilvl w:val="0"/>
          <w:numId w:val="1"/>
        </w:numPr>
      </w:pPr>
      <w:r w:rsidRPr="00251351">
        <w:t xml:space="preserve">Problémy s klouby </w:t>
      </w:r>
      <w:r w:rsidR="00AB2898">
        <w:t xml:space="preserve">jsou </w:t>
      </w:r>
      <w:r w:rsidRPr="00251351">
        <w:t>u stále mladších generací</w:t>
      </w:r>
      <w:r w:rsidR="00AB2898">
        <w:t>.</w:t>
      </w:r>
    </w:p>
    <w:p w14:paraId="0D4D0145" w14:textId="3C8C8023" w:rsidR="00251351" w:rsidRPr="00251351" w:rsidRDefault="00251351" w:rsidP="00251351">
      <w:pPr>
        <w:pStyle w:val="Odstavecseseznamem"/>
        <w:numPr>
          <w:ilvl w:val="0"/>
          <w:numId w:val="1"/>
        </w:numPr>
      </w:pPr>
      <w:proofErr w:type="spellStart"/>
      <w:r w:rsidRPr="00251351">
        <w:t>Movisan</w:t>
      </w:r>
      <w:proofErr w:type="spellEnd"/>
      <w:r w:rsidRPr="00251351">
        <w:t xml:space="preserve"> Kolagen II </w:t>
      </w:r>
      <w:r w:rsidR="00AB2898">
        <w:t xml:space="preserve">obsahuje udržitelný </w:t>
      </w:r>
      <w:r w:rsidRPr="00251351">
        <w:t>kolagen z mořských zdrojů</w:t>
      </w:r>
      <w:r w:rsidR="00AB2898">
        <w:t>.</w:t>
      </w:r>
    </w:p>
    <w:p w14:paraId="6EE95680" w14:textId="1EF9AE39" w:rsidR="00251351" w:rsidRDefault="00251351" w:rsidP="00251351">
      <w:pPr>
        <w:pStyle w:val="Odstavecseseznamem"/>
        <w:numPr>
          <w:ilvl w:val="0"/>
          <w:numId w:val="1"/>
        </w:numPr>
      </w:pPr>
      <w:r w:rsidRPr="00251351">
        <w:t>Studie potvrzují</w:t>
      </w:r>
      <w:r w:rsidR="00AB2898">
        <w:t xml:space="preserve"> účinnost produktu.</w:t>
      </w:r>
    </w:p>
    <w:p w14:paraId="641E63C8" w14:textId="34D7B91F" w:rsidR="00251351" w:rsidRPr="00251351" w:rsidRDefault="00251351" w:rsidP="00251351">
      <w:pPr>
        <w:pStyle w:val="Odstavecseseznamem"/>
        <w:numPr>
          <w:ilvl w:val="0"/>
          <w:numId w:val="1"/>
        </w:numPr>
      </w:pPr>
      <w:r>
        <w:t xml:space="preserve">Produkt </w:t>
      </w:r>
      <w:r w:rsidR="00AB2898">
        <w:t xml:space="preserve">lze získat </w:t>
      </w:r>
      <w:r>
        <w:t xml:space="preserve">na měsíc zdarma </w:t>
      </w:r>
      <w:r w:rsidR="00AB2898">
        <w:t>na</w:t>
      </w:r>
      <w:r>
        <w:t xml:space="preserve"> vyzkoušení</w:t>
      </w:r>
      <w:r w:rsidR="00AB2898">
        <w:t>.</w:t>
      </w:r>
    </w:p>
    <w:p w14:paraId="455D1E72" w14:textId="181FB510" w:rsidR="00AB2898" w:rsidRDefault="00252C59" w:rsidP="00C60221">
      <w:pPr>
        <w:jc w:val="both"/>
      </w:pPr>
      <w:r>
        <w:rPr>
          <w:b/>
          <w:bCs/>
        </w:rPr>
        <w:t>Potíže</w:t>
      </w:r>
      <w:r w:rsidR="00D42B5F" w:rsidRPr="00D42B5F">
        <w:rPr>
          <w:b/>
          <w:bCs/>
        </w:rPr>
        <w:t xml:space="preserve"> s klouby</w:t>
      </w:r>
      <w:r w:rsidR="00D42B5F" w:rsidRPr="00D42B5F">
        <w:t xml:space="preserve"> jsou stále častější i mezi mladšími generacemi a mohou negativně ovlivnit kvalitu života. Většina lidí nad 50 let se s tímto problémem</w:t>
      </w:r>
      <w:r w:rsidR="00AB2898">
        <w:t xml:space="preserve"> už</w:t>
      </w:r>
      <w:r w:rsidR="00D42B5F" w:rsidRPr="00D42B5F">
        <w:t xml:space="preserve"> potýká, ale </w:t>
      </w:r>
      <w:r w:rsidR="00AB2898">
        <w:t>výjimkou nejsou ani třicátníci</w:t>
      </w:r>
      <w:r w:rsidR="00D42B5F" w:rsidRPr="00D42B5F">
        <w:t>.</w:t>
      </w:r>
      <w:r w:rsidR="00AB2898">
        <w:t xml:space="preserve"> Zvláště lidé ve středním věku by měli být o krok </w:t>
      </w:r>
      <w:r w:rsidR="00037BE4">
        <w:t>na</w:t>
      </w:r>
      <w:r w:rsidR="00AB2898">
        <w:t>před a udělat něco pro své klouby včas.</w:t>
      </w:r>
    </w:p>
    <w:p w14:paraId="4DEC750F" w14:textId="58169292" w:rsidR="00D42B5F" w:rsidRPr="00D42B5F" w:rsidRDefault="00D42B5F" w:rsidP="00C60221">
      <w:pPr>
        <w:jc w:val="both"/>
      </w:pPr>
      <w:r w:rsidRPr="00D42B5F">
        <w:t xml:space="preserve">Klíčovou podporou pro </w:t>
      </w:r>
      <w:r w:rsidR="00AB2898">
        <w:t xml:space="preserve">pohybový aparát </w:t>
      </w:r>
      <w:r w:rsidRPr="00D42B5F">
        <w:t xml:space="preserve">je perfektní kloubní </w:t>
      </w:r>
      <w:proofErr w:type="gramStart"/>
      <w:r w:rsidRPr="00D42B5F">
        <w:t>výživa</w:t>
      </w:r>
      <w:proofErr w:type="gramEnd"/>
      <w:r w:rsidRPr="00D42B5F">
        <w:t xml:space="preserve"> a právě zde pomáhá nový norský doplněk stravy </w:t>
      </w:r>
      <w:proofErr w:type="spellStart"/>
      <w:r w:rsidRPr="00D42B5F">
        <w:t>Movisan</w:t>
      </w:r>
      <w:proofErr w:type="spellEnd"/>
      <w:r w:rsidRPr="00D42B5F">
        <w:t xml:space="preserve"> Kolagen II.</w:t>
      </w:r>
    </w:p>
    <w:p w14:paraId="4DE82499" w14:textId="633AE84D" w:rsidR="007A6610" w:rsidRPr="00251351" w:rsidRDefault="00D42B5F" w:rsidP="00C60221">
      <w:pPr>
        <w:jc w:val="both"/>
      </w:pPr>
      <w:proofErr w:type="spellStart"/>
      <w:r w:rsidRPr="00D42B5F">
        <w:rPr>
          <w:b/>
          <w:bCs/>
        </w:rPr>
        <w:t>Movisan</w:t>
      </w:r>
      <w:proofErr w:type="spellEnd"/>
      <w:r w:rsidRPr="00D42B5F">
        <w:rPr>
          <w:b/>
          <w:bCs/>
        </w:rPr>
        <w:t xml:space="preserve"> Kolagen II </w:t>
      </w:r>
      <w:r w:rsidRPr="00D42B5F">
        <w:t>obsahuje</w:t>
      </w:r>
      <w:r w:rsidR="00B7638B">
        <w:t xml:space="preserve"> nativní</w:t>
      </w:r>
      <w:r w:rsidRPr="00D42B5F">
        <w:t xml:space="preserve"> kolagen typu II z mořských zdrojů, který je klíčovou složkou pro podporu síly, flexibility a pohyblivosti kloubů a chrupavek. </w:t>
      </w:r>
      <w:r w:rsidR="00AB2898">
        <w:t xml:space="preserve">Výrobce použil </w:t>
      </w:r>
      <w:r w:rsidRPr="00D42B5F">
        <w:t xml:space="preserve">prémiový kolagen </w:t>
      </w:r>
      <w:proofErr w:type="spellStart"/>
      <w:r w:rsidRPr="00D42B5F">
        <w:t>CalGo</w:t>
      </w:r>
      <w:proofErr w:type="spellEnd"/>
      <w:r w:rsidRPr="00D42B5F">
        <w:t>®</w:t>
      </w:r>
      <w:r w:rsidR="00AB2898">
        <w:t>, který</w:t>
      </w:r>
      <w:r w:rsidRPr="00D42B5F">
        <w:t xml:space="preserve"> </w:t>
      </w:r>
      <w:r>
        <w:t xml:space="preserve">se </w:t>
      </w:r>
      <w:r w:rsidRPr="00D42B5F">
        <w:t>získává z atlantických lososů.</w:t>
      </w:r>
      <w:r w:rsidR="00AB2898">
        <w:t xml:space="preserve"> Je získá</w:t>
      </w:r>
      <w:r w:rsidR="008B3F5B">
        <w:t>vá</w:t>
      </w:r>
      <w:r w:rsidR="00AB2898">
        <w:t>n z kostí ryb, které by jinak neměly žádné využití</w:t>
      </w:r>
      <w:r w:rsidR="008B3F5B">
        <w:t>,</w:t>
      </w:r>
      <w:r w:rsidR="00AB2898">
        <w:t xml:space="preserve"> a</w:t>
      </w:r>
      <w:r w:rsidR="008B3F5B">
        <w:t> </w:t>
      </w:r>
      <w:r w:rsidR="00AB2898">
        <w:t>tento udržitelný způsob získávání kolagenu je velice ceněný.</w:t>
      </w:r>
      <w:r w:rsidRPr="00D42B5F">
        <w:t xml:space="preserve"> Doplněk stravy obsahuje také</w:t>
      </w:r>
      <w:r>
        <w:t xml:space="preserve"> důležitou přírodní látku</w:t>
      </w:r>
      <w:r w:rsidRPr="00D42B5F">
        <w:t xml:space="preserve"> </w:t>
      </w:r>
      <w:proofErr w:type="spellStart"/>
      <w:r w:rsidRPr="00D42B5F">
        <w:t>Boswellia</w:t>
      </w:r>
      <w:proofErr w:type="spellEnd"/>
      <w:r w:rsidRPr="00D42B5F">
        <w:t xml:space="preserve"> </w:t>
      </w:r>
      <w:proofErr w:type="spellStart"/>
      <w:r w:rsidRPr="00D42B5F">
        <w:t>serrata</w:t>
      </w:r>
      <w:proofErr w:type="spellEnd"/>
      <w:r w:rsidRPr="00D42B5F">
        <w:t>, vitamín C, mangan</w:t>
      </w:r>
      <w:r w:rsidR="00AB2898">
        <w:t xml:space="preserve"> </w:t>
      </w:r>
      <w:r w:rsidRPr="00D42B5F">
        <w:t>a kyselinu listovou (vitamín B9).</w:t>
      </w:r>
    </w:p>
    <w:p w14:paraId="3864454A" w14:textId="188120C8" w:rsidR="00D42B5F" w:rsidRPr="00D42B5F" w:rsidRDefault="00D42B5F" w:rsidP="00C60221">
      <w:pPr>
        <w:jc w:val="both"/>
      </w:pPr>
      <w:proofErr w:type="spellStart"/>
      <w:r w:rsidRPr="00D42B5F">
        <w:rPr>
          <w:b/>
          <w:bCs/>
        </w:rPr>
        <w:t>Movisan</w:t>
      </w:r>
      <w:proofErr w:type="spellEnd"/>
      <w:r w:rsidRPr="00D42B5F">
        <w:rPr>
          <w:b/>
          <w:bCs/>
        </w:rPr>
        <w:t xml:space="preserve"> Kolagen II byl </w:t>
      </w:r>
      <w:r w:rsidR="00362FD5">
        <w:rPr>
          <w:b/>
          <w:bCs/>
        </w:rPr>
        <w:t>notifikován</w:t>
      </w:r>
      <w:r w:rsidRPr="00D42B5F">
        <w:rPr>
          <w:b/>
          <w:bCs/>
        </w:rPr>
        <w:t xml:space="preserve"> příslušnými institucemi</w:t>
      </w:r>
      <w:r w:rsidRPr="00D42B5F">
        <w:t xml:space="preserve"> České republiky a Evropský úřad pro bezpečnost potravin (EFSA) potvrdil jeho klíčové složky a doporučil jejich pravidelné denní užívání. K</w:t>
      </w:r>
      <w:r w:rsidR="008B3F5B">
        <w:t> </w:t>
      </w:r>
      <w:r w:rsidRPr="00D42B5F">
        <w:t xml:space="preserve">dosažení příjmu potřebných látek tělu </w:t>
      </w:r>
      <w:proofErr w:type="gramStart"/>
      <w:r w:rsidRPr="00AB2898">
        <w:rPr>
          <w:b/>
          <w:bCs/>
        </w:rPr>
        <w:t>postačí</w:t>
      </w:r>
      <w:proofErr w:type="gramEnd"/>
      <w:r w:rsidRPr="00AB2898">
        <w:rPr>
          <w:b/>
          <w:bCs/>
        </w:rPr>
        <w:t xml:space="preserve"> konzumace pouze jedné kapsle denně.</w:t>
      </w:r>
    </w:p>
    <w:p w14:paraId="79EA345A" w14:textId="5611EFFC" w:rsidR="009A6F1B" w:rsidRDefault="00D42B5F" w:rsidP="00C60221">
      <w:pPr>
        <w:jc w:val="both"/>
      </w:pPr>
      <w:r w:rsidRPr="00D42B5F">
        <w:rPr>
          <w:b/>
          <w:bCs/>
        </w:rPr>
        <w:t>Studie ukázal</w:t>
      </w:r>
      <w:r w:rsidR="00362FD5">
        <w:rPr>
          <w:b/>
          <w:bCs/>
        </w:rPr>
        <w:t>a</w:t>
      </w:r>
      <w:r w:rsidRPr="00D42B5F">
        <w:t xml:space="preserve">, že pouhých 40 mg nativního kolagenu typu II denně stačí k dosažení pozitivního efektu. </w:t>
      </w:r>
      <w:proofErr w:type="spellStart"/>
      <w:r w:rsidRPr="00D42B5F">
        <w:t>Movisan</w:t>
      </w:r>
      <w:proofErr w:type="spellEnd"/>
      <w:r w:rsidRPr="00D42B5F">
        <w:t xml:space="preserve"> Kolagen II obsahuje 42,5 mg nativního kolagenu typu II, který byl použit ve výše popsané studii.</w:t>
      </w:r>
      <w:r w:rsidR="00251351">
        <w:rPr>
          <w:rStyle w:val="Znakapoznpodarou"/>
        </w:rPr>
        <w:footnoteReference w:id="1"/>
      </w:r>
      <w:r w:rsidR="009A6F1B">
        <w:t xml:space="preserve"> </w:t>
      </w:r>
    </w:p>
    <w:p w14:paraId="312D1C4C" w14:textId="216D756B" w:rsidR="007A6610" w:rsidRPr="00D42B5F" w:rsidRDefault="009A6F1B" w:rsidP="00C60221">
      <w:pPr>
        <w:jc w:val="both"/>
      </w:pPr>
      <w:proofErr w:type="spellStart"/>
      <w:r w:rsidRPr="009A6F1B">
        <w:rPr>
          <w:b/>
          <w:bCs/>
        </w:rPr>
        <w:t>Movisan</w:t>
      </w:r>
      <w:proofErr w:type="spellEnd"/>
      <w:r w:rsidRPr="009A6F1B">
        <w:rPr>
          <w:b/>
          <w:bCs/>
        </w:rPr>
        <w:t xml:space="preserve"> je proto</w:t>
      </w:r>
      <w:r w:rsidR="0072643E">
        <w:rPr>
          <w:b/>
          <w:bCs/>
        </w:rPr>
        <w:t xml:space="preserve"> až</w:t>
      </w:r>
      <w:r w:rsidRPr="009A6F1B">
        <w:rPr>
          <w:b/>
          <w:bCs/>
        </w:rPr>
        <w:t xml:space="preserve"> </w:t>
      </w:r>
      <w:r w:rsidR="008B3F5B" w:rsidRPr="009A6F1B">
        <w:rPr>
          <w:b/>
          <w:bCs/>
        </w:rPr>
        <w:t>250</w:t>
      </w:r>
      <w:r w:rsidR="008B3F5B">
        <w:rPr>
          <w:b/>
          <w:bCs/>
        </w:rPr>
        <w:t>×</w:t>
      </w:r>
      <w:r w:rsidR="008B3F5B" w:rsidRPr="009A6F1B">
        <w:rPr>
          <w:b/>
          <w:bCs/>
        </w:rPr>
        <w:t xml:space="preserve"> </w:t>
      </w:r>
      <w:r w:rsidRPr="009A6F1B">
        <w:rPr>
          <w:b/>
          <w:bCs/>
        </w:rPr>
        <w:t>účinnější</w:t>
      </w:r>
      <w:r>
        <w:t xml:space="preserve"> než podobné alternativy. Unikátní surovina </w:t>
      </w:r>
      <w:proofErr w:type="spellStart"/>
      <w:r w:rsidRPr="00D42B5F">
        <w:t>CalGo</w:t>
      </w:r>
      <w:proofErr w:type="spellEnd"/>
      <w:r w:rsidRPr="00D42B5F">
        <w:t>®</w:t>
      </w:r>
      <w:r>
        <w:t>, jež kombinuje nativní kolagen, vápník a zinek, není v žádném jiném produktu v Čechách ani na Slovensku.</w:t>
      </w:r>
    </w:p>
    <w:p w14:paraId="74F1F1F1" w14:textId="3D0D8B9C" w:rsidR="00B230C9" w:rsidRDefault="00D42B5F" w:rsidP="00C60221">
      <w:pPr>
        <w:jc w:val="both"/>
      </w:pPr>
      <w:proofErr w:type="spellStart"/>
      <w:r w:rsidRPr="00251351">
        <w:rPr>
          <w:b/>
          <w:bCs/>
        </w:rPr>
        <w:t>NaturaMed</w:t>
      </w:r>
      <w:proofErr w:type="spellEnd"/>
      <w:r w:rsidRPr="00D42B5F">
        <w:t xml:space="preserve">, výrobce </w:t>
      </w:r>
      <w:proofErr w:type="spellStart"/>
      <w:r w:rsidRPr="00D42B5F">
        <w:rPr>
          <w:b/>
          <w:bCs/>
        </w:rPr>
        <w:t>Movisan</w:t>
      </w:r>
      <w:proofErr w:type="spellEnd"/>
      <w:r w:rsidRPr="00D42B5F">
        <w:rPr>
          <w:b/>
          <w:bCs/>
        </w:rPr>
        <w:t xml:space="preserve"> Kolagen II, nabízí </w:t>
      </w:r>
      <w:r>
        <w:rPr>
          <w:b/>
          <w:bCs/>
        </w:rPr>
        <w:t xml:space="preserve">tento </w:t>
      </w:r>
      <w:r w:rsidRPr="00D42B5F">
        <w:rPr>
          <w:b/>
          <w:bCs/>
        </w:rPr>
        <w:t>nový produkt zákazníkům zdarma</w:t>
      </w:r>
      <w:r w:rsidRPr="00D42B5F">
        <w:t xml:space="preserve"> na jeden měsíc. Stačí kliknout na odkaz a vyplnit adresu, produkt bude doručen přímo do schránky za cenu poštovného a balného (49 Kč). S více než </w:t>
      </w:r>
      <w:r w:rsidRPr="00251351">
        <w:rPr>
          <w:b/>
          <w:bCs/>
        </w:rPr>
        <w:t>2 500 000 spokojenými klienty</w:t>
      </w:r>
      <w:r w:rsidRPr="00D42B5F">
        <w:t xml:space="preserve"> si </w:t>
      </w:r>
      <w:r>
        <w:t>mohou být zákazníci jistí</w:t>
      </w:r>
      <w:r w:rsidRPr="00D42B5F">
        <w:t xml:space="preserve">, že </w:t>
      </w:r>
      <w:proofErr w:type="spellStart"/>
      <w:r w:rsidRPr="00D42B5F">
        <w:t>Movisan</w:t>
      </w:r>
      <w:proofErr w:type="spellEnd"/>
      <w:r w:rsidRPr="00D42B5F">
        <w:t xml:space="preserve"> Kolagen II je kvalitní a účinný doplněk stravy</w:t>
      </w:r>
      <w:r>
        <w:t xml:space="preserve">, který jim bude skvělým průvodcem k udržení zdravých kostí. </w:t>
      </w:r>
    </w:p>
    <w:p w14:paraId="0B21CC9C" w14:textId="74079E1A" w:rsidR="00AB2898" w:rsidRDefault="00AB2898" w:rsidP="00C60221">
      <w:pPr>
        <w:jc w:val="both"/>
        <w:rPr>
          <w:b/>
          <w:bCs/>
        </w:rPr>
      </w:pPr>
    </w:p>
    <w:p w14:paraId="1B3DE2EF" w14:textId="3059362E" w:rsidR="00AB2898" w:rsidRDefault="00AB2898" w:rsidP="00C60221">
      <w:pPr>
        <w:jc w:val="both"/>
        <w:rPr>
          <w:b/>
          <w:bCs/>
        </w:rPr>
      </w:pPr>
    </w:p>
    <w:p w14:paraId="64ABF482" w14:textId="795E42C7" w:rsidR="00AB2898" w:rsidRDefault="00AB2898" w:rsidP="00C60221">
      <w:pPr>
        <w:jc w:val="both"/>
        <w:rPr>
          <w:b/>
          <w:bCs/>
        </w:rPr>
      </w:pPr>
    </w:p>
    <w:p w14:paraId="0D891566" w14:textId="1F6F2386" w:rsidR="00AB2898" w:rsidRPr="009E1110" w:rsidRDefault="00AB2898" w:rsidP="00C60221">
      <w:pPr>
        <w:jc w:val="both"/>
        <w:rPr>
          <w:b/>
          <w:bCs/>
        </w:rPr>
      </w:pPr>
      <w:r w:rsidRPr="009E11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7ADB" wp14:editId="77BF71CB">
                <wp:simplePos x="0" y="0"/>
                <wp:positionH relativeFrom="margin">
                  <wp:posOffset>-48895</wp:posOffset>
                </wp:positionH>
                <wp:positionV relativeFrom="paragraph">
                  <wp:posOffset>-49530</wp:posOffset>
                </wp:positionV>
                <wp:extent cx="5973289" cy="1384300"/>
                <wp:effectExtent l="0" t="0" r="27940" b="25400"/>
                <wp:wrapNone/>
                <wp:docPr id="1414112659" name="Obdélník 141411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289" cy="138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829FC" w14:textId="77777777" w:rsidR="00AB2898" w:rsidRDefault="00AB2898" w:rsidP="00AB2898">
                            <w:pPr>
                              <w:jc w:val="center"/>
                            </w:pPr>
                          </w:p>
                          <w:p w14:paraId="72A9734B" w14:textId="77777777" w:rsidR="00AB2898" w:rsidRDefault="00AB2898" w:rsidP="00AB2898">
                            <w:pPr>
                              <w:jc w:val="center"/>
                            </w:pPr>
                          </w:p>
                          <w:p w14:paraId="02BF826E" w14:textId="77777777" w:rsidR="00AB2898" w:rsidRDefault="00AB2898" w:rsidP="00AB2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57ADB" id="Obdélník 1414112659" o:spid="_x0000_s1026" style="position:absolute;left:0;text-align:left;margin-left:-3.85pt;margin-top:-3.9pt;width:470.3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" filled="f" strokecolor="#1f3763 [1604]" strokeweight="1pt">
                <v:textbox>
                  <w:txbxContent>
                    <w:p w14:paraId="533829FC" w14:textId="77777777" w:rsidR="00AB2898" w:rsidRDefault="00AB2898" w:rsidP="00AB2898">
                      <w:pPr>
                        <w:jc w:val="center"/>
                      </w:pPr>
                    </w:p>
                    <w:p w14:paraId="72A9734B" w14:textId="77777777" w:rsidR="00AB2898" w:rsidRDefault="00AB2898" w:rsidP="00AB2898">
                      <w:pPr>
                        <w:jc w:val="center"/>
                      </w:pPr>
                    </w:p>
                    <w:p w14:paraId="02BF826E" w14:textId="77777777" w:rsidR="00AB2898" w:rsidRDefault="00AB2898" w:rsidP="00AB28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1110">
        <w:rPr>
          <w:b/>
          <w:bCs/>
        </w:rPr>
        <w:t xml:space="preserve">Společnost </w:t>
      </w:r>
      <w:proofErr w:type="spellStart"/>
      <w:r w:rsidRPr="009E1110">
        <w:rPr>
          <w:b/>
          <w:bCs/>
        </w:rPr>
        <w:t>NaturaMed</w:t>
      </w:r>
      <w:proofErr w:type="spellEnd"/>
      <w:r w:rsidRPr="009E1110">
        <w:rPr>
          <w:b/>
          <w:bCs/>
        </w:rPr>
        <w:t xml:space="preserve"> </w:t>
      </w:r>
    </w:p>
    <w:p w14:paraId="28C25E7E" w14:textId="77777777" w:rsidR="00AB2898" w:rsidRPr="00592A49" w:rsidRDefault="00AB2898" w:rsidP="00037BE4">
      <w:pPr>
        <w:jc w:val="both"/>
      </w:pPr>
      <w:r>
        <w:t xml:space="preserve">Je jednou z největších společností působících na českém a slovenském trhu v oblasti potravinových doplňků již 16. rokem. V prodeji produktů s omega-3 kyselinami je dokonce absolutním lídrem. </w:t>
      </w:r>
      <w:proofErr w:type="spellStart"/>
      <w:r>
        <w:t>NaturaMed</w:t>
      </w:r>
      <w:proofErr w:type="spellEnd"/>
      <w:r>
        <w:t xml:space="preserve"> má ve svém portfoliu 18 produktů a v letošním roce uvede na trh další. Jeho dlouhodobým cílem je pracovat na tom, aby měli zákazníci přístup k nejkvalitnějším výživovým doplňkům, které budou zároveň vznikat udržitelnou cestou. </w:t>
      </w:r>
    </w:p>
    <w:p w14:paraId="2D010500" w14:textId="4C34C4CF" w:rsidR="00A80135" w:rsidRDefault="00A80135" w:rsidP="00C60221">
      <w:pPr>
        <w:jc w:val="both"/>
      </w:pPr>
    </w:p>
    <w:p w14:paraId="254DAA8D" w14:textId="77777777" w:rsidR="00251351" w:rsidRDefault="00251351" w:rsidP="00C60221">
      <w:pPr>
        <w:jc w:val="both"/>
      </w:pPr>
    </w:p>
    <w:p w14:paraId="01EB58E9" w14:textId="419B2775" w:rsidR="00251351" w:rsidRPr="00251351" w:rsidRDefault="00251351" w:rsidP="00C60221">
      <w:pPr>
        <w:jc w:val="both"/>
        <w:rPr>
          <w:b/>
          <w:bCs/>
        </w:rPr>
      </w:pPr>
      <w:r>
        <w:t>F</w:t>
      </w:r>
      <w:r w:rsidRPr="00251351">
        <w:rPr>
          <w:b/>
          <w:bCs/>
        </w:rPr>
        <w:t>otografie k tématu</w:t>
      </w:r>
    </w:p>
    <w:p w14:paraId="6120F0B7" w14:textId="066593FF" w:rsidR="00251351" w:rsidRDefault="00251351" w:rsidP="00C60221">
      <w:pPr>
        <w:jc w:val="both"/>
      </w:pPr>
      <w:r>
        <w:rPr>
          <w:rFonts w:cstheme="minorHAnsi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B2CA8F9" wp14:editId="7DF77F94">
            <wp:extent cx="1913110" cy="1274844"/>
            <wp:effectExtent l="0" t="0" r="0" b="1905"/>
            <wp:docPr id="2" name="Obrázek 2" descr="Obsah obrázku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6" cy="12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396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2F1BB325" wp14:editId="19CAC8C3">
            <wp:extent cx="2315350" cy="1263336"/>
            <wp:effectExtent l="0" t="0" r="8890" b="0"/>
            <wp:docPr id="1" name="Obrázek 1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abul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623" cy="128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2C560E" wp14:editId="6300FFA9">
            <wp:extent cx="1442301" cy="1442301"/>
            <wp:effectExtent l="0" t="0" r="0" b="0"/>
            <wp:docPr id="472967332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67332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02" cy="14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B335" w14:textId="5E86D847" w:rsidR="00251351" w:rsidRDefault="00251351" w:rsidP="00C60221">
      <w:pPr>
        <w:jc w:val="both"/>
      </w:pPr>
      <w:r w:rsidRPr="00251351">
        <w:rPr>
          <w:b/>
          <w:bCs/>
        </w:rPr>
        <w:t>Zdroj</w:t>
      </w:r>
      <w:r>
        <w:t xml:space="preserve">: </w:t>
      </w:r>
      <w:proofErr w:type="spellStart"/>
      <w:r>
        <w:t>Shutterstock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NaturaMed</w:t>
      </w:r>
      <w:proofErr w:type="spellEnd"/>
      <w:r>
        <w:tab/>
      </w:r>
      <w:r>
        <w:tab/>
      </w:r>
      <w:r>
        <w:tab/>
      </w:r>
      <w:proofErr w:type="spellStart"/>
      <w:r>
        <w:t>NaturaMed</w:t>
      </w:r>
      <w:proofErr w:type="spellEnd"/>
    </w:p>
    <w:p w14:paraId="18A52E0E" w14:textId="77777777" w:rsidR="00251351" w:rsidRDefault="00251351" w:rsidP="00C60221">
      <w:pPr>
        <w:jc w:val="both"/>
      </w:pPr>
    </w:p>
    <w:p w14:paraId="43AD7ABD" w14:textId="77777777" w:rsidR="00251351" w:rsidRDefault="00251351" w:rsidP="00C60221">
      <w:pPr>
        <w:jc w:val="both"/>
      </w:pPr>
    </w:p>
    <w:p w14:paraId="55DE2128" w14:textId="13E49825" w:rsidR="00A80135" w:rsidRDefault="00A80135" w:rsidP="008B3F5B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10" w:history="1">
        <w:r>
          <w:rPr>
            <w:rStyle w:val="Hypertextovodkaz"/>
            <w:color w:val="0000FF"/>
            <w:lang w:eastAsia="cs-CZ"/>
          </w:rPr>
          <w:t>honza@naturamed.cz</w:t>
        </w:r>
      </w:hyperlink>
    </w:p>
    <w:p w14:paraId="6BA5E20E" w14:textId="77777777" w:rsidR="00A80135" w:rsidRPr="00D42B5F" w:rsidRDefault="00A80135" w:rsidP="00C60221">
      <w:pPr>
        <w:jc w:val="both"/>
      </w:pPr>
    </w:p>
    <w:sectPr w:rsidR="00A80135" w:rsidRPr="00D42B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227F3" w14:textId="77777777" w:rsidR="00C3542B" w:rsidRDefault="00C3542B" w:rsidP="00A80135">
      <w:pPr>
        <w:spacing w:after="0" w:line="240" w:lineRule="auto"/>
      </w:pPr>
      <w:r>
        <w:separator/>
      </w:r>
    </w:p>
  </w:endnote>
  <w:endnote w:type="continuationSeparator" w:id="0">
    <w:p w14:paraId="6B94DDAD" w14:textId="77777777" w:rsidR="00C3542B" w:rsidRDefault="00C3542B" w:rsidP="00A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52F6" w14:textId="77777777" w:rsidR="00A80135" w:rsidRPr="00D52C34" w:rsidRDefault="00A80135" w:rsidP="00A80135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  <w:r w:rsidRPr="00D52C34">
      <w:rPr>
        <w:sz w:val="16"/>
        <w:szCs w:val="16"/>
        <w:lang w:eastAsia="cs-CZ"/>
      </w:rPr>
      <w:br/>
    </w:r>
  </w:p>
  <w:p w14:paraId="6E47BC32" w14:textId="77777777" w:rsidR="00A80135" w:rsidRPr="00A80135" w:rsidRDefault="00A80135" w:rsidP="00A80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5EE0C" w14:textId="77777777" w:rsidR="00C3542B" w:rsidRDefault="00C3542B" w:rsidP="00A80135">
      <w:pPr>
        <w:spacing w:after="0" w:line="240" w:lineRule="auto"/>
      </w:pPr>
      <w:r>
        <w:separator/>
      </w:r>
    </w:p>
  </w:footnote>
  <w:footnote w:type="continuationSeparator" w:id="0">
    <w:p w14:paraId="5C695EE4" w14:textId="77777777" w:rsidR="00C3542B" w:rsidRDefault="00C3542B" w:rsidP="00A80135">
      <w:pPr>
        <w:spacing w:after="0" w:line="240" w:lineRule="auto"/>
      </w:pPr>
      <w:r>
        <w:continuationSeparator/>
      </w:r>
    </w:p>
  </w:footnote>
  <w:footnote w:id="1">
    <w:p w14:paraId="7A9F2459" w14:textId="2916030D" w:rsidR="00251351" w:rsidRPr="00D471B2" w:rsidRDefault="00251351" w:rsidP="002513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471B2">
        <w:rPr>
          <w:rFonts w:cstheme="minorHAnsi"/>
          <w:color w:val="000000" w:themeColor="text1"/>
          <w:sz w:val="16"/>
          <w:szCs w:val="16"/>
        </w:rPr>
        <w:t xml:space="preserve">Schön C,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Knaub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K, Alt W,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Durkee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S,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Saiyed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Z,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Juturu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V. UC-II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Undenatured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Type II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Collagen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for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Knee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Joint Flexibility: A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Multicenter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Randomized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>, Double-Blind, Placebo</w:t>
      </w:r>
      <w:r w:rsidRPr="00D471B2">
        <w:rPr>
          <w:rFonts w:ascii="Cambria Math" w:hAnsi="Cambria Math" w:cs="Cambria Math"/>
          <w:color w:val="000000" w:themeColor="text1"/>
          <w:sz w:val="16"/>
          <w:szCs w:val="16"/>
        </w:rPr>
        <w:t>‑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Controlled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Clinical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Study. J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Integr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Pr="00D471B2">
        <w:rPr>
          <w:rFonts w:cstheme="minorHAnsi"/>
          <w:color w:val="000000" w:themeColor="text1"/>
          <w:sz w:val="16"/>
          <w:szCs w:val="16"/>
        </w:rPr>
        <w:t>Complement</w:t>
      </w:r>
      <w:proofErr w:type="spellEnd"/>
      <w:r w:rsidRPr="00D471B2">
        <w:rPr>
          <w:rFonts w:cstheme="minorHAnsi"/>
          <w:color w:val="000000" w:themeColor="text1"/>
          <w:sz w:val="16"/>
          <w:szCs w:val="16"/>
        </w:rPr>
        <w:t xml:space="preserve"> Med. 2022;</w:t>
      </w:r>
      <w:r w:rsidR="008B3F5B">
        <w:rPr>
          <w:rFonts w:cstheme="minorHAnsi"/>
          <w:color w:val="000000" w:themeColor="text1"/>
          <w:sz w:val="16"/>
          <w:szCs w:val="16"/>
        </w:rPr>
        <w:t xml:space="preserve"> </w:t>
      </w:r>
      <w:r w:rsidRPr="00D471B2">
        <w:rPr>
          <w:rFonts w:cstheme="minorHAnsi"/>
          <w:color w:val="000000" w:themeColor="text1"/>
          <w:sz w:val="16"/>
          <w:szCs w:val="16"/>
        </w:rPr>
        <w:t>28(6):</w:t>
      </w:r>
      <w:r w:rsidR="008B3F5B">
        <w:rPr>
          <w:rFonts w:cstheme="minorHAnsi"/>
          <w:color w:val="000000" w:themeColor="text1"/>
          <w:sz w:val="16"/>
          <w:szCs w:val="16"/>
        </w:rPr>
        <w:t xml:space="preserve"> </w:t>
      </w:r>
      <w:r w:rsidRPr="00D471B2">
        <w:rPr>
          <w:rFonts w:cstheme="minorHAnsi"/>
          <w:color w:val="000000" w:themeColor="text1"/>
          <w:sz w:val="16"/>
          <w:szCs w:val="16"/>
        </w:rPr>
        <w:t>540</w:t>
      </w:r>
      <w:r w:rsidR="008B3F5B">
        <w:rPr>
          <w:rFonts w:cstheme="minorHAnsi"/>
          <w:color w:val="000000" w:themeColor="text1"/>
          <w:sz w:val="16"/>
          <w:szCs w:val="16"/>
        </w:rPr>
        <w:t>–</w:t>
      </w:r>
      <w:r w:rsidRPr="00D471B2">
        <w:rPr>
          <w:rFonts w:cstheme="minorHAnsi"/>
          <w:color w:val="000000" w:themeColor="text1"/>
          <w:sz w:val="16"/>
          <w:szCs w:val="16"/>
        </w:rPr>
        <w:t>548</w:t>
      </w:r>
    </w:p>
    <w:p w14:paraId="5E5615D1" w14:textId="46425AF3" w:rsidR="00251351" w:rsidRDefault="002513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FE15" w14:textId="1FF675D2" w:rsidR="00A80135" w:rsidRDefault="00A80135">
    <w:pPr>
      <w:pStyle w:val="Zhlav"/>
    </w:pPr>
    <w:r>
      <w:rPr>
        <w:noProof/>
      </w:rPr>
      <w:drawing>
        <wp:inline distT="0" distB="0" distL="0" distR="0" wp14:anchorId="4D12AC3D" wp14:editId="60668DC7">
          <wp:extent cx="1671821" cy="488984"/>
          <wp:effectExtent l="0" t="0" r="0" b="0"/>
          <wp:docPr id="27924168" name="Obrázek 27924168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4168" name="Obrázek 27924168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B4457"/>
    <w:multiLevelType w:val="hybridMultilevel"/>
    <w:tmpl w:val="E2B28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5F"/>
    <w:rsid w:val="00037BE4"/>
    <w:rsid w:val="00251351"/>
    <w:rsid w:val="00252C59"/>
    <w:rsid w:val="00362FD5"/>
    <w:rsid w:val="003C69E0"/>
    <w:rsid w:val="004B0138"/>
    <w:rsid w:val="0072643E"/>
    <w:rsid w:val="007A4719"/>
    <w:rsid w:val="007A6610"/>
    <w:rsid w:val="008B3F5B"/>
    <w:rsid w:val="009A6F1B"/>
    <w:rsid w:val="00A80135"/>
    <w:rsid w:val="00AB2898"/>
    <w:rsid w:val="00B230C9"/>
    <w:rsid w:val="00B7638B"/>
    <w:rsid w:val="00BF1E56"/>
    <w:rsid w:val="00C3542B"/>
    <w:rsid w:val="00C60221"/>
    <w:rsid w:val="00CB1229"/>
    <w:rsid w:val="00D4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A858"/>
  <w15:chartTrackingRefBased/>
  <w15:docId w15:val="{0C20815B-5F90-4AEE-870A-F055903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B5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4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801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13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135"/>
    <w:rPr>
      <w:kern w:val="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5135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5135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13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1351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251351"/>
    <w:pPr>
      <w:ind w:left="720"/>
      <w:contextualSpacing/>
    </w:pPr>
  </w:style>
  <w:style w:type="paragraph" w:styleId="Revize">
    <w:name w:val="Revision"/>
    <w:hidden/>
    <w:uiPriority w:val="99"/>
    <w:semiHidden/>
    <w:rsid w:val="00037BE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onza@naturamed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Klára Fantini</cp:lastModifiedBy>
  <cp:revision>4</cp:revision>
  <cp:lastPrinted>2024-05-09T11:07:00Z</cp:lastPrinted>
  <dcterms:created xsi:type="dcterms:W3CDTF">2024-05-10T06:45:00Z</dcterms:created>
  <dcterms:modified xsi:type="dcterms:W3CDTF">2024-05-10T12:39:00Z</dcterms:modified>
</cp:coreProperties>
</file>