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5E2FE" w14:textId="59C773E6" w:rsidR="008E6F51" w:rsidRDefault="00C414DC" w:rsidP="008E6F51">
      <w:pPr>
        <w:spacing w:after="0" w:line="240" w:lineRule="auto"/>
        <w:rPr>
          <w:rFonts w:ascii="Cupra Light" w:eastAsia="Arial Unicode MS" w:hAnsi="Cupra Light"/>
          <w:b/>
          <w:bCs/>
          <w:sz w:val="32"/>
          <w:szCs w:val="32"/>
        </w:rPr>
      </w:pPr>
      <w:r>
        <w:rPr>
          <w:rFonts w:ascii="Cupra Light" w:eastAsia="Arial Unicode MS" w:hAnsi="Cupra Light"/>
          <w:b/>
          <w:bCs/>
          <w:noProof/>
          <w:sz w:val="32"/>
          <w:szCs w:val="36"/>
        </w:rPr>
        <w:drawing>
          <wp:anchor distT="0" distB="0" distL="114300" distR="114300" simplePos="0" relativeHeight="251673600" behindDoc="0" locked="0" layoutInCell="1" allowOverlap="1" wp14:anchorId="53B6334B" wp14:editId="7933E78B">
            <wp:simplePos x="0" y="0"/>
            <wp:positionH relativeFrom="margin">
              <wp:align>center</wp:align>
            </wp:positionH>
            <wp:positionV relativeFrom="paragraph">
              <wp:posOffset>-1044556</wp:posOffset>
            </wp:positionV>
            <wp:extent cx="901800" cy="778598"/>
            <wp:effectExtent l="0" t="0" r="0" b="2540"/>
            <wp:wrapNone/>
            <wp:docPr id="675740760" name="Imagen 12"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40760" name="Imagen 12" descr="Icono&#10;&#10;El contenido generado por IA puede ser incorrec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1800" cy="778598"/>
                    </a:xfrm>
                    <a:prstGeom prst="rect">
                      <a:avLst/>
                    </a:prstGeom>
                  </pic:spPr>
                </pic:pic>
              </a:graphicData>
            </a:graphic>
            <wp14:sizeRelH relativeFrom="page">
              <wp14:pctWidth>0</wp14:pctWidth>
            </wp14:sizeRelH>
            <wp14:sizeRelV relativeFrom="page">
              <wp14:pctHeight>0</wp14:pctHeight>
            </wp14:sizeRelV>
          </wp:anchor>
        </w:drawing>
      </w:r>
      <w:r w:rsidR="008265EA" w:rsidRPr="00E25A7B">
        <w:rPr>
          <w:rFonts w:ascii="Cupra Light" w:eastAsia="Arial Unicode MS" w:hAnsi="Cupra Light"/>
          <w:b/>
          <w:bCs/>
          <w:noProof/>
          <w:sz w:val="32"/>
          <w:szCs w:val="36"/>
        </w:rPr>
        <mc:AlternateContent>
          <mc:Choice Requires="wps">
            <w:drawing>
              <wp:anchor distT="0" distB="0" distL="114300" distR="114300" simplePos="0" relativeHeight="251651072" behindDoc="0" locked="0" layoutInCell="1" allowOverlap="1" wp14:anchorId="5FF6B4DF" wp14:editId="3039EF80">
                <wp:simplePos x="0" y="0"/>
                <wp:positionH relativeFrom="column">
                  <wp:posOffset>2698750</wp:posOffset>
                </wp:positionH>
                <wp:positionV relativeFrom="paragraph">
                  <wp:posOffset>6184428</wp:posOffset>
                </wp:positionV>
                <wp:extent cx="3518535" cy="2305685"/>
                <wp:effectExtent l="0" t="0" r="24765" b="18415"/>
                <wp:wrapNone/>
                <wp:docPr id="296731042" name="Cuadro de texto 5"/>
                <wp:cNvGraphicFramePr/>
                <a:graphic xmlns:a="http://schemas.openxmlformats.org/drawingml/2006/main">
                  <a:graphicData uri="http://schemas.microsoft.com/office/word/2010/wordprocessingShape">
                    <wps:wsp>
                      <wps:cNvSpPr txBox="1"/>
                      <wps:spPr>
                        <a:xfrm>
                          <a:off x="0" y="0"/>
                          <a:ext cx="3518535" cy="2305685"/>
                        </a:xfrm>
                        <a:prstGeom prst="rect">
                          <a:avLst/>
                        </a:prstGeom>
                        <a:noFill/>
                        <a:ln w="6350">
                          <a:solidFill>
                            <a:prstClr val="black"/>
                          </a:solidFill>
                        </a:ln>
                      </wps:spPr>
                      <wps:txbx>
                        <w:txbxContent>
                          <w:p w14:paraId="3BD29663" w14:textId="66A325EB" w:rsidR="00CD2B5D" w:rsidRDefault="008A7DE0" w:rsidP="006C35A3">
                            <w:pPr>
                              <w:numPr>
                                <w:ilvl w:val="0"/>
                                <w:numId w:val="7"/>
                              </w:numPr>
                              <w:tabs>
                                <w:tab w:val="clear" w:pos="720"/>
                              </w:tabs>
                              <w:spacing w:after="0" w:line="269" w:lineRule="auto"/>
                              <w:jc w:val="both"/>
                              <w:rPr>
                                <w:rFonts w:ascii="Cupra Light" w:hAnsi="Cupra Light"/>
                                <w:b/>
                                <w:bCs/>
                                <w:color w:val="FFFFFF" w:themeColor="background1"/>
                                <w:sz w:val="22"/>
                                <w:szCs w:val="22"/>
                                <w:lang w:val="pl-PL"/>
                              </w:rPr>
                            </w:pPr>
                            <w:r w:rsidRPr="008A7DE0">
                              <w:rPr>
                                <w:rFonts w:ascii="Cupra Light" w:hAnsi="Cupra Light"/>
                                <w:b/>
                                <w:bCs/>
                                <w:color w:val="FFFFFF" w:themeColor="background1"/>
                                <w:sz w:val="22"/>
                                <w:szCs w:val="22"/>
                                <w:lang w:val="pl-PL"/>
                              </w:rPr>
                              <w:t>Od systemów wspomagających kierowcę i ochrony pasażerów po wsparcie po kolizji – CUPRA Raval stawia bezpieczeństwo w centrum codziennej mobilności.</w:t>
                            </w:r>
                          </w:p>
                          <w:p w14:paraId="7966819E" w14:textId="77777777" w:rsidR="006C35A3" w:rsidRPr="008A7DE0" w:rsidRDefault="006C35A3" w:rsidP="006C35A3">
                            <w:pPr>
                              <w:spacing w:after="0" w:line="269" w:lineRule="auto"/>
                              <w:ind w:left="720"/>
                              <w:jc w:val="both"/>
                              <w:rPr>
                                <w:rFonts w:ascii="Cupra Light" w:hAnsi="Cupra Light"/>
                                <w:b/>
                                <w:bCs/>
                                <w:color w:val="FFFFFF" w:themeColor="background1"/>
                                <w:sz w:val="22"/>
                                <w:szCs w:val="22"/>
                                <w:lang w:val="pl-PL"/>
                              </w:rPr>
                            </w:pPr>
                          </w:p>
                          <w:p w14:paraId="3E1E30E3" w14:textId="5F12D8B9" w:rsidR="00F947C7" w:rsidRPr="00F947C7" w:rsidRDefault="00F947C7" w:rsidP="006C35A3">
                            <w:pPr>
                              <w:numPr>
                                <w:ilvl w:val="0"/>
                                <w:numId w:val="7"/>
                              </w:numPr>
                              <w:spacing w:after="0" w:line="269" w:lineRule="auto"/>
                              <w:jc w:val="both"/>
                              <w:rPr>
                                <w:rFonts w:ascii="Cupra Light" w:hAnsi="Cupra Light"/>
                                <w:b/>
                                <w:bCs/>
                                <w:color w:val="FFFFFF" w:themeColor="background1"/>
                                <w:sz w:val="22"/>
                                <w:szCs w:val="22"/>
                                <w:lang w:val="pl-PL"/>
                              </w:rPr>
                            </w:pPr>
                            <w:r w:rsidRPr="00F947C7">
                              <w:rPr>
                                <w:rFonts w:ascii="Cupra Light" w:hAnsi="Cupra Light"/>
                                <w:b/>
                                <w:bCs/>
                                <w:color w:val="FFFFFF" w:themeColor="background1"/>
                                <w:sz w:val="22"/>
                                <w:szCs w:val="22"/>
                                <w:lang w:val="pl-PL"/>
                              </w:rPr>
                              <w:t>Zaprojektowany, opracowany i produkowany w Martorell model CUPRA Raval łączy elektryczny charakter miejskiego samochodu z kompleksowym podejściem do bezpieczeństwa.</w:t>
                            </w:r>
                          </w:p>
                          <w:p w14:paraId="68ADD6EF" w14:textId="27464311" w:rsidR="00C96A3A" w:rsidRPr="00F947C7" w:rsidRDefault="00C96A3A" w:rsidP="006C35A3">
                            <w:pPr>
                              <w:numPr>
                                <w:ilvl w:val="0"/>
                                <w:numId w:val="7"/>
                              </w:numPr>
                              <w:spacing w:after="0" w:line="269" w:lineRule="auto"/>
                              <w:jc w:val="both"/>
                              <w:rPr>
                                <w:rFonts w:ascii="Cupra Light" w:eastAsia="Arial Unicode MS" w:hAnsi="Cupra Light"/>
                                <w:color w:val="FFFFFF" w:themeColor="background1"/>
                                <w:sz w:val="22"/>
                                <w:szCs w:val="22"/>
                                <w:lang w:val="pl-PL"/>
                              </w:rPr>
                            </w:pPr>
                          </w:p>
                          <w:p w14:paraId="537272E0" w14:textId="77777777" w:rsidR="00C96A3A" w:rsidRPr="00F947C7" w:rsidRDefault="00C96A3A" w:rsidP="006C35A3">
                            <w:pPr>
                              <w:spacing w:after="0" w:line="269" w:lineRule="auto"/>
                              <w:jc w:val="both"/>
                              <w:rPr>
                                <w:rFonts w:ascii="Cupra Light" w:hAnsi="Cupra Light"/>
                                <w:b/>
                                <w:bCs/>
                                <w:color w:val="FFFFFF" w:themeColor="background1"/>
                                <w:sz w:val="22"/>
                                <w:szCs w:val="22"/>
                                <w:lang w:val="pl-PL"/>
                              </w:rPr>
                            </w:pPr>
                          </w:p>
                          <w:p w14:paraId="15A9FD00" w14:textId="2EF71500" w:rsidR="008E6F51" w:rsidRPr="00F947C7" w:rsidRDefault="008E6F51" w:rsidP="006C35A3">
                            <w:pPr>
                              <w:spacing w:after="0" w:line="269" w:lineRule="auto"/>
                              <w:ind w:left="360"/>
                              <w:jc w:val="both"/>
                              <w:rPr>
                                <w:rFonts w:ascii="Cupra Light" w:hAnsi="Cupra Light"/>
                                <w:b/>
                                <w:bCs/>
                                <w:color w:val="FFFFFF" w:themeColor="background1"/>
                                <w:sz w:val="22"/>
                                <w:szCs w:val="22"/>
                                <w:lang w:val="pl-P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6B4DF" id="_x0000_t202" coordsize="21600,21600" o:spt="202" path="m,l,21600r21600,l21600,xe">
                <v:stroke joinstyle="miter"/>
                <v:path gradientshapeok="t" o:connecttype="rect"/>
              </v:shapetype>
              <v:shape id="Cuadro de texto 5" o:spid="_x0000_s1026" type="#_x0000_t202" style="position:absolute;margin-left:212.5pt;margin-top:486.95pt;width:277.05pt;height:181.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" filled="f" strokeweight=".5pt">
                <v:textbox>
                  <w:txbxContent>
                    <w:p w14:paraId="3BD29663" w14:textId="66A325EB" w:rsidR="00CD2B5D" w:rsidRDefault="008A7DE0" w:rsidP="006C35A3">
                      <w:pPr>
                        <w:numPr>
                          <w:ilvl w:val="0"/>
                          <w:numId w:val="7"/>
                        </w:numPr>
                        <w:tabs>
                          <w:tab w:val="clear" w:pos="720"/>
                        </w:tabs>
                        <w:spacing w:after="0" w:line="269" w:lineRule="auto"/>
                        <w:jc w:val="both"/>
                        <w:rPr>
                          <w:rFonts w:ascii="Cupra Light" w:hAnsi="Cupra Light"/>
                          <w:b/>
                          <w:bCs/>
                          <w:color w:val="FFFFFF" w:themeColor="background1"/>
                          <w:sz w:val="22"/>
                          <w:szCs w:val="22"/>
                          <w:lang w:val="pl-PL"/>
                        </w:rPr>
                      </w:pPr>
                      <w:r w:rsidRPr="008A7DE0">
                        <w:rPr>
                          <w:rFonts w:ascii="Cupra Light" w:hAnsi="Cupra Light"/>
                          <w:b/>
                          <w:bCs/>
                          <w:color w:val="FFFFFF" w:themeColor="background1"/>
                          <w:sz w:val="22"/>
                          <w:szCs w:val="22"/>
                          <w:lang w:val="pl-PL"/>
                        </w:rPr>
                        <w:t>Od systemów wspomagających kierowcę i ochrony pasażerów po wsparcie po kolizji – CUPRA Raval stawia bezpieczeństwo w centrum codziennej mobilności.</w:t>
                      </w:r>
                    </w:p>
                    <w:p w14:paraId="7966819E" w14:textId="77777777" w:rsidR="006C35A3" w:rsidRPr="008A7DE0" w:rsidRDefault="006C35A3" w:rsidP="006C35A3">
                      <w:pPr>
                        <w:spacing w:after="0" w:line="269" w:lineRule="auto"/>
                        <w:ind w:left="720"/>
                        <w:jc w:val="both"/>
                        <w:rPr>
                          <w:rFonts w:ascii="Cupra Light" w:hAnsi="Cupra Light"/>
                          <w:b/>
                          <w:bCs/>
                          <w:color w:val="FFFFFF" w:themeColor="background1"/>
                          <w:sz w:val="22"/>
                          <w:szCs w:val="22"/>
                          <w:lang w:val="pl-PL"/>
                        </w:rPr>
                      </w:pPr>
                    </w:p>
                    <w:p w14:paraId="3E1E30E3" w14:textId="5F12D8B9" w:rsidR="00F947C7" w:rsidRPr="00F947C7" w:rsidRDefault="00F947C7" w:rsidP="006C35A3">
                      <w:pPr>
                        <w:numPr>
                          <w:ilvl w:val="0"/>
                          <w:numId w:val="7"/>
                        </w:numPr>
                        <w:spacing w:after="0" w:line="269" w:lineRule="auto"/>
                        <w:jc w:val="both"/>
                        <w:rPr>
                          <w:rFonts w:ascii="Cupra Light" w:hAnsi="Cupra Light"/>
                          <w:b/>
                          <w:bCs/>
                          <w:color w:val="FFFFFF" w:themeColor="background1"/>
                          <w:sz w:val="22"/>
                          <w:szCs w:val="22"/>
                          <w:lang w:val="pl-PL"/>
                        </w:rPr>
                      </w:pPr>
                      <w:r w:rsidRPr="00F947C7">
                        <w:rPr>
                          <w:rFonts w:ascii="Cupra Light" w:hAnsi="Cupra Light"/>
                          <w:b/>
                          <w:bCs/>
                          <w:color w:val="FFFFFF" w:themeColor="background1"/>
                          <w:sz w:val="22"/>
                          <w:szCs w:val="22"/>
                          <w:lang w:val="pl-PL"/>
                        </w:rPr>
                        <w:t>Zaprojektowany, opracowany i produkowany w Martorell model CUPRA Raval łączy elektryczny charakter miejskiego samochodu z kompleksowym podejściem do bezpieczeństwa.</w:t>
                      </w:r>
                    </w:p>
                    <w:p w14:paraId="68ADD6EF" w14:textId="27464311" w:rsidR="00C96A3A" w:rsidRPr="00F947C7" w:rsidRDefault="00C96A3A" w:rsidP="006C35A3">
                      <w:pPr>
                        <w:numPr>
                          <w:ilvl w:val="0"/>
                          <w:numId w:val="7"/>
                        </w:numPr>
                        <w:spacing w:after="0" w:line="269" w:lineRule="auto"/>
                        <w:jc w:val="both"/>
                        <w:rPr>
                          <w:rFonts w:ascii="Cupra Light" w:eastAsia="Arial Unicode MS" w:hAnsi="Cupra Light"/>
                          <w:color w:val="FFFFFF" w:themeColor="background1"/>
                          <w:sz w:val="22"/>
                          <w:szCs w:val="22"/>
                          <w:lang w:val="pl-PL"/>
                        </w:rPr>
                      </w:pPr>
                    </w:p>
                    <w:p w14:paraId="537272E0" w14:textId="77777777" w:rsidR="00C96A3A" w:rsidRPr="00F947C7" w:rsidRDefault="00C96A3A" w:rsidP="006C35A3">
                      <w:pPr>
                        <w:spacing w:after="0" w:line="269" w:lineRule="auto"/>
                        <w:jc w:val="both"/>
                        <w:rPr>
                          <w:rFonts w:ascii="Cupra Light" w:hAnsi="Cupra Light"/>
                          <w:b/>
                          <w:bCs/>
                          <w:color w:val="FFFFFF" w:themeColor="background1"/>
                          <w:sz w:val="22"/>
                          <w:szCs w:val="22"/>
                          <w:lang w:val="pl-PL"/>
                        </w:rPr>
                      </w:pPr>
                    </w:p>
                    <w:p w14:paraId="15A9FD00" w14:textId="2EF71500" w:rsidR="008E6F51" w:rsidRPr="00F947C7" w:rsidRDefault="008E6F51" w:rsidP="006C35A3">
                      <w:pPr>
                        <w:spacing w:after="0" w:line="269" w:lineRule="auto"/>
                        <w:ind w:left="360"/>
                        <w:jc w:val="both"/>
                        <w:rPr>
                          <w:rFonts w:ascii="Cupra Light" w:hAnsi="Cupra Light"/>
                          <w:b/>
                          <w:bCs/>
                          <w:color w:val="FFFFFF" w:themeColor="background1"/>
                          <w:sz w:val="22"/>
                          <w:szCs w:val="22"/>
                          <w:lang w:val="pl-PL"/>
                        </w:rPr>
                      </w:pPr>
                    </w:p>
                  </w:txbxContent>
                </v:textbox>
              </v:shape>
            </w:pict>
          </mc:Fallback>
        </mc:AlternateContent>
      </w:r>
      <w:r w:rsidR="008265EA" w:rsidRPr="00E25A7B">
        <w:rPr>
          <w:rFonts w:ascii="Cupra Light" w:eastAsia="Arial Unicode MS" w:hAnsi="Cupra Light"/>
          <w:b/>
          <w:bCs/>
          <w:noProof/>
          <w:sz w:val="32"/>
          <w:szCs w:val="36"/>
        </w:rPr>
        <mc:AlternateContent>
          <mc:Choice Requires="wps">
            <w:drawing>
              <wp:anchor distT="0" distB="0" distL="114300" distR="114300" simplePos="0" relativeHeight="251657216" behindDoc="0" locked="0" layoutInCell="1" allowOverlap="1" wp14:anchorId="703D7AF4" wp14:editId="4D99D943">
                <wp:simplePos x="0" y="0"/>
                <wp:positionH relativeFrom="column">
                  <wp:posOffset>-763264</wp:posOffset>
                </wp:positionH>
                <wp:positionV relativeFrom="paragraph">
                  <wp:posOffset>6206805</wp:posOffset>
                </wp:positionV>
                <wp:extent cx="3319780" cy="2852766"/>
                <wp:effectExtent l="0" t="0" r="13970" b="24130"/>
                <wp:wrapNone/>
                <wp:docPr id="1532300486" name="Cuadro de texto 5"/>
                <wp:cNvGraphicFramePr/>
                <a:graphic xmlns:a="http://schemas.openxmlformats.org/drawingml/2006/main">
                  <a:graphicData uri="http://schemas.microsoft.com/office/word/2010/wordprocessingShape">
                    <wps:wsp>
                      <wps:cNvSpPr txBox="1"/>
                      <wps:spPr>
                        <a:xfrm>
                          <a:off x="0" y="0"/>
                          <a:ext cx="3319780" cy="2852766"/>
                        </a:xfrm>
                        <a:prstGeom prst="rect">
                          <a:avLst/>
                        </a:prstGeom>
                        <a:noFill/>
                        <a:ln w="6350">
                          <a:solidFill>
                            <a:prstClr val="black"/>
                          </a:solidFill>
                        </a:ln>
                      </wps:spPr>
                      <wps:txbx>
                        <w:txbxContent>
                          <w:p w14:paraId="517804A6" w14:textId="77777777" w:rsidR="00CB5E78" w:rsidRDefault="00CB5E78" w:rsidP="006C35A3">
                            <w:pPr>
                              <w:numPr>
                                <w:ilvl w:val="0"/>
                                <w:numId w:val="25"/>
                              </w:numPr>
                              <w:spacing w:after="0" w:line="269" w:lineRule="auto"/>
                              <w:jc w:val="both"/>
                              <w:rPr>
                                <w:rFonts w:ascii="Cupra Light" w:hAnsi="Cupra Light"/>
                                <w:b/>
                                <w:bCs/>
                                <w:color w:val="FFFFFF" w:themeColor="background1"/>
                                <w:sz w:val="22"/>
                                <w:szCs w:val="22"/>
                                <w:lang w:val="pl-PL"/>
                              </w:rPr>
                            </w:pPr>
                            <w:r w:rsidRPr="006C35A3">
                              <w:rPr>
                                <w:rFonts w:ascii="Cupra Light" w:hAnsi="Cupra Light"/>
                                <w:b/>
                                <w:bCs/>
                                <w:color w:val="FFFFFF" w:themeColor="background1"/>
                                <w:sz w:val="22"/>
                                <w:szCs w:val="22"/>
                                <w:lang w:val="pl-PL"/>
                              </w:rPr>
                              <w:t>Dołączając do Leona, Formentora, Borna, Tavascana i Terramara, CUPRA Raval poszerza grono pięciogwiazdkowych modeli marki i umacnia jej pozycję wśród liderów bezpieczeństwa.</w:t>
                            </w:r>
                          </w:p>
                          <w:p w14:paraId="6B2BB3CB" w14:textId="77777777" w:rsidR="006C35A3" w:rsidRPr="006C35A3" w:rsidRDefault="006C35A3" w:rsidP="006C35A3">
                            <w:pPr>
                              <w:spacing w:after="0" w:line="269" w:lineRule="auto"/>
                              <w:ind w:left="720"/>
                              <w:jc w:val="both"/>
                              <w:rPr>
                                <w:rFonts w:ascii="Cupra Light" w:hAnsi="Cupra Light"/>
                                <w:b/>
                                <w:bCs/>
                                <w:color w:val="FFFFFF" w:themeColor="background1"/>
                                <w:sz w:val="22"/>
                                <w:szCs w:val="22"/>
                                <w:lang w:val="pl-PL"/>
                              </w:rPr>
                            </w:pPr>
                          </w:p>
                          <w:p w14:paraId="0D64060C" w14:textId="30C3463D" w:rsidR="000A3746" w:rsidRPr="006C35A3" w:rsidRDefault="000A3746" w:rsidP="006C35A3">
                            <w:pPr>
                              <w:numPr>
                                <w:ilvl w:val="0"/>
                                <w:numId w:val="25"/>
                              </w:numPr>
                              <w:spacing w:after="0" w:line="269" w:lineRule="auto"/>
                              <w:jc w:val="both"/>
                              <w:rPr>
                                <w:rFonts w:ascii="Cupra Light" w:hAnsi="Cupra Light"/>
                                <w:b/>
                                <w:bCs/>
                                <w:color w:val="FFFFFF" w:themeColor="background1"/>
                                <w:sz w:val="22"/>
                                <w:szCs w:val="22"/>
                                <w:lang w:val="pl-PL"/>
                              </w:rPr>
                            </w:pPr>
                            <w:r w:rsidRPr="006C35A3">
                              <w:rPr>
                                <w:rFonts w:ascii="Cupra Light" w:hAnsi="Cupra Light"/>
                                <w:b/>
                                <w:bCs/>
                                <w:color w:val="FFFFFF" w:themeColor="background1"/>
                                <w:sz w:val="22"/>
                                <w:szCs w:val="22"/>
                                <w:lang w:val="pl-PL"/>
                              </w:rPr>
                              <w:t>Pakiet Safety Pack, obejmujący szeroki zakres systemów bezpieczeństwa, pozw</w:t>
                            </w:r>
                            <w:r w:rsidR="006C35A3">
                              <w:rPr>
                                <w:rFonts w:ascii="Cupra Light" w:hAnsi="Cupra Light"/>
                                <w:b/>
                                <w:bCs/>
                                <w:color w:val="FFFFFF" w:themeColor="background1"/>
                                <w:sz w:val="22"/>
                                <w:szCs w:val="22"/>
                                <w:lang w:val="pl-PL"/>
                              </w:rPr>
                              <w:t>olił</w:t>
                            </w:r>
                            <w:r w:rsidRPr="006C35A3">
                              <w:rPr>
                                <w:rFonts w:ascii="Cupra Light" w:hAnsi="Cupra Light"/>
                                <w:b/>
                                <w:bCs/>
                                <w:color w:val="FFFFFF" w:themeColor="background1"/>
                                <w:sz w:val="22"/>
                                <w:szCs w:val="22"/>
                                <w:lang w:val="pl-PL"/>
                              </w:rPr>
                              <w:t xml:space="preserve"> uzyskać najwyższą ocenę Euro NCAP.</w:t>
                            </w:r>
                          </w:p>
                          <w:p w14:paraId="4CEE0640" w14:textId="5148C091" w:rsidR="00C96A3A" w:rsidRPr="006C35A3" w:rsidRDefault="00C96A3A" w:rsidP="00A4340C">
                            <w:pPr>
                              <w:pStyle w:val="Akapitzlist"/>
                              <w:tabs>
                                <w:tab w:val="left" w:pos="142"/>
                                <w:tab w:val="left" w:pos="284"/>
                              </w:tabs>
                              <w:spacing w:line="269" w:lineRule="auto"/>
                              <w:ind w:right="6"/>
                              <w:jc w:val="both"/>
                              <w:rPr>
                                <w:rFonts w:ascii="Cupra Light" w:hAnsi="Cupra Light"/>
                                <w:b/>
                                <w:bCs/>
                                <w:color w:val="FFFFFF" w:themeColor="background1"/>
                                <w:lang w:val="pl-PL"/>
                              </w:rPr>
                            </w:pPr>
                          </w:p>
                          <w:p w14:paraId="2A1C8A5A" w14:textId="77777777" w:rsidR="00C96A3A" w:rsidRPr="006C35A3" w:rsidRDefault="00C96A3A" w:rsidP="006C35A3">
                            <w:pPr>
                              <w:spacing w:after="0" w:line="269" w:lineRule="auto"/>
                              <w:jc w:val="both"/>
                              <w:rPr>
                                <w:rFonts w:ascii="Cupra Light" w:hAnsi="Cupra Light"/>
                                <w:b/>
                                <w:bCs/>
                                <w:color w:val="FFFFFF" w:themeColor="background1"/>
                                <w:sz w:val="22"/>
                                <w:szCs w:val="22"/>
                                <w:lang w:val="pl-PL"/>
                              </w:rPr>
                            </w:pPr>
                          </w:p>
                          <w:p w14:paraId="3B9A1ACD" w14:textId="77777777" w:rsidR="008B03C8" w:rsidRPr="006C35A3" w:rsidRDefault="008B03C8" w:rsidP="006C35A3">
                            <w:pPr>
                              <w:pStyle w:val="Akapitzlist"/>
                              <w:tabs>
                                <w:tab w:val="left" w:pos="142"/>
                                <w:tab w:val="left" w:pos="284"/>
                              </w:tabs>
                              <w:spacing w:line="269" w:lineRule="auto"/>
                              <w:ind w:right="6"/>
                              <w:jc w:val="both"/>
                              <w:rPr>
                                <w:rFonts w:ascii="Cupra" w:hAnsi="Cupra"/>
                                <w:b/>
                                <w:bCs/>
                                <w:color w:val="FFFFFF" w:themeColor="background1"/>
                                <w:lang w:val="pl-PL"/>
                              </w:rPr>
                            </w:pPr>
                          </w:p>
                          <w:p w14:paraId="7E00453F" w14:textId="77777777" w:rsidR="005B479A" w:rsidRPr="006C35A3" w:rsidRDefault="005B479A" w:rsidP="006C35A3">
                            <w:pPr>
                              <w:spacing w:after="0" w:line="269" w:lineRule="auto"/>
                              <w:jc w:val="both"/>
                              <w:rPr>
                                <w:rFonts w:ascii="Cupra Light" w:eastAsia="Arial Unicode MS" w:hAnsi="Cupra Light"/>
                                <w:color w:val="FFFFFF" w:themeColor="background1"/>
                                <w:sz w:val="22"/>
                                <w:szCs w:val="22"/>
                                <w:lang w:val="pl-PL"/>
                              </w:rPr>
                            </w:pPr>
                          </w:p>
                          <w:p w14:paraId="48DCB20F" w14:textId="7FA50761" w:rsidR="008E6F51" w:rsidRPr="006C35A3" w:rsidRDefault="005B479A" w:rsidP="006C35A3">
                            <w:pPr>
                              <w:spacing w:after="0" w:line="269" w:lineRule="auto"/>
                              <w:rPr>
                                <w:color w:val="FFFFFF" w:themeColor="background1"/>
                                <w:sz w:val="22"/>
                                <w:szCs w:val="22"/>
                              </w:rPr>
                            </w:pPr>
                            <w:r w:rsidRPr="006C35A3">
                              <w:rPr>
                                <w:rFonts w:ascii="Cupra Light" w:eastAsia="Arial Unicode MS" w:hAnsi="Cupra Light"/>
                                <w:color w:val="FFFFFF" w:themeColor="background1"/>
                                <w:sz w:val="22"/>
                                <w:szCs w:val="22"/>
                              </w:rPr>
                              <w:t>Martorel</w:t>
                            </w:r>
                            <w:r w:rsidR="00C21715" w:rsidRPr="006C35A3">
                              <w:rPr>
                                <w:rFonts w:ascii="Cupra Light" w:eastAsia="Arial Unicode MS" w:hAnsi="Cupra Light"/>
                                <w:color w:val="FFFFFF" w:themeColor="background1"/>
                                <w:sz w:val="22"/>
                                <w:szCs w:val="22"/>
                              </w:rPr>
                              <w:t xml:space="preserve">l, </w:t>
                            </w:r>
                            <w:r w:rsidR="008473B2" w:rsidRPr="006C35A3">
                              <w:rPr>
                                <w:rFonts w:ascii="Cupra Light" w:eastAsia="Arial Unicode MS" w:hAnsi="Cupra Light"/>
                                <w:color w:val="E7E6E6" w:themeColor="background2"/>
                                <w:sz w:val="22"/>
                                <w:szCs w:val="22"/>
                              </w:rPr>
                              <w:t xml:space="preserve">02-09-2026 </w:t>
                            </w:r>
                            <w:r w:rsidR="00C96A3A" w:rsidRPr="006C35A3">
                              <w:rPr>
                                <w:rFonts w:ascii="Cupra Light" w:eastAsia="Arial Unicode MS" w:hAnsi="Cupra Light"/>
                                <w:color w:val="E7E6E6" w:themeColor="background2"/>
                                <w:sz w:val="22"/>
                                <w:szCs w:val="2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D7AF4" id="_x0000_s1027" type="#_x0000_t202" style="position:absolute;margin-left:-60.1pt;margin-top:488.7pt;width:261.4pt;height:22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" filled="f" strokeweight=".5pt">
                <v:textbox>
                  <w:txbxContent>
                    <w:p w14:paraId="517804A6" w14:textId="77777777" w:rsidR="00CB5E78" w:rsidRDefault="00CB5E78" w:rsidP="006C35A3">
                      <w:pPr>
                        <w:numPr>
                          <w:ilvl w:val="0"/>
                          <w:numId w:val="25"/>
                        </w:numPr>
                        <w:spacing w:after="0" w:line="269" w:lineRule="auto"/>
                        <w:jc w:val="both"/>
                        <w:rPr>
                          <w:rFonts w:ascii="Cupra Light" w:hAnsi="Cupra Light"/>
                          <w:b/>
                          <w:bCs/>
                          <w:color w:val="FFFFFF" w:themeColor="background1"/>
                          <w:sz w:val="22"/>
                          <w:szCs w:val="22"/>
                          <w:lang w:val="pl-PL"/>
                        </w:rPr>
                      </w:pPr>
                      <w:r w:rsidRPr="006C35A3">
                        <w:rPr>
                          <w:rFonts w:ascii="Cupra Light" w:hAnsi="Cupra Light"/>
                          <w:b/>
                          <w:bCs/>
                          <w:color w:val="FFFFFF" w:themeColor="background1"/>
                          <w:sz w:val="22"/>
                          <w:szCs w:val="22"/>
                          <w:lang w:val="pl-PL"/>
                        </w:rPr>
                        <w:t>Dołączając do Leona, Formentora, Borna, Tavascana i Terramara, CUPRA Raval poszerza grono pięciogwiazdkowych modeli marki i umacnia jej pozycję wśród liderów bezpieczeństwa.</w:t>
                      </w:r>
                    </w:p>
                    <w:p w14:paraId="6B2BB3CB" w14:textId="77777777" w:rsidR="006C35A3" w:rsidRPr="006C35A3" w:rsidRDefault="006C35A3" w:rsidP="006C35A3">
                      <w:pPr>
                        <w:spacing w:after="0" w:line="269" w:lineRule="auto"/>
                        <w:ind w:left="720"/>
                        <w:jc w:val="both"/>
                        <w:rPr>
                          <w:rFonts w:ascii="Cupra Light" w:hAnsi="Cupra Light"/>
                          <w:b/>
                          <w:bCs/>
                          <w:color w:val="FFFFFF" w:themeColor="background1"/>
                          <w:sz w:val="22"/>
                          <w:szCs w:val="22"/>
                          <w:lang w:val="pl-PL"/>
                        </w:rPr>
                      </w:pPr>
                    </w:p>
                    <w:p w14:paraId="0D64060C" w14:textId="30C3463D" w:rsidR="000A3746" w:rsidRPr="006C35A3" w:rsidRDefault="000A3746" w:rsidP="006C35A3">
                      <w:pPr>
                        <w:numPr>
                          <w:ilvl w:val="0"/>
                          <w:numId w:val="25"/>
                        </w:numPr>
                        <w:spacing w:after="0" w:line="269" w:lineRule="auto"/>
                        <w:jc w:val="both"/>
                        <w:rPr>
                          <w:rFonts w:ascii="Cupra Light" w:hAnsi="Cupra Light"/>
                          <w:b/>
                          <w:bCs/>
                          <w:color w:val="FFFFFF" w:themeColor="background1"/>
                          <w:sz w:val="22"/>
                          <w:szCs w:val="22"/>
                          <w:lang w:val="pl-PL"/>
                        </w:rPr>
                      </w:pPr>
                      <w:r w:rsidRPr="006C35A3">
                        <w:rPr>
                          <w:rFonts w:ascii="Cupra Light" w:hAnsi="Cupra Light"/>
                          <w:b/>
                          <w:bCs/>
                          <w:color w:val="FFFFFF" w:themeColor="background1"/>
                          <w:sz w:val="22"/>
                          <w:szCs w:val="22"/>
                          <w:lang w:val="pl-PL"/>
                        </w:rPr>
                        <w:t>Pakiet Safety Pack, obejmujący szeroki zakres systemów bezpieczeństwa, pozw</w:t>
                      </w:r>
                      <w:r w:rsidR="006C35A3">
                        <w:rPr>
                          <w:rFonts w:ascii="Cupra Light" w:hAnsi="Cupra Light"/>
                          <w:b/>
                          <w:bCs/>
                          <w:color w:val="FFFFFF" w:themeColor="background1"/>
                          <w:sz w:val="22"/>
                          <w:szCs w:val="22"/>
                          <w:lang w:val="pl-PL"/>
                        </w:rPr>
                        <w:t>olił</w:t>
                      </w:r>
                      <w:r w:rsidRPr="006C35A3">
                        <w:rPr>
                          <w:rFonts w:ascii="Cupra Light" w:hAnsi="Cupra Light"/>
                          <w:b/>
                          <w:bCs/>
                          <w:color w:val="FFFFFF" w:themeColor="background1"/>
                          <w:sz w:val="22"/>
                          <w:szCs w:val="22"/>
                          <w:lang w:val="pl-PL"/>
                        </w:rPr>
                        <w:t xml:space="preserve"> uzyskać najwyższą ocenę Euro NCAP.</w:t>
                      </w:r>
                    </w:p>
                    <w:p w14:paraId="4CEE0640" w14:textId="5148C091" w:rsidR="00C96A3A" w:rsidRPr="006C35A3" w:rsidRDefault="00C96A3A" w:rsidP="00A4340C">
                      <w:pPr>
                        <w:pStyle w:val="Akapitzlist"/>
                        <w:tabs>
                          <w:tab w:val="left" w:pos="142"/>
                          <w:tab w:val="left" w:pos="284"/>
                        </w:tabs>
                        <w:spacing w:line="269" w:lineRule="auto"/>
                        <w:ind w:right="6"/>
                        <w:jc w:val="both"/>
                        <w:rPr>
                          <w:rFonts w:ascii="Cupra Light" w:hAnsi="Cupra Light"/>
                          <w:b/>
                          <w:bCs/>
                          <w:color w:val="FFFFFF" w:themeColor="background1"/>
                          <w:lang w:val="pl-PL"/>
                        </w:rPr>
                      </w:pPr>
                    </w:p>
                    <w:p w14:paraId="2A1C8A5A" w14:textId="77777777" w:rsidR="00C96A3A" w:rsidRPr="006C35A3" w:rsidRDefault="00C96A3A" w:rsidP="006C35A3">
                      <w:pPr>
                        <w:spacing w:after="0" w:line="269" w:lineRule="auto"/>
                        <w:jc w:val="both"/>
                        <w:rPr>
                          <w:rFonts w:ascii="Cupra Light" w:hAnsi="Cupra Light"/>
                          <w:b/>
                          <w:bCs/>
                          <w:color w:val="FFFFFF" w:themeColor="background1"/>
                          <w:sz w:val="22"/>
                          <w:szCs w:val="22"/>
                          <w:lang w:val="pl-PL"/>
                        </w:rPr>
                      </w:pPr>
                    </w:p>
                    <w:p w14:paraId="3B9A1ACD" w14:textId="77777777" w:rsidR="008B03C8" w:rsidRPr="006C35A3" w:rsidRDefault="008B03C8" w:rsidP="006C35A3">
                      <w:pPr>
                        <w:pStyle w:val="Akapitzlist"/>
                        <w:tabs>
                          <w:tab w:val="left" w:pos="142"/>
                          <w:tab w:val="left" w:pos="284"/>
                        </w:tabs>
                        <w:spacing w:line="269" w:lineRule="auto"/>
                        <w:ind w:right="6"/>
                        <w:jc w:val="both"/>
                        <w:rPr>
                          <w:rFonts w:ascii="Cupra" w:hAnsi="Cupra"/>
                          <w:b/>
                          <w:bCs/>
                          <w:color w:val="FFFFFF" w:themeColor="background1"/>
                          <w:lang w:val="pl-PL"/>
                        </w:rPr>
                      </w:pPr>
                    </w:p>
                    <w:p w14:paraId="7E00453F" w14:textId="77777777" w:rsidR="005B479A" w:rsidRPr="006C35A3" w:rsidRDefault="005B479A" w:rsidP="006C35A3">
                      <w:pPr>
                        <w:spacing w:after="0" w:line="269" w:lineRule="auto"/>
                        <w:jc w:val="both"/>
                        <w:rPr>
                          <w:rFonts w:ascii="Cupra Light" w:eastAsia="Arial Unicode MS" w:hAnsi="Cupra Light"/>
                          <w:color w:val="FFFFFF" w:themeColor="background1"/>
                          <w:sz w:val="22"/>
                          <w:szCs w:val="22"/>
                          <w:lang w:val="pl-PL"/>
                        </w:rPr>
                      </w:pPr>
                    </w:p>
                    <w:p w14:paraId="48DCB20F" w14:textId="7FA50761" w:rsidR="008E6F51" w:rsidRPr="006C35A3" w:rsidRDefault="005B479A" w:rsidP="006C35A3">
                      <w:pPr>
                        <w:spacing w:after="0" w:line="269" w:lineRule="auto"/>
                        <w:rPr>
                          <w:color w:val="FFFFFF" w:themeColor="background1"/>
                          <w:sz w:val="22"/>
                          <w:szCs w:val="22"/>
                        </w:rPr>
                      </w:pPr>
                      <w:r w:rsidRPr="006C35A3">
                        <w:rPr>
                          <w:rFonts w:ascii="Cupra Light" w:eastAsia="Arial Unicode MS" w:hAnsi="Cupra Light"/>
                          <w:color w:val="FFFFFF" w:themeColor="background1"/>
                          <w:sz w:val="22"/>
                          <w:szCs w:val="22"/>
                        </w:rPr>
                        <w:t>Martorel</w:t>
                      </w:r>
                      <w:r w:rsidR="00C21715" w:rsidRPr="006C35A3">
                        <w:rPr>
                          <w:rFonts w:ascii="Cupra Light" w:eastAsia="Arial Unicode MS" w:hAnsi="Cupra Light"/>
                          <w:color w:val="FFFFFF" w:themeColor="background1"/>
                          <w:sz w:val="22"/>
                          <w:szCs w:val="22"/>
                        </w:rPr>
                        <w:t xml:space="preserve">l, </w:t>
                      </w:r>
                      <w:r w:rsidR="008473B2" w:rsidRPr="006C35A3">
                        <w:rPr>
                          <w:rFonts w:ascii="Cupra Light" w:eastAsia="Arial Unicode MS" w:hAnsi="Cupra Light"/>
                          <w:color w:val="E7E6E6" w:themeColor="background2"/>
                          <w:sz w:val="22"/>
                          <w:szCs w:val="22"/>
                        </w:rPr>
                        <w:t xml:space="preserve">02-09-2026 </w:t>
                      </w:r>
                      <w:r w:rsidR="00C96A3A" w:rsidRPr="006C35A3">
                        <w:rPr>
                          <w:rFonts w:ascii="Cupra Light" w:eastAsia="Arial Unicode MS" w:hAnsi="Cupra Light"/>
                          <w:color w:val="E7E6E6" w:themeColor="background2"/>
                          <w:sz w:val="22"/>
                          <w:szCs w:val="22"/>
                        </w:rPr>
                        <w:br/>
                      </w:r>
                    </w:p>
                  </w:txbxContent>
                </v:textbox>
              </v:shape>
            </w:pict>
          </mc:Fallback>
        </mc:AlternateContent>
      </w:r>
      <w:r w:rsidR="004F7703" w:rsidRPr="00E25A7B">
        <w:rPr>
          <w:rFonts w:ascii="Cupra Light" w:eastAsia="Arial Unicode MS" w:hAnsi="Cupra Light"/>
          <w:b/>
          <w:bCs/>
          <w:noProof/>
          <w:sz w:val="32"/>
          <w:szCs w:val="36"/>
        </w:rPr>
        <mc:AlternateContent>
          <mc:Choice Requires="wps">
            <w:drawing>
              <wp:anchor distT="0" distB="0" distL="114300" distR="114300" simplePos="0" relativeHeight="251665408" behindDoc="1" locked="0" layoutInCell="1" allowOverlap="1" wp14:anchorId="3B20E1AD" wp14:editId="4D7C3AB7">
                <wp:simplePos x="0" y="0"/>
                <wp:positionH relativeFrom="margin">
                  <wp:posOffset>-1369695</wp:posOffset>
                </wp:positionH>
                <wp:positionV relativeFrom="paragraph">
                  <wp:posOffset>3239607</wp:posOffset>
                </wp:positionV>
                <wp:extent cx="8303260" cy="859513"/>
                <wp:effectExtent l="0" t="0" r="2540" b="0"/>
                <wp:wrapNone/>
                <wp:docPr id="220081989" name="Rectángulo 2"/>
                <wp:cNvGraphicFramePr/>
                <a:graphic xmlns:a="http://schemas.openxmlformats.org/drawingml/2006/main">
                  <a:graphicData uri="http://schemas.microsoft.com/office/word/2010/wordprocessingShape">
                    <wps:wsp>
                      <wps:cNvSpPr/>
                      <wps:spPr>
                        <a:xfrm>
                          <a:off x="0" y="0"/>
                          <a:ext cx="8303260" cy="859513"/>
                        </a:xfrm>
                        <a:prstGeom prst="rect">
                          <a:avLst/>
                        </a:prstGeom>
                        <a:gradFill>
                          <a:gsLst>
                            <a:gs pos="55000">
                              <a:schemeClr val="tx1"/>
                            </a:gs>
                            <a:gs pos="100000">
                              <a:schemeClr val="accent1">
                                <a:tint val="23500"/>
                                <a:satMod val="160000"/>
                                <a:alpha val="0"/>
                              </a:schemeClr>
                            </a:gs>
                          </a:gsLst>
                          <a:lin ang="162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84B58" id="Rectángulo 2" o:spid="_x0000_s1026" style="position:absolute;margin-left:-107.85pt;margin-top:255.1pt;width:653.8pt;height:67.7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" fillcolor="black [3213]" stroked="f" strokeweight="1pt">
                <v:fill opacity="0" color2="#d4def1 [756]" angle="180" colors="0 black;36045f black" focus="100%" type="gradient"/>
                <w10:wrap anchorx="margin"/>
              </v:rect>
            </w:pict>
          </mc:Fallback>
        </mc:AlternateContent>
      </w:r>
      <w:r w:rsidR="004E47DE" w:rsidRPr="00E25A7B">
        <w:rPr>
          <w:rFonts w:ascii="Cupra Light" w:eastAsia="Arial Unicode MS" w:hAnsi="Cupra Light"/>
          <w:b/>
          <w:bCs/>
          <w:noProof/>
          <w:sz w:val="32"/>
          <w:szCs w:val="36"/>
        </w:rPr>
        <mc:AlternateContent>
          <mc:Choice Requires="wps">
            <w:drawing>
              <wp:anchor distT="0" distB="0" distL="114300" distR="114300" simplePos="0" relativeHeight="251671552" behindDoc="1" locked="0" layoutInCell="1" allowOverlap="1" wp14:anchorId="32745A7B" wp14:editId="6705568F">
                <wp:simplePos x="0" y="0"/>
                <wp:positionH relativeFrom="margin">
                  <wp:posOffset>-1369846</wp:posOffset>
                </wp:positionH>
                <wp:positionV relativeFrom="paragraph">
                  <wp:posOffset>4061133</wp:posOffset>
                </wp:positionV>
                <wp:extent cx="8303260" cy="9096419"/>
                <wp:effectExtent l="0" t="0" r="2540" b="9525"/>
                <wp:wrapNone/>
                <wp:docPr id="2136800863" name="Rectángulo 2"/>
                <wp:cNvGraphicFramePr/>
                <a:graphic xmlns:a="http://schemas.openxmlformats.org/drawingml/2006/main">
                  <a:graphicData uri="http://schemas.microsoft.com/office/word/2010/wordprocessingShape">
                    <wps:wsp>
                      <wps:cNvSpPr/>
                      <wps:spPr>
                        <a:xfrm rot="10800000">
                          <a:off x="0" y="0"/>
                          <a:ext cx="8303260" cy="9096419"/>
                        </a:xfrm>
                        <a:prstGeom prst="rect">
                          <a:avLst/>
                        </a:prstGeom>
                        <a:gradFill>
                          <a:gsLst>
                            <a:gs pos="55000">
                              <a:schemeClr val="tx1"/>
                            </a:gs>
                            <a:gs pos="100000">
                              <a:schemeClr val="accent1">
                                <a:tint val="23500"/>
                                <a:satMod val="160000"/>
                                <a:alpha val="0"/>
                              </a:schemeClr>
                            </a:gs>
                          </a:gsLst>
                          <a:lin ang="162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3D5ED" id="Rectángulo 2" o:spid="_x0000_s1026" style="position:absolute;margin-left:-107.85pt;margin-top:319.75pt;width:653.8pt;height:716.25pt;rotation:180;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" fillcolor="black [3213]" stroked="f" strokeweight="1pt">
                <v:fill opacity="0" color2="#d4def1 [756]" angle="180" colors="0 black;36045f black" focus="100%" type="gradient"/>
                <w10:wrap anchorx="margin"/>
              </v:rect>
            </w:pict>
          </mc:Fallback>
        </mc:AlternateContent>
      </w:r>
      <w:r w:rsidR="002C0C9B" w:rsidRPr="00E25A7B">
        <w:rPr>
          <w:rFonts w:ascii="Cupra Light" w:eastAsia="Arial Unicode MS" w:hAnsi="Cupra Light"/>
          <w:b/>
          <w:bCs/>
          <w:noProof/>
          <w:sz w:val="32"/>
          <w:szCs w:val="36"/>
        </w:rPr>
        <mc:AlternateContent>
          <mc:Choice Requires="wps">
            <w:drawing>
              <wp:anchor distT="0" distB="0" distL="114300" distR="114300" simplePos="0" relativeHeight="251649024" behindDoc="0" locked="0" layoutInCell="1" allowOverlap="1" wp14:anchorId="25DE7475" wp14:editId="4525390C">
                <wp:simplePos x="0" y="0"/>
                <wp:positionH relativeFrom="page">
                  <wp:align>center</wp:align>
                </wp:positionH>
                <wp:positionV relativeFrom="paragraph">
                  <wp:posOffset>4120155</wp:posOffset>
                </wp:positionV>
                <wp:extent cx="5467350" cy="1692323"/>
                <wp:effectExtent l="0" t="0" r="0" b="3175"/>
                <wp:wrapNone/>
                <wp:docPr id="693975488" name="Cuadro de texto 5"/>
                <wp:cNvGraphicFramePr/>
                <a:graphic xmlns:a="http://schemas.openxmlformats.org/drawingml/2006/main">
                  <a:graphicData uri="http://schemas.microsoft.com/office/word/2010/wordprocessingShape">
                    <wps:wsp>
                      <wps:cNvSpPr txBox="1"/>
                      <wps:spPr>
                        <a:xfrm>
                          <a:off x="0" y="0"/>
                          <a:ext cx="5467350" cy="1692323"/>
                        </a:xfrm>
                        <a:prstGeom prst="rect">
                          <a:avLst/>
                        </a:prstGeom>
                        <a:noFill/>
                        <a:ln w="6350">
                          <a:noFill/>
                        </a:ln>
                      </wps:spPr>
                      <wps:txbx>
                        <w:txbxContent>
                          <w:p w14:paraId="7D8928F8" w14:textId="77777777" w:rsidR="00281A9E" w:rsidRPr="00281A9E" w:rsidRDefault="00281A9E" w:rsidP="00281A9E">
                            <w:pPr>
                              <w:jc w:val="center"/>
                              <w:rPr>
                                <w:rFonts w:ascii="Cupra" w:eastAsia="Arial Unicode MS" w:hAnsi="Cupra"/>
                                <w:b/>
                                <w:bCs/>
                                <w:color w:val="FFFFFF" w:themeColor="background1"/>
                                <w:sz w:val="44"/>
                                <w:szCs w:val="44"/>
                                <w:lang w:val="pl-PL"/>
                              </w:rPr>
                            </w:pPr>
                            <w:r w:rsidRPr="00281A9E">
                              <w:rPr>
                                <w:rFonts w:ascii="Cupra" w:eastAsia="Arial Unicode MS" w:hAnsi="Cupra"/>
                                <w:b/>
                                <w:bCs/>
                                <w:color w:val="FFFFFF" w:themeColor="background1"/>
                                <w:sz w:val="44"/>
                                <w:szCs w:val="44"/>
                                <w:lang w:val="pl-PL"/>
                              </w:rPr>
                              <w:t>CUPRA Raval zdobywa 5 gwiazdek Euro NCAP według nowych kryteriów oceny bezpieczeństwa 2026</w:t>
                            </w:r>
                          </w:p>
                          <w:p w14:paraId="76E2F328" w14:textId="4A0A05B1" w:rsidR="005B1559" w:rsidRPr="00281A9E" w:rsidRDefault="005B1559" w:rsidP="005B1559">
                            <w:pPr>
                              <w:jc w:val="center"/>
                              <w:rPr>
                                <w:color w:val="FFFFFF" w:themeColor="background1"/>
                                <w:lang w:val="pl-P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E7475" id="_x0000_s1028" type="#_x0000_t202" style="position:absolute;margin-left:0;margin-top:324.4pt;width:430.5pt;height:133.25pt;z-index:2516490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" filled="f" stroked="f" strokeweight=".5pt">
                <v:textbox>
                  <w:txbxContent>
                    <w:p w14:paraId="7D8928F8" w14:textId="77777777" w:rsidR="00281A9E" w:rsidRPr="00281A9E" w:rsidRDefault="00281A9E" w:rsidP="00281A9E">
                      <w:pPr>
                        <w:jc w:val="center"/>
                        <w:rPr>
                          <w:rFonts w:ascii="Cupra" w:eastAsia="Arial Unicode MS" w:hAnsi="Cupra"/>
                          <w:b/>
                          <w:bCs/>
                          <w:color w:val="FFFFFF" w:themeColor="background1"/>
                          <w:sz w:val="44"/>
                          <w:szCs w:val="44"/>
                          <w:lang w:val="pl-PL"/>
                        </w:rPr>
                      </w:pPr>
                      <w:r w:rsidRPr="00281A9E">
                        <w:rPr>
                          <w:rFonts w:ascii="Cupra" w:eastAsia="Arial Unicode MS" w:hAnsi="Cupra"/>
                          <w:b/>
                          <w:bCs/>
                          <w:color w:val="FFFFFF" w:themeColor="background1"/>
                          <w:sz w:val="44"/>
                          <w:szCs w:val="44"/>
                          <w:lang w:val="pl-PL"/>
                        </w:rPr>
                        <w:t>CUPRA Raval zdobywa 5 gwiazdek Euro NCAP według nowych kryteriów oceny bezpieczeństwa 2026</w:t>
                      </w:r>
                    </w:p>
                    <w:p w14:paraId="76E2F328" w14:textId="4A0A05B1" w:rsidR="005B1559" w:rsidRPr="00281A9E" w:rsidRDefault="005B1559" w:rsidP="005B1559">
                      <w:pPr>
                        <w:jc w:val="center"/>
                        <w:rPr>
                          <w:color w:val="FFFFFF" w:themeColor="background1"/>
                          <w:lang w:val="pl-PL"/>
                        </w:rPr>
                      </w:pPr>
                    </w:p>
                  </w:txbxContent>
                </v:textbox>
                <w10:wrap anchorx="page"/>
              </v:shape>
            </w:pict>
          </mc:Fallback>
        </mc:AlternateContent>
      </w:r>
      <w:r w:rsidR="00570D9C">
        <w:rPr>
          <w:noProof/>
        </w:rPr>
        <w:drawing>
          <wp:anchor distT="0" distB="0" distL="114300" distR="114300" simplePos="0" relativeHeight="251644928" behindDoc="1" locked="0" layoutInCell="1" allowOverlap="1" wp14:anchorId="6167D0A9" wp14:editId="112997B8">
            <wp:simplePos x="0" y="0"/>
            <wp:positionH relativeFrom="page">
              <wp:align>right</wp:align>
            </wp:positionH>
            <wp:positionV relativeFrom="paragraph">
              <wp:posOffset>-1406994</wp:posOffset>
            </wp:positionV>
            <wp:extent cx="7538085" cy="5025390"/>
            <wp:effectExtent l="0" t="0" r="5715" b="3810"/>
            <wp:wrapNone/>
            <wp:docPr id="171675596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38085" cy="5025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F51" w:rsidRPr="00E25A7B">
        <w:fldChar w:fldCharType="begin"/>
      </w:r>
      <w:r w:rsidR="008E6F51" w:rsidRPr="00E25A7B">
        <w:instrText xml:space="preserve"> INCLUDEPICTURE "https://upload.wikimedia.org/wikipedia/commons/0/09/Cupra_White.png" \* MERGEFORMATINET </w:instrText>
      </w:r>
      <w:r w:rsidR="008E6F51" w:rsidRPr="00E25A7B">
        <w:fldChar w:fldCharType="separate"/>
      </w:r>
      <w:r w:rsidR="008E6F51" w:rsidRPr="00E25A7B">
        <w:fldChar w:fldCharType="end"/>
      </w:r>
      <w:r w:rsidR="008E6F51" w:rsidRPr="00E25A7B">
        <w:rPr>
          <w:rFonts w:ascii="Cupra Light" w:eastAsia="Arial Unicode MS" w:hAnsi="Cupra Light"/>
          <w:b/>
          <w:bCs/>
          <w:sz w:val="32"/>
          <w:szCs w:val="32"/>
        </w:rPr>
        <w:br w:type="page"/>
      </w:r>
    </w:p>
    <w:tbl>
      <w:tblPr>
        <w:tblStyle w:val="Tabela-Siatka"/>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5"/>
      </w:tblGrid>
      <w:tr w:rsidR="00575AB9" w14:paraId="1F2B267D" w14:textId="77777777" w:rsidTr="009479D5">
        <w:tc>
          <w:tcPr>
            <w:tcW w:w="8785" w:type="dxa"/>
          </w:tcPr>
          <w:p w14:paraId="13D2F5C4" w14:textId="77777777" w:rsidR="00575AB9" w:rsidRDefault="00575AB9" w:rsidP="009479D5">
            <w:pPr>
              <w:spacing w:after="0" w:line="240" w:lineRule="auto"/>
              <w:jc w:val="center"/>
              <w:rPr>
                <w:rFonts w:ascii="Cupra Light" w:eastAsia="Arial Unicode MS" w:hAnsi="Cupra Light"/>
                <w:sz w:val="22"/>
                <w:szCs w:val="22"/>
              </w:rPr>
            </w:pPr>
            <w:r w:rsidRPr="0078021D">
              <w:rPr>
                <w:rFonts w:ascii="Cupra Light" w:eastAsia="Arial Unicode MS" w:hAnsi="Cupra Light"/>
                <w:noProof/>
              </w:rPr>
              <w:lastRenderedPageBreak/>
              <w:drawing>
                <wp:inline distT="0" distB="0" distL="0" distR="0" wp14:anchorId="09A4D740" wp14:editId="13E26C53">
                  <wp:extent cx="3600000" cy="2397600"/>
                  <wp:effectExtent l="0" t="0" r="635" b="3175"/>
                  <wp:docPr id="2108035793" name="Imagen 7">
                    <a:extLst xmlns:a="http://schemas.openxmlformats.org/drawingml/2006/main">
                      <a:ext uri="{FF2B5EF4-FFF2-40B4-BE49-F238E27FC236}">
                        <a16:creationId xmlns:a16="http://schemas.microsoft.com/office/drawing/2014/main" id="{9712B2C0-1C40-4C56-4CB4-71BF09A96D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9712B2C0-1C40-4C56-4CB4-71BF09A96DD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00000" cy="2397600"/>
                          </a:xfrm>
                          <a:prstGeom prst="rect">
                            <a:avLst/>
                          </a:prstGeom>
                        </pic:spPr>
                      </pic:pic>
                    </a:graphicData>
                  </a:graphic>
                </wp:inline>
              </w:drawing>
            </w:r>
          </w:p>
        </w:tc>
      </w:tr>
      <w:tr w:rsidR="00575AB9" w14:paraId="35A130E5" w14:textId="77777777" w:rsidTr="009479D5">
        <w:tc>
          <w:tcPr>
            <w:tcW w:w="8785" w:type="dxa"/>
          </w:tcPr>
          <w:p w14:paraId="55704B6C" w14:textId="77777777" w:rsidR="00575AB9" w:rsidRDefault="00575AB9" w:rsidP="009479D5">
            <w:pPr>
              <w:spacing w:after="0" w:line="240" w:lineRule="auto"/>
              <w:jc w:val="center"/>
              <w:rPr>
                <w:rFonts w:ascii="Cupra Light" w:eastAsia="Arial Unicode MS" w:hAnsi="Cupra Light"/>
                <w:sz w:val="22"/>
                <w:szCs w:val="22"/>
              </w:rPr>
            </w:pPr>
          </w:p>
          <w:p w14:paraId="500A490C" w14:textId="77777777" w:rsidR="00575AB9" w:rsidRDefault="00575AB9" w:rsidP="009479D5">
            <w:pPr>
              <w:spacing w:after="0" w:line="240" w:lineRule="auto"/>
              <w:jc w:val="center"/>
              <w:rPr>
                <w:rFonts w:ascii="Cupra Light" w:eastAsia="Arial Unicode MS" w:hAnsi="Cupra Light"/>
                <w:sz w:val="22"/>
                <w:szCs w:val="22"/>
              </w:rPr>
            </w:pPr>
            <w:r w:rsidRPr="008934D5">
              <w:rPr>
                <w:rFonts w:ascii="Cupra Light" w:eastAsia="Arial Unicode MS" w:hAnsi="Cupra Light"/>
                <w:noProof/>
              </w:rPr>
              <w:drawing>
                <wp:inline distT="0" distB="0" distL="0" distR="0" wp14:anchorId="706256DC" wp14:editId="07AB244C">
                  <wp:extent cx="3600000" cy="2397600"/>
                  <wp:effectExtent l="0" t="0" r="635" b="3175"/>
                  <wp:docPr id="329538435" name="Imagen 5">
                    <a:extLst xmlns:a="http://schemas.openxmlformats.org/drawingml/2006/main">
                      <a:ext uri="{FF2B5EF4-FFF2-40B4-BE49-F238E27FC236}">
                        <a16:creationId xmlns:a16="http://schemas.microsoft.com/office/drawing/2014/main" id="{AC417933-66F3-2230-5625-03DA43414D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AC417933-66F3-2230-5625-03DA43414D89}"/>
                              </a:ext>
                            </a:extLst>
                          </pic:cNvPr>
                          <pic:cNvPicPr>
                            <a:picLocks noChangeAspect="1"/>
                          </pic:cNvPicPr>
                        </pic:nvPicPr>
                        <pic:blipFill>
                          <a:blip r:embed="rId14" cstate="print">
                            <a:extLst>
                              <a:ext uri="{28A0092B-C50C-407E-A947-70E740481C1C}">
                                <a14:useLocalDpi xmlns:a14="http://schemas.microsoft.com/office/drawing/2010/main" val="0"/>
                              </a:ext>
                            </a:extLst>
                          </a:blip>
                          <a:srcRect t="7999" r="10985" b="3146"/>
                          <a:stretch>
                            <a:fillRect/>
                          </a:stretch>
                        </pic:blipFill>
                        <pic:spPr>
                          <a:xfrm>
                            <a:off x="0" y="0"/>
                            <a:ext cx="3600000" cy="2397600"/>
                          </a:xfrm>
                          <a:prstGeom prst="rect">
                            <a:avLst/>
                          </a:prstGeom>
                        </pic:spPr>
                      </pic:pic>
                    </a:graphicData>
                  </a:graphic>
                </wp:inline>
              </w:drawing>
            </w:r>
          </w:p>
        </w:tc>
      </w:tr>
      <w:tr w:rsidR="00575AB9" w14:paraId="45C3BB02" w14:textId="77777777" w:rsidTr="009479D5">
        <w:tc>
          <w:tcPr>
            <w:tcW w:w="8785" w:type="dxa"/>
          </w:tcPr>
          <w:p w14:paraId="03DD8B60" w14:textId="77777777" w:rsidR="00575AB9" w:rsidRDefault="00575AB9" w:rsidP="009479D5">
            <w:pPr>
              <w:spacing w:after="0" w:line="240" w:lineRule="auto"/>
              <w:jc w:val="center"/>
              <w:rPr>
                <w:rFonts w:ascii="Cupra Light" w:eastAsia="Arial Unicode MS" w:hAnsi="Cupra Light"/>
                <w:sz w:val="22"/>
                <w:szCs w:val="22"/>
              </w:rPr>
            </w:pPr>
          </w:p>
          <w:p w14:paraId="65388E9B" w14:textId="77777777" w:rsidR="00575AB9" w:rsidRDefault="00575AB9" w:rsidP="009479D5">
            <w:pPr>
              <w:spacing w:after="0" w:line="240" w:lineRule="auto"/>
              <w:jc w:val="center"/>
              <w:rPr>
                <w:rFonts w:ascii="Cupra Light" w:eastAsia="Arial Unicode MS" w:hAnsi="Cupra Light"/>
                <w:sz w:val="22"/>
                <w:szCs w:val="22"/>
              </w:rPr>
            </w:pPr>
            <w:r>
              <w:rPr>
                <w:rFonts w:ascii="Cupra Light" w:eastAsia="Arial Unicode MS" w:hAnsi="Cupra Light"/>
                <w:noProof/>
              </w:rPr>
              <w:drawing>
                <wp:inline distT="0" distB="0" distL="0" distR="0" wp14:anchorId="4B9C1A27" wp14:editId="3EA419E4">
                  <wp:extent cx="3600000" cy="2401200"/>
                  <wp:effectExtent l="0" t="0" r="635" b="0"/>
                  <wp:docPr id="167089040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pic:spPr>
                      </pic:pic>
                    </a:graphicData>
                  </a:graphic>
                </wp:inline>
              </w:drawing>
            </w:r>
          </w:p>
        </w:tc>
      </w:tr>
      <w:tr w:rsidR="00575AB9" w:rsidRPr="00A4340C" w14:paraId="7B51BBF6" w14:textId="77777777" w:rsidTr="009479D5">
        <w:tc>
          <w:tcPr>
            <w:tcW w:w="8785" w:type="dxa"/>
          </w:tcPr>
          <w:p w14:paraId="00EA0862" w14:textId="77777777" w:rsidR="00575AB9" w:rsidRDefault="00575AB9" w:rsidP="009479D5">
            <w:pPr>
              <w:spacing w:after="0" w:line="240" w:lineRule="auto"/>
              <w:jc w:val="center"/>
              <w:rPr>
                <w:rFonts w:ascii="Cupra Light" w:eastAsia="Arial Unicode MS" w:hAnsi="Cupra Light"/>
                <w:noProof/>
              </w:rPr>
            </w:pPr>
          </w:p>
          <w:p w14:paraId="2D50441C" w14:textId="4B023A68" w:rsidR="00575AB9" w:rsidRPr="00BF7AAC" w:rsidRDefault="00BF7AAC" w:rsidP="009479D5">
            <w:pPr>
              <w:spacing w:after="0" w:line="240" w:lineRule="auto"/>
              <w:jc w:val="center"/>
              <w:rPr>
                <w:rFonts w:ascii="Cupra Light" w:eastAsia="Arial Unicode MS" w:hAnsi="Cupra Light"/>
                <w:sz w:val="22"/>
                <w:szCs w:val="22"/>
                <w:lang w:val="pl-PL"/>
              </w:rPr>
            </w:pPr>
            <w:r w:rsidRPr="00BF7AAC">
              <w:rPr>
                <w:rFonts w:ascii="Cupra Light" w:eastAsia="Arial Unicode MS" w:hAnsi="Cupra Light"/>
                <w:noProof/>
                <w:lang w:val="pl-PL"/>
              </w:rPr>
              <w:t xml:space="preserve">Zdjęcia </w:t>
            </w:r>
            <w:r w:rsidR="006C35A3">
              <w:rPr>
                <w:rFonts w:ascii="Cupra Light" w:eastAsia="Arial Unicode MS" w:hAnsi="Cupra Light"/>
                <w:noProof/>
                <w:lang w:val="pl-PL"/>
              </w:rPr>
              <w:t>można</w:t>
            </w:r>
            <w:r w:rsidRPr="00BF7AAC">
              <w:rPr>
                <w:rFonts w:ascii="Cupra Light" w:eastAsia="Arial Unicode MS" w:hAnsi="Cupra Light"/>
                <w:noProof/>
                <w:lang w:val="pl-PL"/>
              </w:rPr>
              <w:t xml:space="preserve"> pobr</w:t>
            </w:r>
            <w:r w:rsidR="006C35A3">
              <w:rPr>
                <w:rFonts w:ascii="Cupra Light" w:eastAsia="Arial Unicode MS" w:hAnsi="Cupra Light"/>
                <w:noProof/>
                <w:lang w:val="pl-PL"/>
              </w:rPr>
              <w:t>ać, klikając</w:t>
            </w:r>
            <w:r w:rsidR="00575AB9" w:rsidRPr="00BF7AAC">
              <w:rPr>
                <w:rFonts w:ascii="Cupra Light" w:eastAsia="Arial Unicode MS" w:hAnsi="Cupra Light"/>
                <w:noProof/>
                <w:lang w:val="pl-PL"/>
              </w:rPr>
              <w:t xml:space="preserve"> </w:t>
            </w:r>
            <w:hyperlink r:id="rId16" w:history="1">
              <w:r>
                <w:rPr>
                  <w:rStyle w:val="Hipercze"/>
                  <w:rFonts w:ascii="Cupra Light" w:eastAsia="Arial Unicode MS" w:hAnsi="Cupra Light"/>
                  <w:noProof/>
                  <w:lang w:val="pl-PL"/>
                </w:rPr>
                <w:t>tutaj</w:t>
              </w:r>
            </w:hyperlink>
            <w:r w:rsidRPr="00BF7AAC">
              <w:rPr>
                <w:lang w:val="pl-PL"/>
              </w:rPr>
              <w:t>.</w:t>
            </w:r>
          </w:p>
        </w:tc>
      </w:tr>
    </w:tbl>
    <w:p w14:paraId="7798F041" w14:textId="0D878117" w:rsidR="00564CC4" w:rsidRPr="00364885" w:rsidRDefault="00564CC4" w:rsidP="00364885">
      <w:pPr>
        <w:spacing w:after="0" w:line="240" w:lineRule="auto"/>
        <w:jc w:val="both"/>
        <w:rPr>
          <w:rFonts w:ascii="Cupra Light" w:eastAsia="Arial Unicode MS" w:hAnsi="Cupra Light"/>
          <w:color w:val="000000" w:themeColor="text1"/>
          <w:sz w:val="22"/>
          <w:szCs w:val="22"/>
          <w:lang w:val="pl-PL" w:eastAsia="zh-CN"/>
        </w:rPr>
      </w:pPr>
      <w:r w:rsidRPr="00364885">
        <w:rPr>
          <w:rFonts w:ascii="Cupra Light" w:eastAsia="Arial Unicode MS" w:hAnsi="Cupra Light"/>
          <w:color w:val="000000" w:themeColor="text1"/>
          <w:sz w:val="22"/>
          <w:szCs w:val="22"/>
          <w:lang w:val="pl-PL" w:eastAsia="zh-CN"/>
        </w:rPr>
        <w:lastRenderedPageBreak/>
        <w:t xml:space="preserve">CUPRA Raval otrzymała najwyższą, 5-gwiazdkową ocenę w testach bezpieczeństwa Euro NCAP, wzmacniając pozycję marki w segmencie miejskich samochodów elektrycznych. Ten kompaktowy model udowadnia, że bezpieczeństwo, elektromobilność i osiągi mogą tworzyć harmonijną całość.  </w:t>
      </w:r>
    </w:p>
    <w:p w14:paraId="2F88704A" w14:textId="77777777" w:rsidR="00564CC4" w:rsidRPr="00364885" w:rsidRDefault="00564CC4" w:rsidP="00364885">
      <w:pPr>
        <w:spacing w:after="0" w:line="240" w:lineRule="auto"/>
        <w:jc w:val="both"/>
        <w:rPr>
          <w:rFonts w:ascii="Cupra Light" w:eastAsia="Arial Unicode MS" w:hAnsi="Cupra Light"/>
          <w:color w:val="000000" w:themeColor="text1"/>
          <w:sz w:val="22"/>
          <w:szCs w:val="22"/>
          <w:lang w:val="pl-PL" w:eastAsia="zh-CN"/>
        </w:rPr>
      </w:pPr>
    </w:p>
    <w:p w14:paraId="610B8E8D" w14:textId="3216AB17" w:rsidR="007D4D1D" w:rsidRPr="00364885" w:rsidRDefault="00395012" w:rsidP="00364885">
      <w:pPr>
        <w:pStyle w:val="Boilerplate"/>
        <w:spacing w:line="240" w:lineRule="auto"/>
        <w:jc w:val="both"/>
        <w:rPr>
          <w:rFonts w:ascii="Cupra Light" w:eastAsia="Arial Unicode MS" w:hAnsi="Cupra Light"/>
          <w:color w:val="000000" w:themeColor="text1"/>
          <w:sz w:val="22"/>
          <w:szCs w:val="22"/>
          <w:lang w:val="pl-PL"/>
        </w:rPr>
      </w:pPr>
      <w:r w:rsidRPr="00364885">
        <w:rPr>
          <w:rFonts w:ascii="Cupra Light" w:eastAsia="Arial Unicode MS" w:hAnsi="Cupra Light"/>
          <w:color w:val="000000" w:themeColor="text1"/>
          <w:sz w:val="22"/>
          <w:szCs w:val="22"/>
          <w:lang w:val="pl-PL"/>
        </w:rPr>
        <w:t xml:space="preserve">Nowe kryteria oceny Euro NCAP na 2026 rok są </w:t>
      </w:r>
      <w:r w:rsidRPr="004E3EAC">
        <w:rPr>
          <w:rFonts w:ascii="Cupra Light" w:eastAsia="Arial Unicode MS" w:hAnsi="Cupra Light"/>
          <w:b/>
          <w:bCs/>
          <w:color w:val="000000" w:themeColor="text1"/>
          <w:sz w:val="22"/>
          <w:szCs w:val="22"/>
          <w:lang w:val="pl-PL"/>
        </w:rPr>
        <w:t xml:space="preserve">jednymi z najbardziej wymagających i kompleksowych </w:t>
      </w:r>
      <w:r w:rsidR="007D4D1D" w:rsidRPr="004E3EAC">
        <w:rPr>
          <w:rFonts w:ascii="Cupra Light" w:eastAsia="Arial Unicode MS" w:hAnsi="Cupra Light"/>
          <w:b/>
          <w:bCs/>
          <w:color w:val="000000" w:themeColor="text1"/>
          <w:sz w:val="22"/>
          <w:szCs w:val="22"/>
          <w:lang w:val="pl-PL"/>
        </w:rPr>
        <w:t>na przestrzeni ostatniej dekady</w:t>
      </w:r>
      <w:r w:rsidR="007D4D1D" w:rsidRPr="00364885">
        <w:rPr>
          <w:rFonts w:ascii="Cupra Light" w:eastAsia="Arial Unicode MS" w:hAnsi="Cupra Light"/>
          <w:color w:val="000000" w:themeColor="text1"/>
          <w:sz w:val="22"/>
          <w:szCs w:val="22"/>
          <w:lang w:val="pl-PL"/>
        </w:rPr>
        <w:t>. Kład</w:t>
      </w:r>
      <w:r w:rsidR="003B7672" w:rsidRPr="00364885">
        <w:rPr>
          <w:rFonts w:ascii="Cupra Light" w:eastAsia="Arial Unicode MS" w:hAnsi="Cupra Light"/>
          <w:color w:val="000000" w:themeColor="text1"/>
          <w:sz w:val="22"/>
          <w:szCs w:val="22"/>
          <w:lang w:val="pl-PL"/>
        </w:rPr>
        <w:t>ą</w:t>
      </w:r>
      <w:r w:rsidR="007D4D1D" w:rsidRPr="00364885">
        <w:rPr>
          <w:rFonts w:ascii="Cupra Light" w:eastAsia="Arial Unicode MS" w:hAnsi="Cupra Light"/>
          <w:color w:val="000000" w:themeColor="text1"/>
          <w:sz w:val="22"/>
          <w:szCs w:val="22"/>
          <w:lang w:val="pl-PL"/>
        </w:rPr>
        <w:t xml:space="preserve"> jeszcze większy nacisk na skuteczność rozwiązań w rzeczywistych warunkach drogowych oraz kompleksowe podejście do bezpieczeństwa przed kolizją, w jej trakcie i po zdarzeniu. Zaktualizowane kryteria szczególnie podkreślają znaczenie inteligentnych systemów wspomagania kierowcy, zaawansowanej ochrony pasażerów oraz rozwiązań wspierających bezpieczeństwo po wypadku, odzwierciedlając rosnącą rolę technologii w zapobieganiu zdarzeniom drogowym i ochronie wszystkich uczestników ruchu.</w:t>
      </w:r>
    </w:p>
    <w:p w14:paraId="2FD78DEA" w14:textId="77777777" w:rsidR="000A0756" w:rsidRPr="00A4340C" w:rsidRDefault="000A0756" w:rsidP="00364885">
      <w:pPr>
        <w:pStyle w:val="Boilerplate"/>
        <w:spacing w:line="240" w:lineRule="auto"/>
        <w:jc w:val="both"/>
        <w:rPr>
          <w:rFonts w:ascii="Cupra Light" w:eastAsia="Arial Unicode MS" w:hAnsi="Cupra Light"/>
          <w:i/>
          <w:color w:val="000000" w:themeColor="text1"/>
          <w:sz w:val="22"/>
          <w:szCs w:val="22"/>
          <w:lang w:val="pl-PL"/>
        </w:rPr>
      </w:pPr>
    </w:p>
    <w:p w14:paraId="15239525" w14:textId="3B26B349" w:rsidR="000A0756" w:rsidRPr="00364885" w:rsidRDefault="000A0756" w:rsidP="00364885">
      <w:pPr>
        <w:pStyle w:val="Boilerplate"/>
        <w:spacing w:line="240" w:lineRule="auto"/>
        <w:jc w:val="both"/>
        <w:rPr>
          <w:rFonts w:ascii="Cupra Light" w:eastAsia="Arial Unicode MS" w:hAnsi="Cupra Light"/>
          <w:i/>
          <w:color w:val="000000" w:themeColor="text1"/>
          <w:sz w:val="22"/>
          <w:szCs w:val="22"/>
          <w:lang w:val="pl-PL"/>
        </w:rPr>
      </w:pPr>
      <w:r w:rsidRPr="00364885">
        <w:rPr>
          <w:rFonts w:ascii="Cupra Light" w:eastAsia="Arial Unicode MS" w:hAnsi="Cupra Light"/>
          <w:i/>
          <w:color w:val="000000" w:themeColor="text1"/>
          <w:sz w:val="22"/>
          <w:szCs w:val="22"/>
          <w:lang w:val="pl-PL"/>
        </w:rPr>
        <w:t>Bezpieczeństwo pojazdów jest dla nas jednym z najwyższych priorytetów i stanowi integralny element procesu rozwoju naszych modeli – od pierwszych etapów projektowania aż po finalne doświadczenie za kierownicą. Ocena Euro NCAP dla modelu CUPRA Raval, uzyskana według bardziej rygorystycznych kryteriów obowiązujących od 2026 roku, potwierdza, że odważny design, elektryczne osiągi i zaawansowane technologie bezpieczeństwa mogą iść w parze</w:t>
      </w:r>
      <w:r w:rsidR="009B1D48" w:rsidRPr="00364885">
        <w:rPr>
          <w:rFonts w:ascii="Cupra Light" w:eastAsia="Arial Unicode MS" w:hAnsi="Cupra Light"/>
          <w:i/>
          <w:color w:val="000000" w:themeColor="text1"/>
          <w:sz w:val="22"/>
          <w:szCs w:val="22"/>
          <w:lang w:val="pl-PL"/>
        </w:rPr>
        <w:t xml:space="preserve"> </w:t>
      </w:r>
      <w:r w:rsidR="009B1D48" w:rsidRPr="00364885">
        <w:rPr>
          <w:rFonts w:ascii="Cupra Light" w:eastAsia="Arial Unicode MS" w:hAnsi="Cupra Light"/>
          <w:iCs/>
          <w:color w:val="000000" w:themeColor="text1"/>
          <w:sz w:val="22"/>
          <w:szCs w:val="22"/>
          <w:lang w:val="pl-PL"/>
        </w:rPr>
        <w:t>– powiedział Joost Kessels, Chief Officer R&amp;D w CUPRA.</w:t>
      </w:r>
    </w:p>
    <w:p w14:paraId="1664126C" w14:textId="77777777" w:rsidR="009B1D48" w:rsidRPr="00A4340C" w:rsidRDefault="009B1D48" w:rsidP="00364885">
      <w:pPr>
        <w:pStyle w:val="Boilerplate"/>
        <w:spacing w:line="240" w:lineRule="auto"/>
        <w:jc w:val="both"/>
        <w:rPr>
          <w:rFonts w:ascii="Cupra Light" w:eastAsia="Arial Unicode MS" w:hAnsi="Cupra Light"/>
          <w:color w:val="000000" w:themeColor="text1"/>
          <w:sz w:val="22"/>
          <w:szCs w:val="22"/>
          <w:lang w:val="pl-PL"/>
        </w:rPr>
      </w:pPr>
    </w:p>
    <w:p w14:paraId="677FC270" w14:textId="1F63E8DB" w:rsidR="009B1D48" w:rsidRPr="00364885" w:rsidRDefault="009B1D48" w:rsidP="00364885">
      <w:pPr>
        <w:pStyle w:val="Boilerplate"/>
        <w:spacing w:line="240" w:lineRule="auto"/>
        <w:jc w:val="both"/>
        <w:rPr>
          <w:rFonts w:ascii="Cupra Light" w:eastAsia="Arial Unicode MS" w:hAnsi="Cupra Light"/>
          <w:color w:val="000000" w:themeColor="text1"/>
          <w:sz w:val="22"/>
          <w:szCs w:val="22"/>
          <w:lang w:val="pl-PL"/>
        </w:rPr>
      </w:pPr>
      <w:r w:rsidRPr="00364885">
        <w:rPr>
          <w:rFonts w:ascii="Cupra Light" w:eastAsia="Arial Unicode MS" w:hAnsi="Cupra Light"/>
          <w:color w:val="000000" w:themeColor="text1"/>
          <w:sz w:val="22"/>
          <w:szCs w:val="22"/>
          <w:lang w:val="pl-PL"/>
        </w:rPr>
        <w:t xml:space="preserve">Zgodnie z nowym protokołem Euro NCAP 2026, opartym na </w:t>
      </w:r>
      <w:r w:rsidRPr="00DD2F20">
        <w:rPr>
          <w:rFonts w:ascii="Cupra Light" w:eastAsia="Arial Unicode MS" w:hAnsi="Cupra Light"/>
          <w:b/>
          <w:bCs/>
          <w:color w:val="000000" w:themeColor="text1"/>
          <w:sz w:val="22"/>
          <w:szCs w:val="22"/>
          <w:lang w:val="pl-PL"/>
        </w:rPr>
        <w:t>czterech kluczowych filarach</w:t>
      </w:r>
      <w:r w:rsidRPr="00364885">
        <w:rPr>
          <w:rFonts w:ascii="Cupra Light" w:eastAsia="Arial Unicode MS" w:hAnsi="Cupra Light"/>
          <w:color w:val="000000" w:themeColor="text1"/>
          <w:sz w:val="22"/>
          <w:szCs w:val="22"/>
          <w:lang w:val="pl-PL"/>
        </w:rPr>
        <w:t xml:space="preserve"> – </w:t>
      </w:r>
      <w:r w:rsidRPr="00364885">
        <w:rPr>
          <w:rFonts w:ascii="Cupra Light" w:eastAsia="Arial Unicode MS" w:hAnsi="Cupra Light"/>
          <w:b/>
          <w:bCs/>
          <w:color w:val="000000" w:themeColor="text1"/>
          <w:sz w:val="22"/>
          <w:szCs w:val="22"/>
          <w:lang w:val="pl-PL"/>
        </w:rPr>
        <w:t>bezpiecznej jeździe, zapobieganiu kolizjom, ochronie podczas zderzenia oraz bezpieczeństwu po wypadku</w:t>
      </w:r>
      <w:r w:rsidRPr="00364885">
        <w:rPr>
          <w:rFonts w:ascii="Cupra Light" w:eastAsia="Arial Unicode MS" w:hAnsi="Cupra Light"/>
          <w:color w:val="000000" w:themeColor="text1"/>
          <w:sz w:val="22"/>
          <w:szCs w:val="22"/>
          <w:lang w:val="pl-PL"/>
        </w:rPr>
        <w:t xml:space="preserve"> – CUPRA Raval stawia bezpieczeństwo w centrum swojego elektrycznego, miejskiego charakteru. Model został zaprojektowany tak, aby wspierać kierowcę na każdym etapie podróży: monitorować jego koncentrację, pomagać unikać kolizji, chronić pasażerów oraz zapewniać wsparcie po zdarzeniu drogowym.</w:t>
      </w:r>
    </w:p>
    <w:p w14:paraId="6C65F4AF" w14:textId="77777777" w:rsidR="00F2278D" w:rsidRPr="00A4340C" w:rsidRDefault="00F2278D" w:rsidP="00364885">
      <w:pPr>
        <w:pStyle w:val="Boilerplate"/>
        <w:spacing w:line="240" w:lineRule="auto"/>
        <w:jc w:val="both"/>
        <w:rPr>
          <w:rFonts w:ascii="Cupra Light" w:eastAsia="Arial Unicode MS" w:hAnsi="Cupra Light"/>
          <w:color w:val="000000" w:themeColor="text1"/>
          <w:sz w:val="22"/>
          <w:szCs w:val="22"/>
          <w:lang w:val="pl-PL"/>
        </w:rPr>
      </w:pPr>
    </w:p>
    <w:p w14:paraId="111D07CD" w14:textId="1B411BB3" w:rsidR="00F2278D" w:rsidRPr="00364885" w:rsidRDefault="00F2278D" w:rsidP="00364885">
      <w:pPr>
        <w:pStyle w:val="Boilerplate"/>
        <w:spacing w:line="240" w:lineRule="auto"/>
        <w:jc w:val="both"/>
        <w:rPr>
          <w:rFonts w:ascii="Cupra Light" w:eastAsia="Arial Unicode MS" w:hAnsi="Cupra Light"/>
          <w:color w:val="000000" w:themeColor="text1"/>
          <w:sz w:val="22"/>
          <w:szCs w:val="22"/>
          <w:lang w:val="pl-PL"/>
        </w:rPr>
      </w:pPr>
      <w:r w:rsidRPr="00364885">
        <w:rPr>
          <w:rFonts w:ascii="Cupra Light" w:eastAsia="Arial Unicode MS" w:hAnsi="Cupra Light"/>
          <w:color w:val="000000" w:themeColor="text1"/>
          <w:sz w:val="22"/>
          <w:szCs w:val="22"/>
          <w:lang w:val="pl-PL"/>
        </w:rPr>
        <w:t xml:space="preserve">Za bezpieczniejsze i bardziej intuicyjne doświadczenia za kierownicą odpowiada </w:t>
      </w:r>
      <w:r w:rsidRPr="00DD2F20">
        <w:rPr>
          <w:rFonts w:ascii="Cupra Light" w:eastAsia="Arial Unicode MS" w:hAnsi="Cupra Light"/>
          <w:b/>
          <w:bCs/>
          <w:color w:val="000000" w:themeColor="text1"/>
          <w:sz w:val="22"/>
          <w:szCs w:val="22"/>
          <w:lang w:val="pl-PL"/>
        </w:rPr>
        <w:t>szereg zaawansowanych technologii</w:t>
      </w:r>
      <w:r w:rsidRPr="00364885">
        <w:rPr>
          <w:rFonts w:ascii="Cupra Light" w:eastAsia="Arial Unicode MS" w:hAnsi="Cupra Light"/>
          <w:color w:val="000000" w:themeColor="text1"/>
          <w:sz w:val="22"/>
          <w:szCs w:val="22"/>
          <w:lang w:val="pl-PL"/>
        </w:rPr>
        <w:t xml:space="preserve">. CUPRA Raval wykorzystuje inteligentne systemy wspierające świadomość sytuacyjną kierowcy i jego zaangażowanie w prowadzenie pojazdu, w tym </w:t>
      </w:r>
      <w:r w:rsidR="00D4317D" w:rsidRPr="00364885">
        <w:rPr>
          <w:rFonts w:ascii="Cupra Light" w:eastAsia="Arial Unicode MS" w:hAnsi="Cupra Light"/>
          <w:color w:val="000000" w:themeColor="text1"/>
          <w:sz w:val="22"/>
          <w:szCs w:val="22"/>
          <w:lang w:val="pl-PL"/>
        </w:rPr>
        <w:t xml:space="preserve">system awaryjnego hamowania (AEB), </w:t>
      </w:r>
      <w:r w:rsidR="00636118" w:rsidRPr="00364885">
        <w:rPr>
          <w:rFonts w:ascii="Cupra Light" w:eastAsia="Arial Unicode MS" w:hAnsi="Cupra Light"/>
          <w:color w:val="000000" w:themeColor="text1"/>
          <w:sz w:val="22"/>
          <w:szCs w:val="22"/>
          <w:lang w:val="pl-PL"/>
        </w:rPr>
        <w:t xml:space="preserve">system Lane Assist, automatycznie utrzymujący pojazd na danym pasie ruchu </w:t>
      </w:r>
      <w:r w:rsidRPr="00364885">
        <w:rPr>
          <w:rFonts w:ascii="Cupra Light" w:eastAsia="Arial Unicode MS" w:hAnsi="Cupra Light"/>
          <w:color w:val="000000" w:themeColor="text1"/>
          <w:sz w:val="22"/>
          <w:szCs w:val="22"/>
          <w:lang w:val="pl-PL"/>
        </w:rPr>
        <w:t>oraz zaawansowane funkcje monitorowania. Dzięki nim kierowca pozostaje lepiej poinformowany i może zachować kontrolę w wielu różnych sytuacjach na drodze.</w:t>
      </w:r>
    </w:p>
    <w:p w14:paraId="4E1471F0" w14:textId="77777777" w:rsidR="0065037D" w:rsidRPr="00364885" w:rsidRDefault="0065037D" w:rsidP="00364885">
      <w:pPr>
        <w:pStyle w:val="Boilerplate"/>
        <w:spacing w:line="240" w:lineRule="auto"/>
        <w:jc w:val="both"/>
        <w:rPr>
          <w:rFonts w:ascii="Cupra Light" w:eastAsia="Arial Unicode MS" w:hAnsi="Cupra Light"/>
          <w:color w:val="000000" w:themeColor="text1"/>
          <w:sz w:val="22"/>
          <w:szCs w:val="22"/>
        </w:rPr>
      </w:pPr>
    </w:p>
    <w:p w14:paraId="4018F09B" w14:textId="77777777" w:rsidR="0065037D" w:rsidRPr="00364885" w:rsidRDefault="0065037D" w:rsidP="00364885">
      <w:pPr>
        <w:pStyle w:val="Boilerplate"/>
        <w:spacing w:line="240" w:lineRule="auto"/>
        <w:jc w:val="both"/>
        <w:rPr>
          <w:rFonts w:ascii="Cupra Light" w:eastAsia="Arial Unicode MS" w:hAnsi="Cupra Light"/>
          <w:color w:val="000000" w:themeColor="text1"/>
          <w:sz w:val="22"/>
          <w:szCs w:val="22"/>
          <w:lang w:val="pl-PL"/>
        </w:rPr>
      </w:pPr>
      <w:r w:rsidRPr="00364885">
        <w:rPr>
          <w:rFonts w:ascii="Cupra Light" w:eastAsia="Arial Unicode MS" w:hAnsi="Cupra Light"/>
          <w:color w:val="000000" w:themeColor="text1"/>
          <w:sz w:val="22"/>
          <w:szCs w:val="22"/>
          <w:lang w:val="pl-PL"/>
        </w:rPr>
        <w:t xml:space="preserve">Wysoki poziom ochrony został uwzględniony już na etapie projektowania modelu. </w:t>
      </w:r>
      <w:r w:rsidRPr="00641117">
        <w:rPr>
          <w:rFonts w:ascii="Cupra Light" w:eastAsia="Arial Unicode MS" w:hAnsi="Cupra Light"/>
          <w:b/>
          <w:bCs/>
          <w:color w:val="000000" w:themeColor="text1"/>
          <w:sz w:val="22"/>
          <w:szCs w:val="22"/>
          <w:lang w:val="pl-PL"/>
        </w:rPr>
        <w:t>Solidna konstrukcja nadwozia, adaptacyjne systemy zabezpieczające oraz rozbudowany pakiet poduszek powietrznych</w:t>
      </w:r>
      <w:r w:rsidRPr="00364885">
        <w:rPr>
          <w:rFonts w:ascii="Cupra Light" w:eastAsia="Arial Unicode MS" w:hAnsi="Cupra Light"/>
          <w:color w:val="000000" w:themeColor="text1"/>
          <w:sz w:val="22"/>
          <w:szCs w:val="22"/>
          <w:lang w:val="pl-PL"/>
        </w:rPr>
        <w:t xml:space="preserve"> zostały opracowane tak, aby zapewnić skuteczną ochronę pasażerom, a jednocześnie ograniczać ryzyko obrażeń u innych uczestników ruchu drogowego w razie kolizji.</w:t>
      </w:r>
    </w:p>
    <w:p w14:paraId="6DD994C4" w14:textId="77777777" w:rsidR="0065037D" w:rsidRPr="00364885" w:rsidRDefault="0065037D" w:rsidP="00364885">
      <w:pPr>
        <w:pStyle w:val="Boilerplate"/>
        <w:spacing w:line="240" w:lineRule="auto"/>
        <w:jc w:val="both"/>
        <w:rPr>
          <w:rFonts w:ascii="Cupra Light" w:eastAsia="Arial Unicode MS" w:hAnsi="Cupra Light"/>
          <w:color w:val="000000" w:themeColor="text1"/>
          <w:sz w:val="22"/>
          <w:szCs w:val="22"/>
          <w:lang w:val="pl-PL"/>
        </w:rPr>
      </w:pPr>
    </w:p>
    <w:p w14:paraId="4FB48C74" w14:textId="77777777" w:rsidR="00600313" w:rsidRPr="00364885" w:rsidRDefault="00600313" w:rsidP="00364885">
      <w:pPr>
        <w:pStyle w:val="Boilerplate"/>
        <w:spacing w:line="240" w:lineRule="auto"/>
        <w:jc w:val="both"/>
        <w:rPr>
          <w:rFonts w:ascii="Cupra Light" w:eastAsia="Arial Unicode MS" w:hAnsi="Cupra Light"/>
          <w:color w:val="000000" w:themeColor="text1"/>
          <w:sz w:val="22"/>
          <w:szCs w:val="22"/>
          <w:lang w:val="pl-PL"/>
        </w:rPr>
      </w:pPr>
      <w:r w:rsidRPr="00364885">
        <w:rPr>
          <w:rFonts w:ascii="Cupra Light" w:eastAsia="Arial Unicode MS" w:hAnsi="Cupra Light"/>
          <w:color w:val="000000" w:themeColor="text1"/>
          <w:sz w:val="22"/>
          <w:szCs w:val="22"/>
          <w:lang w:val="pl-PL"/>
        </w:rPr>
        <w:t xml:space="preserve">CUPRA Raval oferuje również </w:t>
      </w:r>
      <w:r w:rsidRPr="00641117">
        <w:rPr>
          <w:rFonts w:ascii="Cupra Light" w:eastAsia="Arial Unicode MS" w:hAnsi="Cupra Light"/>
          <w:b/>
          <w:bCs/>
          <w:color w:val="000000" w:themeColor="text1"/>
          <w:sz w:val="22"/>
          <w:szCs w:val="22"/>
          <w:lang w:val="pl-PL"/>
        </w:rPr>
        <w:t xml:space="preserve">rozwiązania wspierające szybką i skuteczną reakcję służb ratunkowych. </w:t>
      </w:r>
      <w:r w:rsidRPr="00364885">
        <w:rPr>
          <w:rFonts w:ascii="Cupra Light" w:eastAsia="Arial Unicode MS" w:hAnsi="Cupra Light"/>
          <w:color w:val="000000" w:themeColor="text1"/>
          <w:sz w:val="22"/>
          <w:szCs w:val="22"/>
          <w:lang w:val="pl-PL"/>
        </w:rPr>
        <w:t>Automatyczny system wezwania pomocy, funkcje zarządzania pojazdem po zderzeniu oraz dodatkowe systemy bezpieczeństwa pomagają ograniczyć skutki zdarzenia i usprawniają udzielanie pomocy wtedy, gdy liczy się każda sekunda.</w:t>
      </w:r>
    </w:p>
    <w:p w14:paraId="0A3840EF" w14:textId="77777777" w:rsidR="00A35CBB" w:rsidRPr="00364885" w:rsidRDefault="00A35CBB" w:rsidP="00364885">
      <w:pPr>
        <w:pStyle w:val="Boilerplate"/>
        <w:spacing w:line="240" w:lineRule="auto"/>
        <w:jc w:val="both"/>
        <w:rPr>
          <w:rFonts w:ascii="Cupra Light" w:eastAsia="Arial Unicode MS" w:hAnsi="Cupra Light"/>
          <w:color w:val="000000" w:themeColor="text1"/>
          <w:sz w:val="22"/>
          <w:szCs w:val="22"/>
          <w:lang w:val="pl-PL"/>
        </w:rPr>
      </w:pPr>
    </w:p>
    <w:p w14:paraId="5F02979B" w14:textId="77777777" w:rsidR="001564A3" w:rsidRPr="00364885" w:rsidRDefault="001564A3" w:rsidP="00364885">
      <w:pPr>
        <w:pStyle w:val="Boilerplate"/>
        <w:spacing w:line="240" w:lineRule="auto"/>
        <w:jc w:val="both"/>
        <w:rPr>
          <w:rFonts w:ascii="Cupra Light" w:eastAsia="Arial Unicode MS" w:hAnsi="Cupra Light"/>
          <w:color w:val="000000" w:themeColor="text1"/>
          <w:sz w:val="22"/>
          <w:szCs w:val="22"/>
          <w:lang w:val="pl-PL"/>
        </w:rPr>
      </w:pPr>
    </w:p>
    <w:p w14:paraId="00C592A8" w14:textId="77777777" w:rsidR="001564A3" w:rsidRPr="00364885" w:rsidRDefault="001564A3" w:rsidP="00364885">
      <w:pPr>
        <w:pStyle w:val="Boilerplate"/>
        <w:spacing w:line="240" w:lineRule="auto"/>
        <w:jc w:val="both"/>
        <w:rPr>
          <w:rFonts w:ascii="Cupra Light" w:eastAsia="Arial Unicode MS" w:hAnsi="Cupra Light"/>
          <w:color w:val="000000" w:themeColor="text1"/>
          <w:sz w:val="22"/>
          <w:szCs w:val="22"/>
          <w:lang w:val="pl-PL"/>
        </w:rPr>
      </w:pPr>
    </w:p>
    <w:p w14:paraId="7E626B01" w14:textId="77777777" w:rsidR="001564A3" w:rsidRPr="00364885" w:rsidRDefault="001564A3" w:rsidP="00364885">
      <w:pPr>
        <w:pStyle w:val="Boilerplate"/>
        <w:spacing w:line="240" w:lineRule="auto"/>
        <w:jc w:val="both"/>
        <w:rPr>
          <w:rFonts w:ascii="Cupra Light" w:eastAsia="Arial Unicode MS" w:hAnsi="Cupra Light"/>
          <w:color w:val="000000" w:themeColor="text1"/>
          <w:sz w:val="22"/>
          <w:szCs w:val="22"/>
          <w:lang w:val="pl-PL"/>
        </w:rPr>
      </w:pPr>
    </w:p>
    <w:p w14:paraId="1BC11E33" w14:textId="77777777" w:rsidR="001564A3" w:rsidRPr="00364885" w:rsidRDefault="001564A3" w:rsidP="00364885">
      <w:pPr>
        <w:pStyle w:val="Boilerplate"/>
        <w:spacing w:line="240" w:lineRule="auto"/>
        <w:jc w:val="both"/>
        <w:rPr>
          <w:rFonts w:ascii="Cupra Light" w:eastAsia="Arial Unicode MS" w:hAnsi="Cupra Light"/>
          <w:color w:val="000000" w:themeColor="text1"/>
          <w:sz w:val="22"/>
          <w:szCs w:val="22"/>
          <w:lang w:val="pl-PL"/>
        </w:rPr>
      </w:pPr>
    </w:p>
    <w:p w14:paraId="3AF6281B" w14:textId="77777777" w:rsidR="001564A3" w:rsidRPr="00364885" w:rsidRDefault="001564A3" w:rsidP="00364885">
      <w:pPr>
        <w:pStyle w:val="Boilerplate"/>
        <w:spacing w:line="240" w:lineRule="auto"/>
        <w:jc w:val="both"/>
        <w:rPr>
          <w:rFonts w:ascii="Cupra Light" w:eastAsia="Arial Unicode MS" w:hAnsi="Cupra Light"/>
          <w:color w:val="000000" w:themeColor="text1"/>
          <w:sz w:val="22"/>
          <w:szCs w:val="22"/>
          <w:lang w:val="pl-PL"/>
        </w:rPr>
      </w:pPr>
    </w:p>
    <w:p w14:paraId="575D2BFC" w14:textId="3233F9C7" w:rsidR="001564A3" w:rsidRPr="00364885" w:rsidRDefault="001564A3" w:rsidP="00364885">
      <w:pPr>
        <w:pStyle w:val="Boilerplate"/>
        <w:spacing w:line="240" w:lineRule="auto"/>
        <w:jc w:val="both"/>
        <w:rPr>
          <w:rFonts w:ascii="Cupra Light" w:eastAsia="Arial Unicode MS" w:hAnsi="Cupra Light"/>
          <w:color w:val="000000" w:themeColor="text1"/>
          <w:sz w:val="22"/>
          <w:szCs w:val="22"/>
          <w:lang w:val="pl-PL"/>
        </w:rPr>
      </w:pPr>
      <w:r w:rsidRPr="00364885">
        <w:rPr>
          <w:rFonts w:ascii="Cupra Light" w:eastAsia="Arial Unicode MS" w:hAnsi="Cupra Light"/>
          <w:color w:val="000000" w:themeColor="text1"/>
          <w:sz w:val="22"/>
          <w:szCs w:val="22"/>
          <w:lang w:val="pl-PL"/>
        </w:rPr>
        <w:t xml:space="preserve">Opcjonalny pakiet </w:t>
      </w:r>
      <w:r w:rsidRPr="00364885">
        <w:rPr>
          <w:rFonts w:ascii="Cupra Light" w:eastAsia="Arial Unicode MS" w:hAnsi="Cupra Light"/>
          <w:b/>
          <w:bCs/>
          <w:color w:val="000000" w:themeColor="text1"/>
          <w:sz w:val="22"/>
          <w:szCs w:val="22"/>
          <w:lang w:val="pl-PL"/>
        </w:rPr>
        <w:t>Safety Pack</w:t>
      </w:r>
      <w:r w:rsidRPr="00364885">
        <w:rPr>
          <w:rFonts w:ascii="Cupra Light" w:eastAsia="Arial Unicode MS" w:hAnsi="Cupra Light"/>
          <w:color w:val="000000" w:themeColor="text1"/>
          <w:sz w:val="22"/>
          <w:szCs w:val="22"/>
          <w:lang w:val="pl-PL"/>
        </w:rPr>
        <w:t xml:space="preserve">, obejmujący m.in. predykcyjny aktywny tempomat (pACC) oraz system ostrzegania o ruchu poprzecznym z przodu pojazdu (Front Cross Traffic Alert), pozwolił modelowi CUPRA Raval uzyskać najwyższą, pięciogwiazdkową ocenę Euro NCAP. Samochód osiągnął bardzo dobre wyniki we wszystkich obszarach nowej oceny: </w:t>
      </w:r>
      <w:r w:rsidRPr="00364885">
        <w:rPr>
          <w:rFonts w:ascii="Cupra Light" w:eastAsia="Arial Unicode MS" w:hAnsi="Cupra Light"/>
          <w:b/>
          <w:bCs/>
          <w:color w:val="000000" w:themeColor="text1"/>
          <w:sz w:val="22"/>
          <w:szCs w:val="22"/>
          <w:lang w:val="pl-PL"/>
        </w:rPr>
        <w:t>Safe Driving – 72%, Crash Avoidance – 77%, Crash Protection – 91% oraz Post-Crash Safety – 95%</w:t>
      </w:r>
      <w:r w:rsidRPr="00364885">
        <w:rPr>
          <w:rFonts w:ascii="Cupra Light" w:eastAsia="Arial Unicode MS" w:hAnsi="Cupra Light"/>
          <w:color w:val="000000" w:themeColor="text1"/>
          <w:sz w:val="22"/>
          <w:szCs w:val="22"/>
          <w:lang w:val="pl-PL"/>
        </w:rPr>
        <w:t xml:space="preserve">. W większości europejskich rynków pakiet Safety Pack jest dostępny jako element konfiguracji krajowej, natomiast wersje </w:t>
      </w:r>
      <w:r w:rsidRPr="00364885">
        <w:rPr>
          <w:rFonts w:ascii="Cupra Light" w:eastAsia="Arial Unicode MS" w:hAnsi="Cupra Light"/>
          <w:b/>
          <w:bCs/>
          <w:color w:val="000000" w:themeColor="text1"/>
          <w:sz w:val="22"/>
          <w:szCs w:val="22"/>
          <w:lang w:val="pl-PL"/>
        </w:rPr>
        <w:t>CUPRA Raval Plus, Endurance i VZ</w:t>
      </w:r>
      <w:r w:rsidRPr="00364885">
        <w:rPr>
          <w:rFonts w:ascii="Cupra Light" w:eastAsia="Arial Unicode MS" w:hAnsi="Cupra Light"/>
          <w:color w:val="000000" w:themeColor="text1"/>
          <w:sz w:val="22"/>
          <w:szCs w:val="22"/>
          <w:lang w:val="pl-PL"/>
        </w:rPr>
        <w:t xml:space="preserve"> oferują pięciogwiazdkowe bezpieczeństwo już w standardzie.</w:t>
      </w:r>
    </w:p>
    <w:p w14:paraId="5230DE2C" w14:textId="77777777" w:rsidR="001564A3" w:rsidRPr="00364885" w:rsidRDefault="001564A3" w:rsidP="00364885">
      <w:pPr>
        <w:pStyle w:val="Boilerplate"/>
        <w:spacing w:line="240" w:lineRule="auto"/>
        <w:jc w:val="both"/>
        <w:rPr>
          <w:rFonts w:ascii="Cupra Light" w:eastAsia="Arial Unicode MS" w:hAnsi="Cupra Light"/>
          <w:color w:val="000000" w:themeColor="text1"/>
          <w:sz w:val="22"/>
          <w:szCs w:val="22"/>
          <w:lang w:val="pl-PL"/>
        </w:rPr>
      </w:pPr>
    </w:p>
    <w:p w14:paraId="70069415" w14:textId="1568B337" w:rsidR="00585AB0" w:rsidRPr="00364885" w:rsidRDefault="005B6C6C" w:rsidP="00364885">
      <w:pPr>
        <w:pStyle w:val="Boilerplate"/>
        <w:spacing w:line="240" w:lineRule="auto"/>
        <w:jc w:val="both"/>
        <w:rPr>
          <w:rFonts w:ascii="Cupra Light" w:eastAsia="Arial Unicode MS" w:hAnsi="Cupra Light"/>
          <w:color w:val="000000" w:themeColor="text1"/>
          <w:sz w:val="22"/>
          <w:szCs w:val="22"/>
          <w:lang w:val="pl-PL"/>
        </w:rPr>
      </w:pPr>
      <w:r w:rsidRPr="00364885">
        <w:rPr>
          <w:rFonts w:ascii="Cupra Light" w:eastAsia="Arial Unicode MS" w:hAnsi="Cupra Light"/>
          <w:color w:val="000000" w:themeColor="text1"/>
          <w:sz w:val="22"/>
          <w:szCs w:val="22"/>
          <w:lang w:val="pl-PL"/>
        </w:rPr>
        <w:t>Dla marki CUPRA to osiągnięcie ma znaczenie wykraczające poza sam wynik testów. CUPRA Raval została stworzona, by wnosić emocje i elektryczne osiągi do miejskiej mobilności, a zaawansowane technologie bezpieczeństwa stanowią integralny element jej konstrukcji od samego początku. To dowód na to, że innowacje mogą przekładać się na realne korzyści i bezpieczeństwo kierowców każdego dnia.</w:t>
      </w:r>
    </w:p>
    <w:p w14:paraId="2B376128" w14:textId="77777777" w:rsidR="00364885" w:rsidRPr="00213BDD" w:rsidRDefault="00364885" w:rsidP="00364885">
      <w:pPr>
        <w:pBdr>
          <w:bottom w:val="single" w:sz="12" w:space="1" w:color="auto"/>
        </w:pBdr>
        <w:spacing w:after="0" w:line="269" w:lineRule="auto"/>
        <w:jc w:val="both"/>
        <w:rPr>
          <w:rFonts w:ascii="Calibri" w:hAnsi="Calibri" w:cs="Calibri"/>
        </w:rPr>
      </w:pPr>
    </w:p>
    <w:p w14:paraId="06970DF5" w14:textId="77777777" w:rsidR="00364885" w:rsidRDefault="00364885" w:rsidP="00364885">
      <w:pPr>
        <w:pBdr>
          <w:bottom w:val="single" w:sz="12" w:space="1" w:color="auto"/>
        </w:pBdr>
        <w:spacing w:after="0" w:line="240" w:lineRule="auto"/>
        <w:jc w:val="both"/>
        <w:rPr>
          <w:rFonts w:ascii="Calibri" w:hAnsi="Calibri" w:cs="Calibri"/>
          <w:sz w:val="16"/>
          <w:szCs w:val="16"/>
        </w:rPr>
      </w:pPr>
    </w:p>
    <w:p w14:paraId="6BFF1BFC" w14:textId="77777777" w:rsidR="00364885" w:rsidRPr="00580CE5" w:rsidRDefault="00364885" w:rsidP="00364885">
      <w:pPr>
        <w:spacing w:after="0" w:line="240" w:lineRule="auto"/>
        <w:jc w:val="both"/>
        <w:rPr>
          <w:rFonts w:ascii="Calibri" w:hAnsi="Calibri" w:cs="Calibri"/>
          <w:sz w:val="16"/>
          <w:szCs w:val="16"/>
        </w:rPr>
      </w:pPr>
    </w:p>
    <w:p w14:paraId="34E1844A" w14:textId="77777777" w:rsidR="00364885" w:rsidRDefault="00364885" w:rsidP="00364885">
      <w:pPr>
        <w:spacing w:after="0" w:line="240" w:lineRule="auto"/>
        <w:jc w:val="both"/>
        <w:rPr>
          <w:rFonts w:ascii="Calibri" w:hAnsi="Calibri" w:cs="Calibri"/>
          <w:sz w:val="16"/>
          <w:szCs w:val="16"/>
        </w:rPr>
      </w:pPr>
    </w:p>
    <w:p w14:paraId="4A9CDA88" w14:textId="77777777" w:rsidR="00364885" w:rsidRPr="00364885" w:rsidRDefault="00364885" w:rsidP="00364885">
      <w:pPr>
        <w:spacing w:after="0" w:line="240" w:lineRule="auto"/>
        <w:jc w:val="both"/>
        <w:rPr>
          <w:rFonts w:ascii="Calibri" w:hAnsi="Calibri" w:cs="Calibri"/>
          <w:sz w:val="16"/>
          <w:szCs w:val="16"/>
          <w:lang w:val="pl-PL"/>
        </w:rPr>
      </w:pPr>
      <w:r w:rsidRPr="00364885">
        <w:rPr>
          <w:rFonts w:ascii="Calibri" w:hAnsi="Calibri" w:cs="Calibri"/>
          <w:sz w:val="16"/>
          <w:szCs w:val="16"/>
          <w:lang w:val="pl-PL"/>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7E787077" w14:textId="77777777" w:rsidR="00364885" w:rsidRPr="00364885" w:rsidRDefault="00364885" w:rsidP="00364885">
      <w:pPr>
        <w:spacing w:after="0" w:line="240" w:lineRule="auto"/>
        <w:jc w:val="both"/>
        <w:rPr>
          <w:rFonts w:ascii="Calibri" w:hAnsi="Calibri" w:cs="Calibri"/>
          <w:sz w:val="16"/>
          <w:szCs w:val="16"/>
          <w:lang w:val="pl-PL"/>
        </w:rPr>
      </w:pPr>
    </w:p>
    <w:p w14:paraId="6D7F75FF" w14:textId="77777777" w:rsidR="00364885" w:rsidRPr="00364885" w:rsidRDefault="00364885" w:rsidP="00364885">
      <w:pPr>
        <w:widowControl w:val="0"/>
        <w:pBdr>
          <w:top w:val="nil"/>
          <w:left w:val="nil"/>
          <w:bottom w:val="nil"/>
          <w:right w:val="nil"/>
          <w:between w:val="nil"/>
        </w:pBdr>
        <w:spacing w:after="0" w:line="240" w:lineRule="auto"/>
        <w:jc w:val="both"/>
        <w:rPr>
          <w:rFonts w:ascii="Calibri" w:hAnsi="Calibri" w:cs="Calibri"/>
          <w:sz w:val="16"/>
          <w:szCs w:val="16"/>
          <w:lang w:val="pl-PL"/>
        </w:rPr>
      </w:pPr>
      <w:r w:rsidRPr="00364885">
        <w:rPr>
          <w:rFonts w:ascii="Calibri" w:hAnsi="Calibri" w:cs="Calibri"/>
          <w:sz w:val="16"/>
          <w:szCs w:val="16"/>
          <w:lang w:val="pl-PL"/>
        </w:rPr>
        <w:t>W zaledwie siedem lat CUPRA wprowadziła na rynek siedem modeli i sprzedała ponad 800 000 samochodów na całym świecie. Każdy model CUPRA to połączenie ekspresyjnego designu, wyjątkowej estetyki i sportowych osiągów. W pełnej gamie modelowej znajdują się: CUPRA Ateca – pierwszy model z logo CUPRA, CUPRA Leon – przeprojektowany i rozwinięty jako niezależny model marki, CUPRA Formentor – pierwszy samochód zaprojektowany w całości przez CUPRA i jednocześnie jej najlepiej sprzedający się model, CUPRA Born – pierwszy w pełni elektryczny samochód marki, CUPRA Tavascan – elektryczne SUV-coupé, oraz CUPRA Terramar – sportowy SUV marki. W 2026 roku do oferty dołączy CUPRA Raval – radykalna wizja miejskiego auta elektrycznego.</w:t>
      </w:r>
    </w:p>
    <w:p w14:paraId="4DDE9FB6" w14:textId="77777777" w:rsidR="00364885" w:rsidRPr="00364885" w:rsidRDefault="00364885" w:rsidP="00364885">
      <w:pPr>
        <w:widowControl w:val="0"/>
        <w:pBdr>
          <w:top w:val="nil"/>
          <w:left w:val="nil"/>
          <w:bottom w:val="nil"/>
          <w:right w:val="nil"/>
          <w:between w:val="nil"/>
        </w:pBdr>
        <w:spacing w:after="0" w:line="240" w:lineRule="auto"/>
        <w:jc w:val="both"/>
        <w:rPr>
          <w:rFonts w:ascii="Calibri" w:hAnsi="Calibri" w:cs="Calibri"/>
          <w:sz w:val="16"/>
          <w:szCs w:val="16"/>
          <w:lang w:val="pl-PL"/>
        </w:rPr>
      </w:pPr>
    </w:p>
    <w:p w14:paraId="70A1EE7E" w14:textId="77777777" w:rsidR="00364885" w:rsidRPr="00364885" w:rsidRDefault="00364885" w:rsidP="00364885">
      <w:pPr>
        <w:widowControl w:val="0"/>
        <w:pBdr>
          <w:top w:val="nil"/>
          <w:left w:val="nil"/>
          <w:bottom w:val="nil"/>
          <w:right w:val="nil"/>
          <w:between w:val="nil"/>
        </w:pBdr>
        <w:spacing w:after="0" w:line="240" w:lineRule="auto"/>
        <w:jc w:val="both"/>
        <w:rPr>
          <w:rFonts w:ascii="Calibri" w:hAnsi="Calibri" w:cs="Calibri"/>
          <w:sz w:val="16"/>
          <w:szCs w:val="16"/>
          <w:lang w:val="pl-PL"/>
        </w:rPr>
      </w:pPr>
      <w:r w:rsidRPr="00364885">
        <w:rPr>
          <w:rFonts w:ascii="Calibri" w:hAnsi="Calibri" w:cs="Calibri"/>
          <w:sz w:val="16"/>
          <w:szCs w:val="16"/>
          <w:lang w:val="pl-PL"/>
        </w:rPr>
        <w:t>CUPRA to coś więcej niż samochód. To przekonanie. CUPRA Tribe to zespół ambasadorów, którzy kwestionują normy i przełamują bariery, które powstrzymują innych. Wśród nich są m.in. najbardziej utytułowany hiszpański olimpijczyk Saúl Craviotto, reżyser filmowy J.A. Bayona, niemiecki bramkarz Marc ter Stegen oraz dwukrotna zdobywczyni Złotej Piłki i nagrody FIFA The Best, Alexia Putellas. CUPRA obsesyjnie dąży do tego, by wzbudzać emocje – zarówno na drodze, jak i poza nią. Marka jest oficjalnym partnerem motoryzacyjnym FC Barcelony, sponsorem premium Premier Padel Tour oraz uczestnikiem wyścigów Formuły E we współpracy z Kiro Race Co.</w:t>
      </w:r>
    </w:p>
    <w:p w14:paraId="0F474EC3" w14:textId="77777777" w:rsidR="00364885" w:rsidRPr="00364885" w:rsidRDefault="00364885" w:rsidP="00364885">
      <w:pPr>
        <w:widowControl w:val="0"/>
        <w:pBdr>
          <w:top w:val="nil"/>
          <w:left w:val="nil"/>
          <w:bottom w:val="nil"/>
          <w:right w:val="nil"/>
          <w:between w:val="nil"/>
        </w:pBdr>
        <w:spacing w:after="0" w:line="240" w:lineRule="auto"/>
        <w:jc w:val="both"/>
        <w:rPr>
          <w:rFonts w:ascii="Calibri" w:eastAsia="SeatBcn-Black" w:hAnsi="Calibri" w:cs="Calibri"/>
          <w:color w:val="000000"/>
          <w:lang w:val="pl-PL"/>
        </w:rPr>
      </w:pPr>
    </w:p>
    <w:p w14:paraId="3DA55366" w14:textId="77777777" w:rsidR="00364885" w:rsidRPr="001C3C58" w:rsidRDefault="00364885" w:rsidP="00364885">
      <w:pPr>
        <w:spacing w:after="0" w:line="240" w:lineRule="auto"/>
        <w:ind w:right="418"/>
        <w:jc w:val="both"/>
        <w:rPr>
          <w:rFonts w:ascii="Calibri" w:eastAsia="Segoe UI" w:hAnsi="Calibri" w:cs="Calibri"/>
          <w:color w:val="565656"/>
          <w:sz w:val="16"/>
          <w:szCs w:val="16"/>
        </w:rPr>
      </w:pPr>
      <w:hyperlink r:id="rId17" w:history="1">
        <w:r w:rsidRPr="00151E77">
          <w:rPr>
            <w:rStyle w:val="Hipercze"/>
            <w:rFonts w:ascii="Calibri" w:eastAsia="Segoe UI" w:hAnsi="Calibri" w:cs="Calibri"/>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364885" w:rsidRPr="001C3C58" w14:paraId="6B2F6CA9" w14:textId="77777777" w:rsidTr="006A4F8A">
        <w:tc>
          <w:tcPr>
            <w:tcW w:w="1357" w:type="dxa"/>
          </w:tcPr>
          <w:p w14:paraId="0A7D519D" w14:textId="77777777" w:rsidR="00364885" w:rsidRPr="001C3C58" w:rsidRDefault="00364885" w:rsidP="006A4F8A">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3185" w:type="dxa"/>
          </w:tcPr>
          <w:p w14:paraId="04B0BA8C" w14:textId="77777777" w:rsidR="00364885" w:rsidRPr="001C3C58" w:rsidRDefault="00364885" w:rsidP="006A4F8A">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1299" w:type="dxa"/>
          </w:tcPr>
          <w:p w14:paraId="0AF13D6B" w14:textId="77777777" w:rsidR="00364885" w:rsidRPr="001C3C58" w:rsidRDefault="00364885" w:rsidP="006A4F8A">
            <w:pPr>
              <w:spacing w:line="288" w:lineRule="auto"/>
              <w:rPr>
                <w:rFonts w:ascii="Calibri" w:hAnsi="Calibri" w:cs="Calibri"/>
                <w:vertAlign w:val="subscript"/>
              </w:rPr>
            </w:pPr>
          </w:p>
        </w:tc>
        <w:tc>
          <w:tcPr>
            <w:tcW w:w="3185" w:type="dxa"/>
          </w:tcPr>
          <w:p w14:paraId="63CDD9F5" w14:textId="77777777" w:rsidR="00364885" w:rsidRPr="001C3C58" w:rsidRDefault="00364885" w:rsidP="006A4F8A">
            <w:pPr>
              <w:textDirection w:val="btLr"/>
              <w:rPr>
                <w:rFonts w:ascii="Calibri" w:hAnsi="Calibri" w:cs="Calibri"/>
              </w:rPr>
            </w:pPr>
          </w:p>
        </w:tc>
      </w:tr>
    </w:tbl>
    <w:p w14:paraId="15687560" w14:textId="77777777" w:rsidR="00364885" w:rsidRPr="001C3C58" w:rsidRDefault="00364885" w:rsidP="00364885">
      <w:pPr>
        <w:pStyle w:val="paragraph"/>
        <w:spacing w:before="0" w:beforeAutospacing="0" w:after="0" w:afterAutospacing="0" w:line="269" w:lineRule="auto"/>
        <w:jc w:val="both"/>
        <w:textAlignment w:val="baseline"/>
        <w:rPr>
          <w:rFonts w:ascii="Calibri" w:hAnsi="Calibri" w:cs="Calibri"/>
          <w:b/>
          <w:bCs/>
          <w:sz w:val="20"/>
          <w:szCs w:val="20"/>
        </w:rPr>
      </w:pPr>
      <w:r w:rsidRPr="001C3C58">
        <w:rPr>
          <w:rStyle w:val="normaltextrun"/>
          <w:rFonts w:ascii="Calibri" w:eastAsiaTheme="majorEastAsia" w:hAnsi="Calibri" w:cs="Calibri"/>
          <w:b/>
          <w:bCs/>
          <w:sz w:val="20"/>
          <w:szCs w:val="20"/>
        </w:rPr>
        <w:t>KONTAKT DLA MEDIÓW: </w:t>
      </w:r>
      <w:r w:rsidRPr="001C3C58">
        <w:rPr>
          <w:rStyle w:val="eop"/>
          <w:rFonts w:ascii="Calibri" w:eastAsiaTheme="majorEastAsia" w:hAnsi="Calibri" w:cs="Calibri"/>
          <w:b/>
          <w:bCs/>
          <w:sz w:val="20"/>
          <w:szCs w:val="20"/>
        </w:rPr>
        <w:t> </w:t>
      </w:r>
    </w:p>
    <w:p w14:paraId="781BEE59" w14:textId="77777777" w:rsidR="00364885" w:rsidRDefault="00364885" w:rsidP="00364885">
      <w:pPr>
        <w:pStyle w:val="paragraph"/>
        <w:spacing w:before="0" w:beforeAutospacing="0" w:after="0" w:afterAutospacing="0" w:line="269" w:lineRule="auto"/>
        <w:jc w:val="both"/>
        <w:textAlignment w:val="baseline"/>
        <w:rPr>
          <w:rFonts w:ascii="Calibri" w:hAnsi="Calibri" w:cs="Calibri"/>
          <w:sz w:val="20"/>
          <w:szCs w:val="20"/>
        </w:rPr>
      </w:pPr>
      <w:r w:rsidRPr="001C3C58">
        <w:rPr>
          <w:rStyle w:val="normaltextrun"/>
          <w:rFonts w:ascii="Calibri" w:eastAsiaTheme="majorEastAsia" w:hAnsi="Calibri" w:cs="Calibri"/>
          <w:sz w:val="20"/>
          <w:szCs w:val="20"/>
        </w:rPr>
        <w:t>Katarzyna Dziomdziora </w:t>
      </w:r>
      <w:r w:rsidRPr="001C3C58">
        <w:rPr>
          <w:rStyle w:val="eop"/>
          <w:rFonts w:ascii="Calibri" w:eastAsiaTheme="majorEastAsia" w:hAnsi="Calibri" w:cs="Calibri"/>
          <w:sz w:val="20"/>
          <w:szCs w:val="20"/>
        </w:rPr>
        <w:t> </w:t>
      </w:r>
      <w:r w:rsidRPr="001C3C58">
        <w:rPr>
          <w:rFonts w:ascii="Calibri" w:hAnsi="Calibri" w:cs="Calibri"/>
          <w:sz w:val="20"/>
          <w:szCs w:val="20"/>
        </w:rPr>
        <w:t xml:space="preserve">| </w:t>
      </w:r>
      <w:r w:rsidRPr="001C3C58">
        <w:rPr>
          <w:rStyle w:val="normaltextrun"/>
          <w:rFonts w:ascii="Calibri" w:eastAsiaTheme="majorEastAsia" w:hAnsi="Calibri" w:cs="Calibri"/>
          <w:sz w:val="20"/>
          <w:szCs w:val="20"/>
          <w:lang w:val="de-DE"/>
        </w:rPr>
        <w:t>tel. kom.+48 690 406 350 </w:t>
      </w:r>
      <w:r w:rsidRPr="001C3C58">
        <w:rPr>
          <w:rStyle w:val="eop"/>
          <w:rFonts w:ascii="Calibri" w:eastAsiaTheme="majorEastAsia" w:hAnsi="Calibri" w:cs="Calibri"/>
          <w:sz w:val="20"/>
          <w:szCs w:val="20"/>
          <w:lang w:val="de-DE"/>
        </w:rPr>
        <w:t> </w:t>
      </w:r>
    </w:p>
    <w:p w14:paraId="64735482" w14:textId="445663CB" w:rsidR="00364885" w:rsidRPr="00364885" w:rsidRDefault="00364885" w:rsidP="00364885">
      <w:pPr>
        <w:pStyle w:val="paragraph"/>
        <w:spacing w:before="0" w:beforeAutospacing="0" w:after="0" w:afterAutospacing="0" w:line="269" w:lineRule="auto"/>
        <w:jc w:val="both"/>
        <w:textAlignment w:val="baseline"/>
        <w:rPr>
          <w:rFonts w:ascii="Calibri" w:hAnsi="Calibri" w:cs="Calibri"/>
          <w:sz w:val="20"/>
          <w:szCs w:val="20"/>
        </w:rPr>
      </w:pPr>
      <w:hyperlink r:id="rId18" w:history="1">
        <w:r w:rsidRPr="007E1D97">
          <w:rPr>
            <w:rStyle w:val="Hipercze"/>
            <w:rFonts w:ascii="Calibri" w:eastAsiaTheme="majorEastAsia" w:hAnsi="Calibri" w:cs="Calibri"/>
            <w:sz w:val="20"/>
            <w:szCs w:val="20"/>
          </w:rPr>
          <w:t>katarzyna.dziomdziora1@seat-auto.pl</w:t>
        </w:r>
      </w:hyperlink>
      <w:r w:rsidRPr="002A2A20">
        <w:rPr>
          <w:rStyle w:val="normaltextrun"/>
          <w:rFonts w:ascii="Calibri" w:eastAsiaTheme="majorEastAsia" w:hAnsi="Calibri" w:cs="Calibri"/>
          <w:sz w:val="20"/>
          <w:szCs w:val="20"/>
        </w:rPr>
        <w:t xml:space="preserve"> | </w:t>
      </w:r>
      <w:hyperlink r:id="rId19" w:history="1">
        <w:r w:rsidRPr="001C3C58">
          <w:rPr>
            <w:rStyle w:val="Hipercze"/>
            <w:rFonts w:ascii="Calibri" w:hAnsi="Calibri" w:cs="Calibri"/>
            <w:sz w:val="20"/>
            <w:szCs w:val="20"/>
          </w:rPr>
          <w:t>https://seatcupramedia.pl/</w:t>
        </w:r>
      </w:hyperlink>
    </w:p>
    <w:p w14:paraId="4735F56E" w14:textId="77777777" w:rsidR="00364885" w:rsidRDefault="00364885" w:rsidP="00364885">
      <w:pPr>
        <w:spacing w:after="0" w:line="269" w:lineRule="auto"/>
        <w:jc w:val="both"/>
        <w:rPr>
          <w:rStyle w:val="Brak"/>
          <w:rFonts w:ascii="Calibri" w:hAnsi="Calibri" w:cs="Calibri"/>
          <w:sz w:val="20"/>
          <w:szCs w:val="20"/>
          <w:lang w:val="es-ES"/>
        </w:rPr>
      </w:pPr>
    </w:p>
    <w:p w14:paraId="18E9BFF0" w14:textId="77777777" w:rsidR="00364885" w:rsidRDefault="00364885" w:rsidP="00364885">
      <w:pPr>
        <w:spacing w:after="0" w:line="269" w:lineRule="auto"/>
        <w:jc w:val="both"/>
        <w:rPr>
          <w:rStyle w:val="Brak"/>
          <w:rFonts w:ascii="Calibri" w:hAnsi="Calibri" w:cs="Calibri"/>
          <w:sz w:val="20"/>
          <w:szCs w:val="20"/>
          <w:lang w:val="pl-PL"/>
        </w:rPr>
      </w:pPr>
      <w:r w:rsidRPr="00364885">
        <w:rPr>
          <w:rStyle w:val="Brak"/>
          <w:rFonts w:ascii="Calibri" w:hAnsi="Calibri" w:cs="Calibri"/>
          <w:sz w:val="20"/>
          <w:szCs w:val="20"/>
          <w:lang w:val="pl-PL"/>
        </w:rPr>
        <w:t>Biuro prasowe | 24/7Communication </w:t>
      </w:r>
    </w:p>
    <w:p w14:paraId="1EA12406" w14:textId="5621DDF7" w:rsidR="00364885" w:rsidRDefault="00364885" w:rsidP="00364885">
      <w:pPr>
        <w:spacing w:after="0" w:line="269" w:lineRule="auto"/>
        <w:jc w:val="both"/>
        <w:rPr>
          <w:rStyle w:val="Brak"/>
          <w:rFonts w:ascii="Calibri" w:hAnsi="Calibri" w:cs="Calibri"/>
          <w:sz w:val="20"/>
          <w:szCs w:val="20"/>
          <w:lang w:val="pl-PL"/>
        </w:rPr>
      </w:pPr>
      <w:r w:rsidRPr="00364885">
        <w:rPr>
          <w:rStyle w:val="Brak"/>
          <w:rFonts w:ascii="Calibri" w:hAnsi="Calibri" w:cs="Calibri"/>
          <w:sz w:val="20"/>
          <w:szCs w:val="20"/>
          <w:lang w:val="pl-PL"/>
        </w:rPr>
        <w:t>Paweł Tamioła | tel. kom. +48 731 990</w:t>
      </w:r>
      <w:r>
        <w:rPr>
          <w:rStyle w:val="Brak"/>
          <w:rFonts w:ascii="Calibri" w:hAnsi="Calibri" w:cs="Calibri"/>
          <w:sz w:val="20"/>
          <w:szCs w:val="20"/>
          <w:lang w:val="pl-PL"/>
        </w:rPr>
        <w:t> </w:t>
      </w:r>
      <w:r w:rsidRPr="00364885">
        <w:rPr>
          <w:rStyle w:val="Brak"/>
          <w:rFonts w:ascii="Calibri" w:hAnsi="Calibri" w:cs="Calibri"/>
          <w:sz w:val="20"/>
          <w:szCs w:val="20"/>
          <w:lang w:val="pl-PL"/>
        </w:rPr>
        <w:t>247</w:t>
      </w:r>
    </w:p>
    <w:p w14:paraId="4058D6DB" w14:textId="6678E7B3" w:rsidR="00364885" w:rsidRPr="00364885" w:rsidRDefault="00364885" w:rsidP="00364885">
      <w:pPr>
        <w:spacing w:after="0" w:line="269" w:lineRule="auto"/>
        <w:jc w:val="both"/>
        <w:rPr>
          <w:rFonts w:ascii="Calibri" w:hAnsi="Calibri" w:cs="Calibri"/>
          <w:sz w:val="20"/>
          <w:szCs w:val="20"/>
          <w:lang w:val="pl-PL"/>
        </w:rPr>
      </w:pPr>
      <w:hyperlink r:id="rId20" w:history="1">
        <w:r w:rsidRPr="007E1D97">
          <w:rPr>
            <w:rStyle w:val="Hipercze"/>
            <w:rFonts w:ascii="Calibri" w:eastAsiaTheme="majorEastAsia" w:hAnsi="Calibri" w:cs="Calibri"/>
            <w:sz w:val="20"/>
            <w:szCs w:val="20"/>
            <w:lang w:val="pl-PL"/>
          </w:rPr>
          <w:t>pawel.tamiola@247.com.pl</w:t>
        </w:r>
      </w:hyperlink>
      <w:r w:rsidRPr="00364885">
        <w:rPr>
          <w:rStyle w:val="normaltextrun"/>
          <w:rFonts w:ascii="Calibri" w:eastAsiaTheme="majorEastAsia" w:hAnsi="Calibri" w:cs="Calibri"/>
          <w:sz w:val="20"/>
          <w:szCs w:val="20"/>
          <w:lang w:val="pl-PL"/>
        </w:rPr>
        <w:t xml:space="preserve"> | </w:t>
      </w:r>
      <w:hyperlink r:id="rId21" w:history="1">
        <w:r w:rsidRPr="00364885">
          <w:rPr>
            <w:rStyle w:val="Hipercze"/>
            <w:rFonts w:ascii="Calibri" w:hAnsi="Calibri" w:cs="Calibri"/>
            <w:sz w:val="20"/>
            <w:szCs w:val="20"/>
            <w:lang w:val="pl-PL"/>
          </w:rPr>
          <w:t>https://seatcupramedia.pl/</w:t>
        </w:r>
      </w:hyperlink>
    </w:p>
    <w:sectPr w:rsidR="00364885" w:rsidRPr="00364885" w:rsidSect="00D023A9">
      <w:headerReference w:type="default" r:id="rId22"/>
      <w:footerReference w:type="default" r:id="rId23"/>
      <w:pgSz w:w="11906" w:h="16838"/>
      <w:pgMar w:top="1560" w:right="1410" w:bottom="1985" w:left="1701"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C8D28" w14:textId="77777777" w:rsidR="00A33444" w:rsidRDefault="00A33444">
      <w:pPr>
        <w:spacing w:after="0" w:line="240" w:lineRule="auto"/>
      </w:pPr>
      <w:r>
        <w:separator/>
      </w:r>
    </w:p>
  </w:endnote>
  <w:endnote w:type="continuationSeparator" w:id="0">
    <w:p w14:paraId="124833F2" w14:textId="77777777" w:rsidR="00A33444" w:rsidRDefault="00A33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upra Light">
    <w:altName w:val="Calibri"/>
    <w:panose1 w:val="00000000000000000000"/>
    <w:charset w:val="00"/>
    <w:family w:val="modern"/>
    <w:notTrueType/>
    <w:pitch w:val="variable"/>
    <w:sig w:usb0="00000007" w:usb1="00000000"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SeatMetaNormal">
    <w:altName w:val="Calibri"/>
    <w:charset w:val="00"/>
    <w:family w:val="swiss"/>
    <w:pitch w:val="variable"/>
    <w:sig w:usb0="8000002F" w:usb1="10000048" w:usb2="00000000" w:usb3="00000000" w:csb0="00000001"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inherit">
    <w:altName w:val="Cambria"/>
    <w:charset w:val="00"/>
    <w:family w:val="roman"/>
    <w:pitch w:val="variable"/>
  </w:font>
  <w:font w:name="Seat Meta Normal Roman">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eat Meta Bold Roman">
    <w:altName w:val="Arial Black"/>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MT">
    <w:altName w:val="Vrinda"/>
    <w:charset w:val="01"/>
    <w:family w:val="swiss"/>
    <w:pitch w:val="variable"/>
  </w:font>
  <w:font w:name="Cupra">
    <w:altName w:val="Calibri"/>
    <w:panose1 w:val="00000000000000000000"/>
    <w:charset w:val="00"/>
    <w:family w:val="modern"/>
    <w:notTrueType/>
    <w:pitch w:val="variable"/>
    <w:sig w:usb0="00000007" w:usb1="00000000" w:usb2="00000000" w:usb3="00000000" w:csb0="00000093" w:csb1="00000000"/>
  </w:font>
  <w:font w:name="SeatBcn-Black">
    <w:altName w:val="Calibri"/>
    <w:panose1 w:val="00000000000000000000"/>
    <w:charset w:val="00"/>
    <w:family w:val="auto"/>
    <w:notTrueType/>
    <w:pitch w:val="variable"/>
    <w:sig w:usb0="20002A8F" w:usb1="4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78723"/>
      <w:docPartObj>
        <w:docPartGallery w:val="Page Numbers (Bottom of Page)"/>
        <w:docPartUnique/>
      </w:docPartObj>
    </w:sdtPr>
    <w:sdtContent>
      <w:p w14:paraId="4049B5A5" w14:textId="6ADE997B" w:rsidR="00511F4E" w:rsidRDefault="003E69BF">
        <w:pPr>
          <w:pStyle w:val="Stopka"/>
          <w:jc w:val="right"/>
        </w:pPr>
        <w:r>
          <w:rPr>
            <w:noProof/>
          </w:rPr>
          <w:drawing>
            <wp:anchor distT="0" distB="0" distL="114300" distR="114300" simplePos="0" relativeHeight="251658240" behindDoc="0" locked="0" layoutInCell="1" allowOverlap="1" wp14:anchorId="78B2E653" wp14:editId="36BA646D">
              <wp:simplePos x="0" y="0"/>
              <wp:positionH relativeFrom="column">
                <wp:posOffset>2380561</wp:posOffset>
              </wp:positionH>
              <wp:positionV relativeFrom="paragraph">
                <wp:posOffset>-16510</wp:posOffset>
              </wp:positionV>
              <wp:extent cx="972000" cy="164004"/>
              <wp:effectExtent l="0" t="0" r="0" b="0"/>
              <wp:wrapNone/>
              <wp:docPr id="1046873361" name="Imagen 13"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03584" name="Imagen 13" descr="Forma&#10;&#10;El contenido generado por IA puede ser incorrecto."/>
                      <pic:cNvPicPr/>
                    </pic:nvPicPr>
                    <pic:blipFill rotWithShape="1">
                      <a:blip r:embed="rId1">
                        <a:extLst>
                          <a:ext uri="{28A0092B-C50C-407E-A947-70E740481C1C}">
                            <a14:useLocalDpi xmlns:a14="http://schemas.microsoft.com/office/drawing/2010/main" val="0"/>
                          </a:ext>
                        </a:extLst>
                      </a:blip>
                      <a:srcRect b="80410"/>
                      <a:stretch>
                        <a:fillRect/>
                      </a:stretch>
                    </pic:blipFill>
                    <pic:spPr bwMode="auto">
                      <a:xfrm>
                        <a:off x="0" y="0"/>
                        <a:ext cx="972000" cy="1640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1F4E">
          <w:fldChar w:fldCharType="begin"/>
        </w:r>
        <w:r w:rsidR="00511F4E">
          <w:instrText>PAGE   \* MERGEFORMAT</w:instrText>
        </w:r>
        <w:r w:rsidR="00511F4E">
          <w:fldChar w:fldCharType="separate"/>
        </w:r>
        <w:r w:rsidR="00511F4E">
          <w:t>2</w:t>
        </w:r>
        <w:r w:rsidR="00511F4E">
          <w:fldChar w:fldCharType="end"/>
        </w:r>
      </w:p>
    </w:sdtContent>
  </w:sdt>
  <w:p w14:paraId="015FDD53" w14:textId="3E43D3FA" w:rsidR="00511F4E" w:rsidRDefault="00511F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F05CB" w14:textId="77777777" w:rsidR="00A33444" w:rsidRDefault="00A33444">
      <w:pPr>
        <w:spacing w:after="0" w:line="240" w:lineRule="auto"/>
      </w:pPr>
      <w:r>
        <w:separator/>
      </w:r>
    </w:p>
  </w:footnote>
  <w:footnote w:type="continuationSeparator" w:id="0">
    <w:p w14:paraId="3200FF8F" w14:textId="77777777" w:rsidR="00A33444" w:rsidRDefault="00A33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E368" w14:textId="7FDA7E37" w:rsidR="00511F4E" w:rsidRDefault="003E69BF" w:rsidP="003E69BF">
    <w:pPr>
      <w:pStyle w:val="Nagwek"/>
      <w:jc w:val="center"/>
    </w:pPr>
    <w:r>
      <w:rPr>
        <w:noProof/>
      </w:rPr>
      <w:drawing>
        <wp:inline distT="0" distB="0" distL="0" distR="0" wp14:anchorId="7C29077A" wp14:editId="47CD6FA3">
          <wp:extent cx="1124593" cy="788308"/>
          <wp:effectExtent l="0" t="0" r="0" b="0"/>
          <wp:docPr id="954103584" name="Imagen 13"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03584" name="Imagen 13" descr="Forma&#10;&#10;El contenido generado por IA puede ser incorrecto."/>
                  <pic:cNvPicPr/>
                </pic:nvPicPr>
                <pic:blipFill rotWithShape="1">
                  <a:blip r:embed="rId1">
                    <a:extLst>
                      <a:ext uri="{28A0092B-C50C-407E-A947-70E740481C1C}">
                        <a14:useLocalDpi xmlns:a14="http://schemas.microsoft.com/office/drawing/2010/main" val="0"/>
                      </a:ext>
                    </a:extLst>
                  </a:blip>
                  <a:srcRect t="18806"/>
                  <a:stretch>
                    <a:fillRect/>
                  </a:stretch>
                </pic:blipFill>
                <pic:spPr bwMode="auto">
                  <a:xfrm>
                    <a:off x="0" y="0"/>
                    <a:ext cx="1158212" cy="8118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02AB"/>
    <w:multiLevelType w:val="hybridMultilevel"/>
    <w:tmpl w:val="1FAAF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6B0782"/>
    <w:multiLevelType w:val="multilevel"/>
    <w:tmpl w:val="6BDC47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11742E4"/>
    <w:multiLevelType w:val="hybridMultilevel"/>
    <w:tmpl w:val="A740DA6E"/>
    <w:lvl w:ilvl="0" w:tplc="40F09D7E">
      <w:start w:val="1"/>
      <w:numFmt w:val="bullet"/>
      <w:lvlText w:val=""/>
      <w:lvlJc w:val="left"/>
      <w:pPr>
        <w:tabs>
          <w:tab w:val="num" w:pos="720"/>
        </w:tabs>
        <w:ind w:left="720" w:hanging="360"/>
      </w:pPr>
      <w:rPr>
        <w:rFonts w:ascii="Symbol" w:hAnsi="Symbol" w:hint="default"/>
        <w:b w:val="0"/>
        <w:i w:val="0"/>
        <w:sz w:val="28"/>
        <w:lang w:val="en-GB"/>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3398F"/>
    <w:multiLevelType w:val="hybridMultilevel"/>
    <w:tmpl w:val="9FAC23BE"/>
    <w:lvl w:ilvl="0" w:tplc="40F09D7E">
      <w:start w:val="1"/>
      <w:numFmt w:val="bullet"/>
      <w:lvlText w:val=""/>
      <w:lvlJc w:val="left"/>
      <w:pPr>
        <w:ind w:left="720" w:hanging="360"/>
      </w:pPr>
      <w:rPr>
        <w:rFonts w:ascii="Symbol" w:hAnsi="Symbol" w:hint="default"/>
        <w:b w:val="0"/>
        <w:i w:val="0"/>
        <w:sz w:val="28"/>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609CD"/>
    <w:multiLevelType w:val="hybridMultilevel"/>
    <w:tmpl w:val="46EC56D2"/>
    <w:lvl w:ilvl="0" w:tplc="40F09D7E">
      <w:start w:val="1"/>
      <w:numFmt w:val="bullet"/>
      <w:lvlText w:val=""/>
      <w:lvlJc w:val="left"/>
      <w:pPr>
        <w:ind w:left="720" w:hanging="360"/>
      </w:pPr>
      <w:rPr>
        <w:rFonts w:ascii="Symbol" w:hAnsi="Symbol" w:hint="default"/>
        <w:b w:val="0"/>
        <w:i w:val="0"/>
        <w:sz w:val="28"/>
        <w:lang w:val="en-G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E4E3CCC"/>
    <w:multiLevelType w:val="hybridMultilevel"/>
    <w:tmpl w:val="07EAFAFC"/>
    <w:lvl w:ilvl="0" w:tplc="652A71BE">
      <w:numFmt w:val="bullet"/>
      <w:lvlText w:val="-"/>
      <w:lvlJc w:val="left"/>
      <w:pPr>
        <w:ind w:left="720" w:hanging="360"/>
      </w:pPr>
      <w:rPr>
        <w:rFonts w:ascii="Cupra Light" w:eastAsia="Arial Unicode MS" w:hAnsi="Cupra Light"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30E08F7"/>
    <w:multiLevelType w:val="hybridMultilevel"/>
    <w:tmpl w:val="16B0A3F0"/>
    <w:lvl w:ilvl="0" w:tplc="40F09D7E">
      <w:start w:val="1"/>
      <w:numFmt w:val="bullet"/>
      <w:lvlText w:val=""/>
      <w:lvlJc w:val="left"/>
      <w:pPr>
        <w:ind w:left="720" w:hanging="360"/>
      </w:pPr>
      <w:rPr>
        <w:rFonts w:ascii="Symbol" w:hAnsi="Symbol" w:hint="default"/>
        <w:b w:val="0"/>
        <w:i w:val="0"/>
        <w:sz w:val="28"/>
        <w:lang w:val="en-G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244774"/>
    <w:multiLevelType w:val="hybridMultilevel"/>
    <w:tmpl w:val="CCA8E220"/>
    <w:lvl w:ilvl="0" w:tplc="BB3EF0FE">
      <w:numFmt w:val="bullet"/>
      <w:lvlText w:val="-"/>
      <w:lvlJc w:val="left"/>
      <w:pPr>
        <w:ind w:left="720" w:hanging="360"/>
      </w:pPr>
      <w:rPr>
        <w:rFonts w:ascii="Cupra Light" w:eastAsia="Times New Roman" w:hAnsi="Cupra Light"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88F40B0"/>
    <w:multiLevelType w:val="multilevel"/>
    <w:tmpl w:val="A4F605D6"/>
    <w:lvl w:ilvl="0">
      <w:start w:val="1"/>
      <w:numFmt w:val="bullet"/>
      <w:lvlText w:val=""/>
      <w:lvlJc w:val="left"/>
      <w:pPr>
        <w:ind w:left="283" w:hanging="283"/>
      </w:pPr>
      <w:rPr>
        <w:rFonts w:ascii="Symbol" w:hAnsi="Symbol" w:cs="Symbol" w:hint="default"/>
      </w:rPr>
    </w:lvl>
    <w:lvl w:ilvl="1">
      <w:start w:val="1"/>
      <w:numFmt w:val="bullet"/>
      <w:lvlText w:val="o"/>
      <w:lvlJc w:val="left"/>
      <w:pPr>
        <w:ind w:left="1156" w:hanging="360"/>
      </w:pPr>
      <w:rPr>
        <w:rFonts w:ascii="Courier New" w:hAnsi="Courier New" w:cs="Courier New" w:hint="default"/>
      </w:rPr>
    </w:lvl>
    <w:lvl w:ilvl="2">
      <w:start w:val="1"/>
      <w:numFmt w:val="bullet"/>
      <w:lvlText w:val=""/>
      <w:lvlJc w:val="left"/>
      <w:pPr>
        <w:ind w:left="1876" w:hanging="360"/>
      </w:pPr>
      <w:rPr>
        <w:rFonts w:ascii="Wingdings" w:hAnsi="Wingdings" w:cs="Wingdings" w:hint="default"/>
      </w:rPr>
    </w:lvl>
    <w:lvl w:ilvl="3">
      <w:start w:val="1"/>
      <w:numFmt w:val="bullet"/>
      <w:lvlText w:val=""/>
      <w:lvlJc w:val="left"/>
      <w:pPr>
        <w:ind w:left="2596" w:hanging="360"/>
      </w:pPr>
      <w:rPr>
        <w:rFonts w:ascii="Symbol" w:hAnsi="Symbol" w:cs="Symbol" w:hint="default"/>
      </w:rPr>
    </w:lvl>
    <w:lvl w:ilvl="4">
      <w:start w:val="1"/>
      <w:numFmt w:val="bullet"/>
      <w:lvlText w:val="o"/>
      <w:lvlJc w:val="left"/>
      <w:pPr>
        <w:ind w:left="3316" w:hanging="360"/>
      </w:pPr>
      <w:rPr>
        <w:rFonts w:ascii="Courier New" w:hAnsi="Courier New" w:cs="Courier New" w:hint="default"/>
      </w:rPr>
    </w:lvl>
    <w:lvl w:ilvl="5">
      <w:start w:val="1"/>
      <w:numFmt w:val="bullet"/>
      <w:lvlText w:val=""/>
      <w:lvlJc w:val="left"/>
      <w:pPr>
        <w:ind w:left="4036" w:hanging="360"/>
      </w:pPr>
      <w:rPr>
        <w:rFonts w:ascii="Wingdings" w:hAnsi="Wingdings" w:cs="Wingdings" w:hint="default"/>
      </w:rPr>
    </w:lvl>
    <w:lvl w:ilvl="6">
      <w:start w:val="1"/>
      <w:numFmt w:val="bullet"/>
      <w:lvlText w:val=""/>
      <w:lvlJc w:val="left"/>
      <w:pPr>
        <w:ind w:left="4756" w:hanging="360"/>
      </w:pPr>
      <w:rPr>
        <w:rFonts w:ascii="Symbol" w:hAnsi="Symbol" w:cs="Symbol" w:hint="default"/>
      </w:rPr>
    </w:lvl>
    <w:lvl w:ilvl="7">
      <w:start w:val="1"/>
      <w:numFmt w:val="bullet"/>
      <w:lvlText w:val="o"/>
      <w:lvlJc w:val="left"/>
      <w:pPr>
        <w:ind w:left="5476" w:hanging="360"/>
      </w:pPr>
      <w:rPr>
        <w:rFonts w:ascii="Courier New" w:hAnsi="Courier New" w:cs="Courier New" w:hint="default"/>
      </w:rPr>
    </w:lvl>
    <w:lvl w:ilvl="8">
      <w:start w:val="1"/>
      <w:numFmt w:val="bullet"/>
      <w:lvlText w:val=""/>
      <w:lvlJc w:val="left"/>
      <w:pPr>
        <w:ind w:left="6196" w:hanging="360"/>
      </w:pPr>
      <w:rPr>
        <w:rFonts w:ascii="Wingdings" w:hAnsi="Wingdings" w:cs="Wingdings" w:hint="default"/>
      </w:rPr>
    </w:lvl>
  </w:abstractNum>
  <w:abstractNum w:abstractNumId="9" w15:restartNumberingAfterBreak="0">
    <w:nsid w:val="32773DCB"/>
    <w:multiLevelType w:val="hybridMultilevel"/>
    <w:tmpl w:val="C16E1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427A89"/>
    <w:multiLevelType w:val="hybridMultilevel"/>
    <w:tmpl w:val="55C277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80B43AD"/>
    <w:multiLevelType w:val="hybridMultilevel"/>
    <w:tmpl w:val="030E9986"/>
    <w:lvl w:ilvl="0" w:tplc="F806AA7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1C3991"/>
    <w:multiLevelType w:val="multilevel"/>
    <w:tmpl w:val="7692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692052"/>
    <w:multiLevelType w:val="hybridMultilevel"/>
    <w:tmpl w:val="47D41AE6"/>
    <w:lvl w:ilvl="0" w:tplc="29B8E7E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9CD2A3C"/>
    <w:multiLevelType w:val="hybridMultilevel"/>
    <w:tmpl w:val="56BCFC2E"/>
    <w:lvl w:ilvl="0" w:tplc="32486C08">
      <w:start w:val="1"/>
      <w:numFmt w:val="bullet"/>
      <w:lvlText w:val="/"/>
      <w:lvlJc w:val="left"/>
      <w:pPr>
        <w:tabs>
          <w:tab w:val="num" w:pos="720"/>
        </w:tabs>
        <w:ind w:left="720" w:hanging="360"/>
      </w:pPr>
      <w:rPr>
        <w:rFonts w:ascii="SeatMetaNormal" w:hAnsi="SeatMetaNormal" w:hint="default"/>
        <w:b w:val="0"/>
        <w:i w:val="0"/>
        <w:sz w:val="28"/>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566098"/>
    <w:multiLevelType w:val="hybridMultilevel"/>
    <w:tmpl w:val="B9A2351A"/>
    <w:lvl w:ilvl="0" w:tplc="0C0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EB790E"/>
    <w:multiLevelType w:val="hybridMultilevel"/>
    <w:tmpl w:val="1D3E5B7C"/>
    <w:lvl w:ilvl="0" w:tplc="C2248C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E746B45"/>
    <w:multiLevelType w:val="hybridMultilevel"/>
    <w:tmpl w:val="0A8CEE46"/>
    <w:lvl w:ilvl="0" w:tplc="40F09D7E">
      <w:start w:val="1"/>
      <w:numFmt w:val="bullet"/>
      <w:lvlText w:val=""/>
      <w:lvlJc w:val="left"/>
      <w:pPr>
        <w:ind w:left="720" w:hanging="360"/>
      </w:pPr>
      <w:rPr>
        <w:rFonts w:ascii="Symbol" w:hAnsi="Symbol" w:hint="default"/>
        <w:b w:val="0"/>
        <w:i w:val="0"/>
        <w:sz w:val="28"/>
        <w:lang w:val="en-G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EE97F02"/>
    <w:multiLevelType w:val="hybridMultilevel"/>
    <w:tmpl w:val="5D306902"/>
    <w:lvl w:ilvl="0" w:tplc="38A20126">
      <w:start w:val="1"/>
      <w:numFmt w:val="bullet"/>
      <w:lvlText w:val=""/>
      <w:lvlJc w:val="left"/>
      <w:pPr>
        <w:ind w:left="567" w:hanging="283"/>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4EFB2C56"/>
    <w:multiLevelType w:val="hybridMultilevel"/>
    <w:tmpl w:val="1E227A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5AE847CC"/>
    <w:multiLevelType w:val="hybridMultilevel"/>
    <w:tmpl w:val="747A0B1E"/>
    <w:lvl w:ilvl="0" w:tplc="0C0A0001">
      <w:start w:val="7"/>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DE97CDB"/>
    <w:multiLevelType w:val="hybridMultilevel"/>
    <w:tmpl w:val="791C8ADC"/>
    <w:lvl w:ilvl="0" w:tplc="9328CF06">
      <w:start w:val="1"/>
      <w:numFmt w:val="bullet"/>
      <w:lvlText w:val="-"/>
      <w:lvlJc w:val="left"/>
      <w:pPr>
        <w:tabs>
          <w:tab w:val="num" w:pos="720"/>
        </w:tabs>
        <w:ind w:left="720" w:hanging="360"/>
      </w:pPr>
      <w:rPr>
        <w:rFonts w:ascii="Times New Roman" w:hAnsi="Times New Roman" w:hint="default"/>
      </w:rPr>
    </w:lvl>
    <w:lvl w:ilvl="1" w:tplc="B726BD5A" w:tentative="1">
      <w:start w:val="1"/>
      <w:numFmt w:val="bullet"/>
      <w:lvlText w:val="-"/>
      <w:lvlJc w:val="left"/>
      <w:pPr>
        <w:tabs>
          <w:tab w:val="num" w:pos="1440"/>
        </w:tabs>
        <w:ind w:left="1440" w:hanging="360"/>
      </w:pPr>
      <w:rPr>
        <w:rFonts w:ascii="Times New Roman" w:hAnsi="Times New Roman" w:hint="default"/>
      </w:rPr>
    </w:lvl>
    <w:lvl w:ilvl="2" w:tplc="D6308656" w:tentative="1">
      <w:start w:val="1"/>
      <w:numFmt w:val="bullet"/>
      <w:lvlText w:val="-"/>
      <w:lvlJc w:val="left"/>
      <w:pPr>
        <w:tabs>
          <w:tab w:val="num" w:pos="2160"/>
        </w:tabs>
        <w:ind w:left="2160" w:hanging="360"/>
      </w:pPr>
      <w:rPr>
        <w:rFonts w:ascii="Times New Roman" w:hAnsi="Times New Roman" w:hint="default"/>
      </w:rPr>
    </w:lvl>
    <w:lvl w:ilvl="3" w:tplc="09E88EB0" w:tentative="1">
      <w:start w:val="1"/>
      <w:numFmt w:val="bullet"/>
      <w:lvlText w:val="-"/>
      <w:lvlJc w:val="left"/>
      <w:pPr>
        <w:tabs>
          <w:tab w:val="num" w:pos="2880"/>
        </w:tabs>
        <w:ind w:left="2880" w:hanging="360"/>
      </w:pPr>
      <w:rPr>
        <w:rFonts w:ascii="Times New Roman" w:hAnsi="Times New Roman" w:hint="default"/>
      </w:rPr>
    </w:lvl>
    <w:lvl w:ilvl="4" w:tplc="6D26B632" w:tentative="1">
      <w:start w:val="1"/>
      <w:numFmt w:val="bullet"/>
      <w:lvlText w:val="-"/>
      <w:lvlJc w:val="left"/>
      <w:pPr>
        <w:tabs>
          <w:tab w:val="num" w:pos="3600"/>
        </w:tabs>
        <w:ind w:left="3600" w:hanging="360"/>
      </w:pPr>
      <w:rPr>
        <w:rFonts w:ascii="Times New Roman" w:hAnsi="Times New Roman" w:hint="default"/>
      </w:rPr>
    </w:lvl>
    <w:lvl w:ilvl="5" w:tplc="2FCAAADC" w:tentative="1">
      <w:start w:val="1"/>
      <w:numFmt w:val="bullet"/>
      <w:lvlText w:val="-"/>
      <w:lvlJc w:val="left"/>
      <w:pPr>
        <w:tabs>
          <w:tab w:val="num" w:pos="4320"/>
        </w:tabs>
        <w:ind w:left="4320" w:hanging="360"/>
      </w:pPr>
      <w:rPr>
        <w:rFonts w:ascii="Times New Roman" w:hAnsi="Times New Roman" w:hint="default"/>
      </w:rPr>
    </w:lvl>
    <w:lvl w:ilvl="6" w:tplc="433A6874" w:tentative="1">
      <w:start w:val="1"/>
      <w:numFmt w:val="bullet"/>
      <w:lvlText w:val="-"/>
      <w:lvlJc w:val="left"/>
      <w:pPr>
        <w:tabs>
          <w:tab w:val="num" w:pos="5040"/>
        </w:tabs>
        <w:ind w:left="5040" w:hanging="360"/>
      </w:pPr>
      <w:rPr>
        <w:rFonts w:ascii="Times New Roman" w:hAnsi="Times New Roman" w:hint="default"/>
      </w:rPr>
    </w:lvl>
    <w:lvl w:ilvl="7" w:tplc="8B524666" w:tentative="1">
      <w:start w:val="1"/>
      <w:numFmt w:val="bullet"/>
      <w:lvlText w:val="-"/>
      <w:lvlJc w:val="left"/>
      <w:pPr>
        <w:tabs>
          <w:tab w:val="num" w:pos="5760"/>
        </w:tabs>
        <w:ind w:left="5760" w:hanging="360"/>
      </w:pPr>
      <w:rPr>
        <w:rFonts w:ascii="Times New Roman" w:hAnsi="Times New Roman" w:hint="default"/>
      </w:rPr>
    </w:lvl>
    <w:lvl w:ilvl="8" w:tplc="093ECB0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3D0671F"/>
    <w:multiLevelType w:val="hybridMultilevel"/>
    <w:tmpl w:val="524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073D94"/>
    <w:multiLevelType w:val="hybridMultilevel"/>
    <w:tmpl w:val="1E0AD4CE"/>
    <w:lvl w:ilvl="0" w:tplc="310E4EC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B454AD9"/>
    <w:multiLevelType w:val="hybridMultilevel"/>
    <w:tmpl w:val="8258D2CE"/>
    <w:lvl w:ilvl="0" w:tplc="0C0A0001">
      <w:start w:val="7"/>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B681943"/>
    <w:multiLevelType w:val="hybridMultilevel"/>
    <w:tmpl w:val="841454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7D660388"/>
    <w:multiLevelType w:val="hybridMultilevel"/>
    <w:tmpl w:val="315AB654"/>
    <w:lvl w:ilvl="0" w:tplc="33FCB1C0">
      <w:start w:val="1"/>
      <w:numFmt w:val="bullet"/>
      <w:lvlText w:val="-"/>
      <w:lvlJc w:val="left"/>
      <w:pPr>
        <w:tabs>
          <w:tab w:val="num" w:pos="720"/>
        </w:tabs>
        <w:ind w:left="720" w:hanging="360"/>
      </w:pPr>
      <w:rPr>
        <w:rFonts w:ascii="Times New Roman" w:hAnsi="Times New Roman" w:hint="default"/>
      </w:rPr>
    </w:lvl>
    <w:lvl w:ilvl="1" w:tplc="90AC98A8" w:tentative="1">
      <w:start w:val="1"/>
      <w:numFmt w:val="bullet"/>
      <w:lvlText w:val="-"/>
      <w:lvlJc w:val="left"/>
      <w:pPr>
        <w:tabs>
          <w:tab w:val="num" w:pos="1440"/>
        </w:tabs>
        <w:ind w:left="1440" w:hanging="360"/>
      </w:pPr>
      <w:rPr>
        <w:rFonts w:ascii="Times New Roman" w:hAnsi="Times New Roman" w:hint="default"/>
      </w:rPr>
    </w:lvl>
    <w:lvl w:ilvl="2" w:tplc="DA8A9FF0" w:tentative="1">
      <w:start w:val="1"/>
      <w:numFmt w:val="bullet"/>
      <w:lvlText w:val="-"/>
      <w:lvlJc w:val="left"/>
      <w:pPr>
        <w:tabs>
          <w:tab w:val="num" w:pos="2160"/>
        </w:tabs>
        <w:ind w:left="2160" w:hanging="360"/>
      </w:pPr>
      <w:rPr>
        <w:rFonts w:ascii="Times New Roman" w:hAnsi="Times New Roman" w:hint="default"/>
      </w:rPr>
    </w:lvl>
    <w:lvl w:ilvl="3" w:tplc="43B02424" w:tentative="1">
      <w:start w:val="1"/>
      <w:numFmt w:val="bullet"/>
      <w:lvlText w:val="-"/>
      <w:lvlJc w:val="left"/>
      <w:pPr>
        <w:tabs>
          <w:tab w:val="num" w:pos="2880"/>
        </w:tabs>
        <w:ind w:left="2880" w:hanging="360"/>
      </w:pPr>
      <w:rPr>
        <w:rFonts w:ascii="Times New Roman" w:hAnsi="Times New Roman" w:hint="default"/>
      </w:rPr>
    </w:lvl>
    <w:lvl w:ilvl="4" w:tplc="F22AF45E" w:tentative="1">
      <w:start w:val="1"/>
      <w:numFmt w:val="bullet"/>
      <w:lvlText w:val="-"/>
      <w:lvlJc w:val="left"/>
      <w:pPr>
        <w:tabs>
          <w:tab w:val="num" w:pos="3600"/>
        </w:tabs>
        <w:ind w:left="3600" w:hanging="360"/>
      </w:pPr>
      <w:rPr>
        <w:rFonts w:ascii="Times New Roman" w:hAnsi="Times New Roman" w:hint="default"/>
      </w:rPr>
    </w:lvl>
    <w:lvl w:ilvl="5" w:tplc="446671AE" w:tentative="1">
      <w:start w:val="1"/>
      <w:numFmt w:val="bullet"/>
      <w:lvlText w:val="-"/>
      <w:lvlJc w:val="left"/>
      <w:pPr>
        <w:tabs>
          <w:tab w:val="num" w:pos="4320"/>
        </w:tabs>
        <w:ind w:left="4320" w:hanging="360"/>
      </w:pPr>
      <w:rPr>
        <w:rFonts w:ascii="Times New Roman" w:hAnsi="Times New Roman" w:hint="default"/>
      </w:rPr>
    </w:lvl>
    <w:lvl w:ilvl="6" w:tplc="7D84BAB4" w:tentative="1">
      <w:start w:val="1"/>
      <w:numFmt w:val="bullet"/>
      <w:lvlText w:val="-"/>
      <w:lvlJc w:val="left"/>
      <w:pPr>
        <w:tabs>
          <w:tab w:val="num" w:pos="5040"/>
        </w:tabs>
        <w:ind w:left="5040" w:hanging="360"/>
      </w:pPr>
      <w:rPr>
        <w:rFonts w:ascii="Times New Roman" w:hAnsi="Times New Roman" w:hint="default"/>
      </w:rPr>
    </w:lvl>
    <w:lvl w:ilvl="7" w:tplc="FFC0FD3C" w:tentative="1">
      <w:start w:val="1"/>
      <w:numFmt w:val="bullet"/>
      <w:lvlText w:val="-"/>
      <w:lvlJc w:val="left"/>
      <w:pPr>
        <w:tabs>
          <w:tab w:val="num" w:pos="5760"/>
        </w:tabs>
        <w:ind w:left="5760" w:hanging="360"/>
      </w:pPr>
      <w:rPr>
        <w:rFonts w:ascii="Times New Roman" w:hAnsi="Times New Roman" w:hint="default"/>
      </w:rPr>
    </w:lvl>
    <w:lvl w:ilvl="8" w:tplc="AF42259E" w:tentative="1">
      <w:start w:val="1"/>
      <w:numFmt w:val="bullet"/>
      <w:lvlText w:val="-"/>
      <w:lvlJc w:val="left"/>
      <w:pPr>
        <w:tabs>
          <w:tab w:val="num" w:pos="6480"/>
        </w:tabs>
        <w:ind w:left="6480" w:hanging="360"/>
      </w:pPr>
      <w:rPr>
        <w:rFonts w:ascii="Times New Roman" w:hAnsi="Times New Roman" w:hint="default"/>
      </w:rPr>
    </w:lvl>
  </w:abstractNum>
  <w:num w:numId="1" w16cid:durableId="1553074941">
    <w:abstractNumId w:val="8"/>
  </w:num>
  <w:num w:numId="2" w16cid:durableId="1278178427">
    <w:abstractNumId w:val="1"/>
  </w:num>
  <w:num w:numId="3" w16cid:durableId="933896339">
    <w:abstractNumId w:val="19"/>
  </w:num>
  <w:num w:numId="4" w16cid:durableId="1766996238">
    <w:abstractNumId w:val="25"/>
  </w:num>
  <w:num w:numId="5" w16cid:durableId="1426799765">
    <w:abstractNumId w:val="18"/>
  </w:num>
  <w:num w:numId="6" w16cid:durableId="902326443">
    <w:abstractNumId w:val="14"/>
  </w:num>
  <w:num w:numId="7" w16cid:durableId="1263226986">
    <w:abstractNumId w:val="2"/>
  </w:num>
  <w:num w:numId="8" w16cid:durableId="254824066">
    <w:abstractNumId w:val="16"/>
  </w:num>
  <w:num w:numId="9" w16cid:durableId="1912739342">
    <w:abstractNumId w:val="21"/>
  </w:num>
  <w:num w:numId="10" w16cid:durableId="1648626959">
    <w:abstractNumId w:val="26"/>
  </w:num>
  <w:num w:numId="11" w16cid:durableId="482694740">
    <w:abstractNumId w:val="24"/>
  </w:num>
  <w:num w:numId="12" w16cid:durableId="1876697643">
    <w:abstractNumId w:val="20"/>
  </w:num>
  <w:num w:numId="13" w16cid:durableId="168105484">
    <w:abstractNumId w:val="0"/>
  </w:num>
  <w:num w:numId="14" w16cid:durableId="1137842055">
    <w:abstractNumId w:val="7"/>
  </w:num>
  <w:num w:numId="15" w16cid:durableId="365762175">
    <w:abstractNumId w:val="13"/>
  </w:num>
  <w:num w:numId="16" w16cid:durableId="374085891">
    <w:abstractNumId w:val="23"/>
  </w:num>
  <w:num w:numId="17" w16cid:durableId="2036616585">
    <w:abstractNumId w:val="10"/>
  </w:num>
  <w:num w:numId="18" w16cid:durableId="95907018">
    <w:abstractNumId w:val="11"/>
  </w:num>
  <w:num w:numId="19" w16cid:durableId="1311981882">
    <w:abstractNumId w:val="15"/>
  </w:num>
  <w:num w:numId="20" w16cid:durableId="963730759">
    <w:abstractNumId w:val="22"/>
  </w:num>
  <w:num w:numId="21" w16cid:durableId="1619145889">
    <w:abstractNumId w:val="12"/>
  </w:num>
  <w:num w:numId="22" w16cid:durableId="789513623">
    <w:abstractNumId w:val="3"/>
  </w:num>
  <w:num w:numId="23" w16cid:durableId="525942462">
    <w:abstractNumId w:val="9"/>
  </w:num>
  <w:num w:numId="24" w16cid:durableId="1962178031">
    <w:abstractNumId w:val="4"/>
  </w:num>
  <w:num w:numId="25" w16cid:durableId="432434690">
    <w:abstractNumId w:val="6"/>
  </w:num>
  <w:num w:numId="26" w16cid:durableId="1908955977">
    <w:abstractNumId w:val="17"/>
  </w:num>
  <w:num w:numId="27" w16cid:durableId="1870143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0E"/>
    <w:rsid w:val="00000E3A"/>
    <w:rsid w:val="00001428"/>
    <w:rsid w:val="00003364"/>
    <w:rsid w:val="00004620"/>
    <w:rsid w:val="000049B4"/>
    <w:rsid w:val="00004D15"/>
    <w:rsid w:val="00006B07"/>
    <w:rsid w:val="000070F6"/>
    <w:rsid w:val="00010BC8"/>
    <w:rsid w:val="00012040"/>
    <w:rsid w:val="0001248A"/>
    <w:rsid w:val="00014FAA"/>
    <w:rsid w:val="00016346"/>
    <w:rsid w:val="000165CD"/>
    <w:rsid w:val="00016B71"/>
    <w:rsid w:val="00016E09"/>
    <w:rsid w:val="000212CA"/>
    <w:rsid w:val="00021EC3"/>
    <w:rsid w:val="00023D97"/>
    <w:rsid w:val="0002411A"/>
    <w:rsid w:val="00024646"/>
    <w:rsid w:val="00024D2D"/>
    <w:rsid w:val="000259A4"/>
    <w:rsid w:val="0002600D"/>
    <w:rsid w:val="00026B6C"/>
    <w:rsid w:val="00034042"/>
    <w:rsid w:val="00034306"/>
    <w:rsid w:val="00034595"/>
    <w:rsid w:val="00035D67"/>
    <w:rsid w:val="00035DD4"/>
    <w:rsid w:val="0003784D"/>
    <w:rsid w:val="00037D21"/>
    <w:rsid w:val="0004175E"/>
    <w:rsid w:val="00042558"/>
    <w:rsid w:val="000428AD"/>
    <w:rsid w:val="00042E71"/>
    <w:rsid w:val="0004321B"/>
    <w:rsid w:val="0004394F"/>
    <w:rsid w:val="00045125"/>
    <w:rsid w:val="000459D9"/>
    <w:rsid w:val="00046408"/>
    <w:rsid w:val="00047684"/>
    <w:rsid w:val="000500C0"/>
    <w:rsid w:val="000501D8"/>
    <w:rsid w:val="000514B8"/>
    <w:rsid w:val="00051969"/>
    <w:rsid w:val="00051B5E"/>
    <w:rsid w:val="00052B78"/>
    <w:rsid w:val="000533B6"/>
    <w:rsid w:val="00053FF4"/>
    <w:rsid w:val="0005501E"/>
    <w:rsid w:val="00055F4C"/>
    <w:rsid w:val="00056F9A"/>
    <w:rsid w:val="00057F7B"/>
    <w:rsid w:val="000606E1"/>
    <w:rsid w:val="00060C64"/>
    <w:rsid w:val="0006132A"/>
    <w:rsid w:val="0006185C"/>
    <w:rsid w:val="00061B9E"/>
    <w:rsid w:val="000624F5"/>
    <w:rsid w:val="000629AA"/>
    <w:rsid w:val="000646C1"/>
    <w:rsid w:val="0006534B"/>
    <w:rsid w:val="00065719"/>
    <w:rsid w:val="00066A6A"/>
    <w:rsid w:val="000705B2"/>
    <w:rsid w:val="00070ADF"/>
    <w:rsid w:val="00072178"/>
    <w:rsid w:val="00072CC6"/>
    <w:rsid w:val="000733AA"/>
    <w:rsid w:val="00073636"/>
    <w:rsid w:val="00074038"/>
    <w:rsid w:val="00074D22"/>
    <w:rsid w:val="00075DA5"/>
    <w:rsid w:val="00076D37"/>
    <w:rsid w:val="00077BC4"/>
    <w:rsid w:val="00080145"/>
    <w:rsid w:val="0008261E"/>
    <w:rsid w:val="000838F3"/>
    <w:rsid w:val="0008395A"/>
    <w:rsid w:val="00085908"/>
    <w:rsid w:val="0008684A"/>
    <w:rsid w:val="000868D0"/>
    <w:rsid w:val="000871C2"/>
    <w:rsid w:val="00087607"/>
    <w:rsid w:val="000906F5"/>
    <w:rsid w:val="00093AA3"/>
    <w:rsid w:val="00093E36"/>
    <w:rsid w:val="00095DAF"/>
    <w:rsid w:val="000A0756"/>
    <w:rsid w:val="000A1C2F"/>
    <w:rsid w:val="000A3521"/>
    <w:rsid w:val="000A3746"/>
    <w:rsid w:val="000A480A"/>
    <w:rsid w:val="000A5859"/>
    <w:rsid w:val="000A606B"/>
    <w:rsid w:val="000A6527"/>
    <w:rsid w:val="000A797B"/>
    <w:rsid w:val="000B0FDC"/>
    <w:rsid w:val="000B179F"/>
    <w:rsid w:val="000B1BBA"/>
    <w:rsid w:val="000B3DB5"/>
    <w:rsid w:val="000B4D57"/>
    <w:rsid w:val="000B4ECA"/>
    <w:rsid w:val="000C010D"/>
    <w:rsid w:val="000C0D89"/>
    <w:rsid w:val="000C2416"/>
    <w:rsid w:val="000C2C64"/>
    <w:rsid w:val="000C3727"/>
    <w:rsid w:val="000C5267"/>
    <w:rsid w:val="000D0532"/>
    <w:rsid w:val="000D2CF1"/>
    <w:rsid w:val="000D3780"/>
    <w:rsid w:val="000D3AC7"/>
    <w:rsid w:val="000D40B1"/>
    <w:rsid w:val="000D474C"/>
    <w:rsid w:val="000D4879"/>
    <w:rsid w:val="000D593F"/>
    <w:rsid w:val="000D73D5"/>
    <w:rsid w:val="000D740B"/>
    <w:rsid w:val="000D7F98"/>
    <w:rsid w:val="000D7FE9"/>
    <w:rsid w:val="000E0789"/>
    <w:rsid w:val="000E0A16"/>
    <w:rsid w:val="000E597F"/>
    <w:rsid w:val="000E5E4A"/>
    <w:rsid w:val="000E66ED"/>
    <w:rsid w:val="000E6963"/>
    <w:rsid w:val="000E6C18"/>
    <w:rsid w:val="000E7F88"/>
    <w:rsid w:val="000F12F2"/>
    <w:rsid w:val="000F16A6"/>
    <w:rsid w:val="000F2DB2"/>
    <w:rsid w:val="000F3E5A"/>
    <w:rsid w:val="000F4637"/>
    <w:rsid w:val="000F4E78"/>
    <w:rsid w:val="000F511C"/>
    <w:rsid w:val="000F6B13"/>
    <w:rsid w:val="000F79F1"/>
    <w:rsid w:val="001020BF"/>
    <w:rsid w:val="0010240C"/>
    <w:rsid w:val="001056E8"/>
    <w:rsid w:val="00105893"/>
    <w:rsid w:val="00106E7A"/>
    <w:rsid w:val="0011189B"/>
    <w:rsid w:val="001118A2"/>
    <w:rsid w:val="00112E1F"/>
    <w:rsid w:val="001133F6"/>
    <w:rsid w:val="00116EA9"/>
    <w:rsid w:val="001170D7"/>
    <w:rsid w:val="001207AE"/>
    <w:rsid w:val="001211F4"/>
    <w:rsid w:val="00121B7F"/>
    <w:rsid w:val="00122FF2"/>
    <w:rsid w:val="00124E19"/>
    <w:rsid w:val="00126D1E"/>
    <w:rsid w:val="001277B8"/>
    <w:rsid w:val="00127F16"/>
    <w:rsid w:val="001304F0"/>
    <w:rsid w:val="00130C92"/>
    <w:rsid w:val="001321F5"/>
    <w:rsid w:val="0013222F"/>
    <w:rsid w:val="001329F6"/>
    <w:rsid w:val="0013349C"/>
    <w:rsid w:val="00134459"/>
    <w:rsid w:val="00136391"/>
    <w:rsid w:val="00136D19"/>
    <w:rsid w:val="001406B4"/>
    <w:rsid w:val="001444C9"/>
    <w:rsid w:val="00145150"/>
    <w:rsid w:val="00145534"/>
    <w:rsid w:val="00146322"/>
    <w:rsid w:val="0014678C"/>
    <w:rsid w:val="00147487"/>
    <w:rsid w:val="001476CD"/>
    <w:rsid w:val="00150847"/>
    <w:rsid w:val="00150ADA"/>
    <w:rsid w:val="00152AE1"/>
    <w:rsid w:val="001564A3"/>
    <w:rsid w:val="00157C1E"/>
    <w:rsid w:val="00160221"/>
    <w:rsid w:val="001607E0"/>
    <w:rsid w:val="0016182A"/>
    <w:rsid w:val="001624EC"/>
    <w:rsid w:val="0016266C"/>
    <w:rsid w:val="00164490"/>
    <w:rsid w:val="00167811"/>
    <w:rsid w:val="001727C5"/>
    <w:rsid w:val="00172DD6"/>
    <w:rsid w:val="001753B0"/>
    <w:rsid w:val="001805A9"/>
    <w:rsid w:val="001807B8"/>
    <w:rsid w:val="0018092F"/>
    <w:rsid w:val="00182BA9"/>
    <w:rsid w:val="001831A2"/>
    <w:rsid w:val="00184BAB"/>
    <w:rsid w:val="00186E9E"/>
    <w:rsid w:val="0019131E"/>
    <w:rsid w:val="00191DD9"/>
    <w:rsid w:val="001921F4"/>
    <w:rsid w:val="0019424F"/>
    <w:rsid w:val="00194308"/>
    <w:rsid w:val="001943DB"/>
    <w:rsid w:val="00194530"/>
    <w:rsid w:val="00196FCD"/>
    <w:rsid w:val="001970CB"/>
    <w:rsid w:val="001973FE"/>
    <w:rsid w:val="00197B4B"/>
    <w:rsid w:val="001A1CDA"/>
    <w:rsid w:val="001A1DFA"/>
    <w:rsid w:val="001A255D"/>
    <w:rsid w:val="001A271D"/>
    <w:rsid w:val="001A53C0"/>
    <w:rsid w:val="001A5FF9"/>
    <w:rsid w:val="001A65BF"/>
    <w:rsid w:val="001A6F60"/>
    <w:rsid w:val="001A7965"/>
    <w:rsid w:val="001B0F80"/>
    <w:rsid w:val="001B186E"/>
    <w:rsid w:val="001B250E"/>
    <w:rsid w:val="001B5A60"/>
    <w:rsid w:val="001B7A4E"/>
    <w:rsid w:val="001C1FDF"/>
    <w:rsid w:val="001C49B4"/>
    <w:rsid w:val="001C534C"/>
    <w:rsid w:val="001C5B6C"/>
    <w:rsid w:val="001C6802"/>
    <w:rsid w:val="001C6E1D"/>
    <w:rsid w:val="001C7F17"/>
    <w:rsid w:val="001C7F9C"/>
    <w:rsid w:val="001D0A2B"/>
    <w:rsid w:val="001D150A"/>
    <w:rsid w:val="001D508C"/>
    <w:rsid w:val="001D55AE"/>
    <w:rsid w:val="001D6334"/>
    <w:rsid w:val="001D6685"/>
    <w:rsid w:val="001D7BD5"/>
    <w:rsid w:val="001E2FBC"/>
    <w:rsid w:val="001E3AAE"/>
    <w:rsid w:val="001E3F91"/>
    <w:rsid w:val="001E4AC4"/>
    <w:rsid w:val="001E7654"/>
    <w:rsid w:val="001F1B0A"/>
    <w:rsid w:val="001F255F"/>
    <w:rsid w:val="001F3BF9"/>
    <w:rsid w:val="001F3F79"/>
    <w:rsid w:val="001F4EBE"/>
    <w:rsid w:val="001F547A"/>
    <w:rsid w:val="001F5B1C"/>
    <w:rsid w:val="00200461"/>
    <w:rsid w:val="0020089F"/>
    <w:rsid w:val="00204CF5"/>
    <w:rsid w:val="0021014D"/>
    <w:rsid w:val="0021103D"/>
    <w:rsid w:val="002117B7"/>
    <w:rsid w:val="0021282C"/>
    <w:rsid w:val="00213245"/>
    <w:rsid w:val="00213383"/>
    <w:rsid w:val="00214470"/>
    <w:rsid w:val="00214E96"/>
    <w:rsid w:val="0021511D"/>
    <w:rsid w:val="00215841"/>
    <w:rsid w:val="00216A9E"/>
    <w:rsid w:val="00217295"/>
    <w:rsid w:val="00217557"/>
    <w:rsid w:val="00221794"/>
    <w:rsid w:val="00224CE3"/>
    <w:rsid w:val="00225303"/>
    <w:rsid w:val="0022552D"/>
    <w:rsid w:val="0022656A"/>
    <w:rsid w:val="00226A85"/>
    <w:rsid w:val="002307D7"/>
    <w:rsid w:val="00233169"/>
    <w:rsid w:val="00233937"/>
    <w:rsid w:val="002357A5"/>
    <w:rsid w:val="0024050A"/>
    <w:rsid w:val="00240603"/>
    <w:rsid w:val="002420F6"/>
    <w:rsid w:val="002426DA"/>
    <w:rsid w:val="002438B9"/>
    <w:rsid w:val="002447DF"/>
    <w:rsid w:val="002454B2"/>
    <w:rsid w:val="00246A26"/>
    <w:rsid w:val="00247BF9"/>
    <w:rsid w:val="002520E2"/>
    <w:rsid w:val="002525F7"/>
    <w:rsid w:val="00252652"/>
    <w:rsid w:val="00252D83"/>
    <w:rsid w:val="00255C4C"/>
    <w:rsid w:val="00257818"/>
    <w:rsid w:val="002602BD"/>
    <w:rsid w:val="00261753"/>
    <w:rsid w:val="002622FC"/>
    <w:rsid w:val="00262A5F"/>
    <w:rsid w:val="00262B3D"/>
    <w:rsid w:val="002640CA"/>
    <w:rsid w:val="00264629"/>
    <w:rsid w:val="002651EC"/>
    <w:rsid w:val="00265391"/>
    <w:rsid w:val="00270DF1"/>
    <w:rsid w:val="0027265A"/>
    <w:rsid w:val="002727CE"/>
    <w:rsid w:val="00274C9A"/>
    <w:rsid w:val="00275F1B"/>
    <w:rsid w:val="00281A9E"/>
    <w:rsid w:val="00284DE3"/>
    <w:rsid w:val="00285B67"/>
    <w:rsid w:val="002870EB"/>
    <w:rsid w:val="002879A2"/>
    <w:rsid w:val="00290D4C"/>
    <w:rsid w:val="00291DCA"/>
    <w:rsid w:val="0029329F"/>
    <w:rsid w:val="00294407"/>
    <w:rsid w:val="00294957"/>
    <w:rsid w:val="002957D9"/>
    <w:rsid w:val="0029725D"/>
    <w:rsid w:val="00297DF9"/>
    <w:rsid w:val="002A1B1C"/>
    <w:rsid w:val="002A43C5"/>
    <w:rsid w:val="002A4715"/>
    <w:rsid w:val="002A53B9"/>
    <w:rsid w:val="002A5B41"/>
    <w:rsid w:val="002A5E65"/>
    <w:rsid w:val="002A68DE"/>
    <w:rsid w:val="002A735F"/>
    <w:rsid w:val="002A7A92"/>
    <w:rsid w:val="002A7DD8"/>
    <w:rsid w:val="002B0407"/>
    <w:rsid w:val="002B0A00"/>
    <w:rsid w:val="002B1B6C"/>
    <w:rsid w:val="002B1EF8"/>
    <w:rsid w:val="002B2508"/>
    <w:rsid w:val="002B2544"/>
    <w:rsid w:val="002B2746"/>
    <w:rsid w:val="002B3E49"/>
    <w:rsid w:val="002B48C8"/>
    <w:rsid w:val="002C04BE"/>
    <w:rsid w:val="002C04C7"/>
    <w:rsid w:val="002C0C9B"/>
    <w:rsid w:val="002C1FE1"/>
    <w:rsid w:val="002D09F2"/>
    <w:rsid w:val="002D3137"/>
    <w:rsid w:val="002D4363"/>
    <w:rsid w:val="002D51BA"/>
    <w:rsid w:val="002D545A"/>
    <w:rsid w:val="002D7372"/>
    <w:rsid w:val="002D7419"/>
    <w:rsid w:val="002D7BDE"/>
    <w:rsid w:val="002E0F1B"/>
    <w:rsid w:val="002E179E"/>
    <w:rsid w:val="002E22D1"/>
    <w:rsid w:val="002E2334"/>
    <w:rsid w:val="002E36E9"/>
    <w:rsid w:val="002E48BA"/>
    <w:rsid w:val="002E4AF0"/>
    <w:rsid w:val="002F0B2A"/>
    <w:rsid w:val="002F1316"/>
    <w:rsid w:val="002F149E"/>
    <w:rsid w:val="002F1590"/>
    <w:rsid w:val="002F1FC6"/>
    <w:rsid w:val="002F31E8"/>
    <w:rsid w:val="002F3E3A"/>
    <w:rsid w:val="002F3F4F"/>
    <w:rsid w:val="002F4589"/>
    <w:rsid w:val="002F4911"/>
    <w:rsid w:val="002F538C"/>
    <w:rsid w:val="002F6116"/>
    <w:rsid w:val="002F67FA"/>
    <w:rsid w:val="002F6861"/>
    <w:rsid w:val="002F690C"/>
    <w:rsid w:val="002F7629"/>
    <w:rsid w:val="003007DA"/>
    <w:rsid w:val="00300E8A"/>
    <w:rsid w:val="003018E3"/>
    <w:rsid w:val="00301F44"/>
    <w:rsid w:val="00302573"/>
    <w:rsid w:val="00302C22"/>
    <w:rsid w:val="00303A6A"/>
    <w:rsid w:val="00303AF5"/>
    <w:rsid w:val="00304826"/>
    <w:rsid w:val="00305645"/>
    <w:rsid w:val="00306589"/>
    <w:rsid w:val="00306C4D"/>
    <w:rsid w:val="003126AB"/>
    <w:rsid w:val="00312949"/>
    <w:rsid w:val="00313134"/>
    <w:rsid w:val="0031471D"/>
    <w:rsid w:val="00315302"/>
    <w:rsid w:val="00317150"/>
    <w:rsid w:val="0031779C"/>
    <w:rsid w:val="00317A7F"/>
    <w:rsid w:val="003244C0"/>
    <w:rsid w:val="0032525C"/>
    <w:rsid w:val="00327769"/>
    <w:rsid w:val="00327B87"/>
    <w:rsid w:val="003303E5"/>
    <w:rsid w:val="0033045D"/>
    <w:rsid w:val="003316B2"/>
    <w:rsid w:val="00331E59"/>
    <w:rsid w:val="00333647"/>
    <w:rsid w:val="00333AD9"/>
    <w:rsid w:val="00335E8D"/>
    <w:rsid w:val="00336001"/>
    <w:rsid w:val="003372CD"/>
    <w:rsid w:val="00341AE5"/>
    <w:rsid w:val="0034386B"/>
    <w:rsid w:val="00343B64"/>
    <w:rsid w:val="00344E81"/>
    <w:rsid w:val="003479BB"/>
    <w:rsid w:val="00347BC8"/>
    <w:rsid w:val="0035114B"/>
    <w:rsid w:val="00352AFD"/>
    <w:rsid w:val="00352B92"/>
    <w:rsid w:val="003539F0"/>
    <w:rsid w:val="00354D84"/>
    <w:rsid w:val="00357144"/>
    <w:rsid w:val="0036021B"/>
    <w:rsid w:val="00360693"/>
    <w:rsid w:val="003607C7"/>
    <w:rsid w:val="00360DAB"/>
    <w:rsid w:val="003616F2"/>
    <w:rsid w:val="00363582"/>
    <w:rsid w:val="00363D02"/>
    <w:rsid w:val="003646E5"/>
    <w:rsid w:val="00364885"/>
    <w:rsid w:val="00365FD2"/>
    <w:rsid w:val="00366667"/>
    <w:rsid w:val="00366940"/>
    <w:rsid w:val="003670EA"/>
    <w:rsid w:val="00367431"/>
    <w:rsid w:val="0036782A"/>
    <w:rsid w:val="00367AF2"/>
    <w:rsid w:val="00367ED0"/>
    <w:rsid w:val="003727E4"/>
    <w:rsid w:val="00372800"/>
    <w:rsid w:val="00374C34"/>
    <w:rsid w:val="00375946"/>
    <w:rsid w:val="00376AAE"/>
    <w:rsid w:val="00380194"/>
    <w:rsid w:val="00380E1B"/>
    <w:rsid w:val="0038147B"/>
    <w:rsid w:val="00386976"/>
    <w:rsid w:val="003900B2"/>
    <w:rsid w:val="003902FB"/>
    <w:rsid w:val="00390F62"/>
    <w:rsid w:val="00392A97"/>
    <w:rsid w:val="00393196"/>
    <w:rsid w:val="003933A0"/>
    <w:rsid w:val="00393F73"/>
    <w:rsid w:val="00393FEF"/>
    <w:rsid w:val="0039498C"/>
    <w:rsid w:val="00395012"/>
    <w:rsid w:val="0039557E"/>
    <w:rsid w:val="0039627E"/>
    <w:rsid w:val="00397527"/>
    <w:rsid w:val="003A0686"/>
    <w:rsid w:val="003A0A07"/>
    <w:rsid w:val="003A0BD3"/>
    <w:rsid w:val="003A18B6"/>
    <w:rsid w:val="003A1AC7"/>
    <w:rsid w:val="003A1DEB"/>
    <w:rsid w:val="003A232D"/>
    <w:rsid w:val="003A376E"/>
    <w:rsid w:val="003A49B0"/>
    <w:rsid w:val="003A5FE4"/>
    <w:rsid w:val="003A6746"/>
    <w:rsid w:val="003A7340"/>
    <w:rsid w:val="003A7ED5"/>
    <w:rsid w:val="003B063C"/>
    <w:rsid w:val="003B0B99"/>
    <w:rsid w:val="003B2378"/>
    <w:rsid w:val="003B5AB7"/>
    <w:rsid w:val="003B6207"/>
    <w:rsid w:val="003B7672"/>
    <w:rsid w:val="003C10A7"/>
    <w:rsid w:val="003C175D"/>
    <w:rsid w:val="003C1E5A"/>
    <w:rsid w:val="003C3C12"/>
    <w:rsid w:val="003C3CBD"/>
    <w:rsid w:val="003C4BA2"/>
    <w:rsid w:val="003C6CE3"/>
    <w:rsid w:val="003D2872"/>
    <w:rsid w:val="003D2E02"/>
    <w:rsid w:val="003D3E2D"/>
    <w:rsid w:val="003D4707"/>
    <w:rsid w:val="003D5CBA"/>
    <w:rsid w:val="003D6995"/>
    <w:rsid w:val="003D7A58"/>
    <w:rsid w:val="003E10A8"/>
    <w:rsid w:val="003E14A4"/>
    <w:rsid w:val="003E1794"/>
    <w:rsid w:val="003E320D"/>
    <w:rsid w:val="003E4FCE"/>
    <w:rsid w:val="003E5CF4"/>
    <w:rsid w:val="003E69BF"/>
    <w:rsid w:val="003E72B1"/>
    <w:rsid w:val="003E72E1"/>
    <w:rsid w:val="003E7FFC"/>
    <w:rsid w:val="003F0FE9"/>
    <w:rsid w:val="003F151A"/>
    <w:rsid w:val="003F195F"/>
    <w:rsid w:val="003F3BFD"/>
    <w:rsid w:val="003F466B"/>
    <w:rsid w:val="003F468D"/>
    <w:rsid w:val="003F4829"/>
    <w:rsid w:val="003F4D9C"/>
    <w:rsid w:val="003F6193"/>
    <w:rsid w:val="003F62DB"/>
    <w:rsid w:val="003F6FAB"/>
    <w:rsid w:val="003F7AB8"/>
    <w:rsid w:val="00400214"/>
    <w:rsid w:val="00401EB2"/>
    <w:rsid w:val="00403BDC"/>
    <w:rsid w:val="00403F86"/>
    <w:rsid w:val="00407CCD"/>
    <w:rsid w:val="00412752"/>
    <w:rsid w:val="004129C6"/>
    <w:rsid w:val="0041572E"/>
    <w:rsid w:val="00415813"/>
    <w:rsid w:val="00415895"/>
    <w:rsid w:val="00415BDE"/>
    <w:rsid w:val="00416C3B"/>
    <w:rsid w:val="00416C52"/>
    <w:rsid w:val="004200E1"/>
    <w:rsid w:val="004208BB"/>
    <w:rsid w:val="00421501"/>
    <w:rsid w:val="00421F83"/>
    <w:rsid w:val="00425A5A"/>
    <w:rsid w:val="004271CE"/>
    <w:rsid w:val="00427739"/>
    <w:rsid w:val="00430997"/>
    <w:rsid w:val="0043224D"/>
    <w:rsid w:val="00432372"/>
    <w:rsid w:val="0043566E"/>
    <w:rsid w:val="00436351"/>
    <w:rsid w:val="00436561"/>
    <w:rsid w:val="0043694B"/>
    <w:rsid w:val="00436FC5"/>
    <w:rsid w:val="00437D1A"/>
    <w:rsid w:val="00440AC9"/>
    <w:rsid w:val="0044178C"/>
    <w:rsid w:val="0044276B"/>
    <w:rsid w:val="00442F87"/>
    <w:rsid w:val="00443544"/>
    <w:rsid w:val="00443956"/>
    <w:rsid w:val="00444FC0"/>
    <w:rsid w:val="0044569A"/>
    <w:rsid w:val="004472BB"/>
    <w:rsid w:val="004508DC"/>
    <w:rsid w:val="0045282A"/>
    <w:rsid w:val="00453605"/>
    <w:rsid w:val="00453A85"/>
    <w:rsid w:val="004540D6"/>
    <w:rsid w:val="00454883"/>
    <w:rsid w:val="00454CF3"/>
    <w:rsid w:val="00455228"/>
    <w:rsid w:val="00455F8A"/>
    <w:rsid w:val="00456615"/>
    <w:rsid w:val="00456886"/>
    <w:rsid w:val="004604E0"/>
    <w:rsid w:val="00460C76"/>
    <w:rsid w:val="004610F9"/>
    <w:rsid w:val="004613C5"/>
    <w:rsid w:val="00461417"/>
    <w:rsid w:val="00461BB2"/>
    <w:rsid w:val="004623EC"/>
    <w:rsid w:val="0046473E"/>
    <w:rsid w:val="00464C6D"/>
    <w:rsid w:val="004657F7"/>
    <w:rsid w:val="00466F24"/>
    <w:rsid w:val="00467A2B"/>
    <w:rsid w:val="004708A6"/>
    <w:rsid w:val="00470E90"/>
    <w:rsid w:val="00471433"/>
    <w:rsid w:val="00471C36"/>
    <w:rsid w:val="00471F6C"/>
    <w:rsid w:val="004726CA"/>
    <w:rsid w:val="00473E2E"/>
    <w:rsid w:val="004746DB"/>
    <w:rsid w:val="004759A7"/>
    <w:rsid w:val="004760AD"/>
    <w:rsid w:val="00480D84"/>
    <w:rsid w:val="0048183F"/>
    <w:rsid w:val="00483C36"/>
    <w:rsid w:val="004854FD"/>
    <w:rsid w:val="0048592F"/>
    <w:rsid w:val="004919DE"/>
    <w:rsid w:val="00491EC6"/>
    <w:rsid w:val="004923BA"/>
    <w:rsid w:val="0049266F"/>
    <w:rsid w:val="00494CA3"/>
    <w:rsid w:val="00496185"/>
    <w:rsid w:val="00497969"/>
    <w:rsid w:val="00497DE6"/>
    <w:rsid w:val="004A0BDA"/>
    <w:rsid w:val="004A0E57"/>
    <w:rsid w:val="004A1B67"/>
    <w:rsid w:val="004A4FBF"/>
    <w:rsid w:val="004A69D6"/>
    <w:rsid w:val="004A6B7C"/>
    <w:rsid w:val="004A7503"/>
    <w:rsid w:val="004A7BF0"/>
    <w:rsid w:val="004A7EAD"/>
    <w:rsid w:val="004B007C"/>
    <w:rsid w:val="004B259A"/>
    <w:rsid w:val="004B376D"/>
    <w:rsid w:val="004B3D2E"/>
    <w:rsid w:val="004B60D2"/>
    <w:rsid w:val="004B694A"/>
    <w:rsid w:val="004C01CC"/>
    <w:rsid w:val="004C021B"/>
    <w:rsid w:val="004C0631"/>
    <w:rsid w:val="004C0A05"/>
    <w:rsid w:val="004C0BA4"/>
    <w:rsid w:val="004C1925"/>
    <w:rsid w:val="004C1B28"/>
    <w:rsid w:val="004C544F"/>
    <w:rsid w:val="004C5CAE"/>
    <w:rsid w:val="004C77E7"/>
    <w:rsid w:val="004C7DB8"/>
    <w:rsid w:val="004D1205"/>
    <w:rsid w:val="004D1FCE"/>
    <w:rsid w:val="004D6A90"/>
    <w:rsid w:val="004D6BF5"/>
    <w:rsid w:val="004D7E60"/>
    <w:rsid w:val="004E01AE"/>
    <w:rsid w:val="004E227A"/>
    <w:rsid w:val="004E3C2B"/>
    <w:rsid w:val="004E3EAC"/>
    <w:rsid w:val="004E47DE"/>
    <w:rsid w:val="004E47F2"/>
    <w:rsid w:val="004E53B2"/>
    <w:rsid w:val="004E5A32"/>
    <w:rsid w:val="004E5C2D"/>
    <w:rsid w:val="004E625C"/>
    <w:rsid w:val="004E7409"/>
    <w:rsid w:val="004F0AB7"/>
    <w:rsid w:val="004F4B81"/>
    <w:rsid w:val="004F4D83"/>
    <w:rsid w:val="004F67EB"/>
    <w:rsid w:val="004F6ACC"/>
    <w:rsid w:val="004F7703"/>
    <w:rsid w:val="004F7C08"/>
    <w:rsid w:val="00501F14"/>
    <w:rsid w:val="0050280D"/>
    <w:rsid w:val="00502A55"/>
    <w:rsid w:val="005037E9"/>
    <w:rsid w:val="00504CB6"/>
    <w:rsid w:val="00505272"/>
    <w:rsid w:val="00506532"/>
    <w:rsid w:val="00506EF3"/>
    <w:rsid w:val="00511F4E"/>
    <w:rsid w:val="005122C2"/>
    <w:rsid w:val="00512802"/>
    <w:rsid w:val="00512B27"/>
    <w:rsid w:val="005140CF"/>
    <w:rsid w:val="0051463C"/>
    <w:rsid w:val="00515CBA"/>
    <w:rsid w:val="005166D7"/>
    <w:rsid w:val="00516866"/>
    <w:rsid w:val="00517105"/>
    <w:rsid w:val="00517680"/>
    <w:rsid w:val="0052067E"/>
    <w:rsid w:val="00520702"/>
    <w:rsid w:val="0052124C"/>
    <w:rsid w:val="00522B1E"/>
    <w:rsid w:val="0052471A"/>
    <w:rsid w:val="0052556D"/>
    <w:rsid w:val="005256C9"/>
    <w:rsid w:val="005259BA"/>
    <w:rsid w:val="00525B01"/>
    <w:rsid w:val="00525FEB"/>
    <w:rsid w:val="0052701B"/>
    <w:rsid w:val="005276D4"/>
    <w:rsid w:val="00527BE8"/>
    <w:rsid w:val="00530224"/>
    <w:rsid w:val="005304E7"/>
    <w:rsid w:val="0053110D"/>
    <w:rsid w:val="005318B1"/>
    <w:rsid w:val="00531CB9"/>
    <w:rsid w:val="00534A33"/>
    <w:rsid w:val="00535931"/>
    <w:rsid w:val="00535A4C"/>
    <w:rsid w:val="00540A41"/>
    <w:rsid w:val="00542109"/>
    <w:rsid w:val="00542316"/>
    <w:rsid w:val="00542C57"/>
    <w:rsid w:val="00544A8A"/>
    <w:rsid w:val="00547E62"/>
    <w:rsid w:val="00552CDE"/>
    <w:rsid w:val="005538C1"/>
    <w:rsid w:val="00557710"/>
    <w:rsid w:val="0056093F"/>
    <w:rsid w:val="00560CD9"/>
    <w:rsid w:val="005611F5"/>
    <w:rsid w:val="00562135"/>
    <w:rsid w:val="0056239A"/>
    <w:rsid w:val="00564B74"/>
    <w:rsid w:val="00564CC4"/>
    <w:rsid w:val="00564EEA"/>
    <w:rsid w:val="005656A1"/>
    <w:rsid w:val="005659DB"/>
    <w:rsid w:val="005667EA"/>
    <w:rsid w:val="005706EB"/>
    <w:rsid w:val="00570D9C"/>
    <w:rsid w:val="00572076"/>
    <w:rsid w:val="00572B2D"/>
    <w:rsid w:val="00572DDC"/>
    <w:rsid w:val="00574DAF"/>
    <w:rsid w:val="0057562D"/>
    <w:rsid w:val="00575AAF"/>
    <w:rsid w:val="00575AB9"/>
    <w:rsid w:val="00576352"/>
    <w:rsid w:val="00576936"/>
    <w:rsid w:val="00576DB6"/>
    <w:rsid w:val="005811BB"/>
    <w:rsid w:val="0058244B"/>
    <w:rsid w:val="00584A66"/>
    <w:rsid w:val="005851B4"/>
    <w:rsid w:val="00585876"/>
    <w:rsid w:val="00585AB0"/>
    <w:rsid w:val="00585F14"/>
    <w:rsid w:val="005872A8"/>
    <w:rsid w:val="00587FBE"/>
    <w:rsid w:val="005908DD"/>
    <w:rsid w:val="00590DAC"/>
    <w:rsid w:val="00590EB5"/>
    <w:rsid w:val="00591AA3"/>
    <w:rsid w:val="00591ADD"/>
    <w:rsid w:val="0059265A"/>
    <w:rsid w:val="00592663"/>
    <w:rsid w:val="00593CAB"/>
    <w:rsid w:val="00595F80"/>
    <w:rsid w:val="00597A62"/>
    <w:rsid w:val="00597C99"/>
    <w:rsid w:val="005A07DD"/>
    <w:rsid w:val="005A0DF7"/>
    <w:rsid w:val="005A11D8"/>
    <w:rsid w:val="005A12F9"/>
    <w:rsid w:val="005A1F01"/>
    <w:rsid w:val="005A23D1"/>
    <w:rsid w:val="005A2960"/>
    <w:rsid w:val="005A29CD"/>
    <w:rsid w:val="005A4680"/>
    <w:rsid w:val="005A63B5"/>
    <w:rsid w:val="005A66DF"/>
    <w:rsid w:val="005A77ED"/>
    <w:rsid w:val="005B1559"/>
    <w:rsid w:val="005B20C1"/>
    <w:rsid w:val="005B4308"/>
    <w:rsid w:val="005B479A"/>
    <w:rsid w:val="005B4ADE"/>
    <w:rsid w:val="005B55B1"/>
    <w:rsid w:val="005B5DCA"/>
    <w:rsid w:val="005B6234"/>
    <w:rsid w:val="005B64B9"/>
    <w:rsid w:val="005B651C"/>
    <w:rsid w:val="005B6C6C"/>
    <w:rsid w:val="005B74B6"/>
    <w:rsid w:val="005C03E3"/>
    <w:rsid w:val="005C17B0"/>
    <w:rsid w:val="005C260D"/>
    <w:rsid w:val="005C5EAC"/>
    <w:rsid w:val="005C774B"/>
    <w:rsid w:val="005D1230"/>
    <w:rsid w:val="005D1DC4"/>
    <w:rsid w:val="005D21F7"/>
    <w:rsid w:val="005D36BA"/>
    <w:rsid w:val="005D5430"/>
    <w:rsid w:val="005D59A4"/>
    <w:rsid w:val="005D6BCC"/>
    <w:rsid w:val="005D6CA0"/>
    <w:rsid w:val="005D7824"/>
    <w:rsid w:val="005E11A4"/>
    <w:rsid w:val="005E162F"/>
    <w:rsid w:val="005E27B5"/>
    <w:rsid w:val="005E2F8D"/>
    <w:rsid w:val="005E3644"/>
    <w:rsid w:val="005E47B0"/>
    <w:rsid w:val="005E5069"/>
    <w:rsid w:val="005E578D"/>
    <w:rsid w:val="005F0CBC"/>
    <w:rsid w:val="005F1EB6"/>
    <w:rsid w:val="005F2BA1"/>
    <w:rsid w:val="005F40AB"/>
    <w:rsid w:val="005F41BB"/>
    <w:rsid w:val="005F442A"/>
    <w:rsid w:val="005F4D9D"/>
    <w:rsid w:val="005F5760"/>
    <w:rsid w:val="005F64AE"/>
    <w:rsid w:val="005F6A30"/>
    <w:rsid w:val="005F6B76"/>
    <w:rsid w:val="005F6EB6"/>
    <w:rsid w:val="005F7D95"/>
    <w:rsid w:val="00600313"/>
    <w:rsid w:val="00600469"/>
    <w:rsid w:val="0060186A"/>
    <w:rsid w:val="00601B86"/>
    <w:rsid w:val="006034F9"/>
    <w:rsid w:val="0060408B"/>
    <w:rsid w:val="00604EB2"/>
    <w:rsid w:val="00605219"/>
    <w:rsid w:val="00606444"/>
    <w:rsid w:val="00607718"/>
    <w:rsid w:val="00607768"/>
    <w:rsid w:val="00610811"/>
    <w:rsid w:val="00610B65"/>
    <w:rsid w:val="00611C11"/>
    <w:rsid w:val="006137A2"/>
    <w:rsid w:val="00613818"/>
    <w:rsid w:val="00614D74"/>
    <w:rsid w:val="0061793F"/>
    <w:rsid w:val="006217EB"/>
    <w:rsid w:val="006224CC"/>
    <w:rsid w:val="00624138"/>
    <w:rsid w:val="006248F1"/>
    <w:rsid w:val="006259AC"/>
    <w:rsid w:val="00627E96"/>
    <w:rsid w:val="00630CFA"/>
    <w:rsid w:val="00632209"/>
    <w:rsid w:val="006325E6"/>
    <w:rsid w:val="006338AC"/>
    <w:rsid w:val="00634DDD"/>
    <w:rsid w:val="00635246"/>
    <w:rsid w:val="00636118"/>
    <w:rsid w:val="0063746B"/>
    <w:rsid w:val="00637EB1"/>
    <w:rsid w:val="006402E8"/>
    <w:rsid w:val="006405DD"/>
    <w:rsid w:val="00641117"/>
    <w:rsid w:val="00641465"/>
    <w:rsid w:val="00641966"/>
    <w:rsid w:val="00642C28"/>
    <w:rsid w:val="00644085"/>
    <w:rsid w:val="006440E9"/>
    <w:rsid w:val="00644937"/>
    <w:rsid w:val="006453AE"/>
    <w:rsid w:val="006456BC"/>
    <w:rsid w:val="00645A1E"/>
    <w:rsid w:val="006467D6"/>
    <w:rsid w:val="00646DFF"/>
    <w:rsid w:val="00647239"/>
    <w:rsid w:val="00647B0A"/>
    <w:rsid w:val="00647D22"/>
    <w:rsid w:val="00647E7C"/>
    <w:rsid w:val="0065037D"/>
    <w:rsid w:val="00650ED4"/>
    <w:rsid w:val="00651143"/>
    <w:rsid w:val="00654055"/>
    <w:rsid w:val="00654555"/>
    <w:rsid w:val="00655A8D"/>
    <w:rsid w:val="00656B57"/>
    <w:rsid w:val="006578E8"/>
    <w:rsid w:val="00660C3B"/>
    <w:rsid w:val="00661964"/>
    <w:rsid w:val="00661B5C"/>
    <w:rsid w:val="00662932"/>
    <w:rsid w:val="00662B3C"/>
    <w:rsid w:val="00664049"/>
    <w:rsid w:val="006664E8"/>
    <w:rsid w:val="00667619"/>
    <w:rsid w:val="00670025"/>
    <w:rsid w:val="00670E11"/>
    <w:rsid w:val="006717F7"/>
    <w:rsid w:val="00672889"/>
    <w:rsid w:val="00672905"/>
    <w:rsid w:val="006734DB"/>
    <w:rsid w:val="0067359E"/>
    <w:rsid w:val="00674C8A"/>
    <w:rsid w:val="00675807"/>
    <w:rsid w:val="00675964"/>
    <w:rsid w:val="00675DA4"/>
    <w:rsid w:val="00676E84"/>
    <w:rsid w:val="00677590"/>
    <w:rsid w:val="00677F8F"/>
    <w:rsid w:val="00680094"/>
    <w:rsid w:val="00680339"/>
    <w:rsid w:val="00680763"/>
    <w:rsid w:val="00680782"/>
    <w:rsid w:val="00680D75"/>
    <w:rsid w:val="006812B7"/>
    <w:rsid w:val="00682932"/>
    <w:rsid w:val="00682DB0"/>
    <w:rsid w:val="006833CF"/>
    <w:rsid w:val="006845B0"/>
    <w:rsid w:val="00684EDE"/>
    <w:rsid w:val="006850CC"/>
    <w:rsid w:val="006851D1"/>
    <w:rsid w:val="00685E3A"/>
    <w:rsid w:val="00686574"/>
    <w:rsid w:val="006912A1"/>
    <w:rsid w:val="0069181E"/>
    <w:rsid w:val="006924C9"/>
    <w:rsid w:val="0069287E"/>
    <w:rsid w:val="00694B5B"/>
    <w:rsid w:val="0069536A"/>
    <w:rsid w:val="006A19E4"/>
    <w:rsid w:val="006A2894"/>
    <w:rsid w:val="006A2917"/>
    <w:rsid w:val="006A392A"/>
    <w:rsid w:val="006A4CED"/>
    <w:rsid w:val="006A4DB2"/>
    <w:rsid w:val="006A53C0"/>
    <w:rsid w:val="006A6A75"/>
    <w:rsid w:val="006B1EB1"/>
    <w:rsid w:val="006B3269"/>
    <w:rsid w:val="006B3AFA"/>
    <w:rsid w:val="006B4156"/>
    <w:rsid w:val="006B4755"/>
    <w:rsid w:val="006B4CBA"/>
    <w:rsid w:val="006B4F96"/>
    <w:rsid w:val="006B594E"/>
    <w:rsid w:val="006B5FFF"/>
    <w:rsid w:val="006C1093"/>
    <w:rsid w:val="006C151D"/>
    <w:rsid w:val="006C1823"/>
    <w:rsid w:val="006C2D83"/>
    <w:rsid w:val="006C35A3"/>
    <w:rsid w:val="006C43D3"/>
    <w:rsid w:val="006C4402"/>
    <w:rsid w:val="006C5DCE"/>
    <w:rsid w:val="006C68EF"/>
    <w:rsid w:val="006C7163"/>
    <w:rsid w:val="006D0DF0"/>
    <w:rsid w:val="006D17A7"/>
    <w:rsid w:val="006D216D"/>
    <w:rsid w:val="006D41F0"/>
    <w:rsid w:val="006D4B69"/>
    <w:rsid w:val="006D4EC2"/>
    <w:rsid w:val="006D6127"/>
    <w:rsid w:val="006D77DE"/>
    <w:rsid w:val="006E1F01"/>
    <w:rsid w:val="006E1F3D"/>
    <w:rsid w:val="006E1F5D"/>
    <w:rsid w:val="006E213D"/>
    <w:rsid w:val="006E479A"/>
    <w:rsid w:val="006E4D7A"/>
    <w:rsid w:val="006E4FD5"/>
    <w:rsid w:val="006E6C80"/>
    <w:rsid w:val="006F0110"/>
    <w:rsid w:val="006F05DF"/>
    <w:rsid w:val="006F0606"/>
    <w:rsid w:val="006F1AEE"/>
    <w:rsid w:val="006F34B7"/>
    <w:rsid w:val="006F3F0E"/>
    <w:rsid w:val="006F4542"/>
    <w:rsid w:val="006F4EC0"/>
    <w:rsid w:val="006F593B"/>
    <w:rsid w:val="006F701E"/>
    <w:rsid w:val="006F7221"/>
    <w:rsid w:val="006F741C"/>
    <w:rsid w:val="007014D6"/>
    <w:rsid w:val="007027EE"/>
    <w:rsid w:val="00703556"/>
    <w:rsid w:val="00703BC1"/>
    <w:rsid w:val="00703BC8"/>
    <w:rsid w:val="00706B41"/>
    <w:rsid w:val="00706F89"/>
    <w:rsid w:val="00707643"/>
    <w:rsid w:val="00707F39"/>
    <w:rsid w:val="00711154"/>
    <w:rsid w:val="00711E61"/>
    <w:rsid w:val="00712749"/>
    <w:rsid w:val="00712939"/>
    <w:rsid w:val="00713155"/>
    <w:rsid w:val="007133C9"/>
    <w:rsid w:val="00714DD6"/>
    <w:rsid w:val="00716564"/>
    <w:rsid w:val="00721423"/>
    <w:rsid w:val="007215B6"/>
    <w:rsid w:val="00721792"/>
    <w:rsid w:val="00721CA7"/>
    <w:rsid w:val="00722000"/>
    <w:rsid w:val="0072305A"/>
    <w:rsid w:val="00724CF9"/>
    <w:rsid w:val="0072528B"/>
    <w:rsid w:val="007256FF"/>
    <w:rsid w:val="0072590D"/>
    <w:rsid w:val="00725FBB"/>
    <w:rsid w:val="00726327"/>
    <w:rsid w:val="0072763A"/>
    <w:rsid w:val="00727871"/>
    <w:rsid w:val="00727FD9"/>
    <w:rsid w:val="00731675"/>
    <w:rsid w:val="00731944"/>
    <w:rsid w:val="00734333"/>
    <w:rsid w:val="0073468F"/>
    <w:rsid w:val="00735D17"/>
    <w:rsid w:val="007378ED"/>
    <w:rsid w:val="00737C58"/>
    <w:rsid w:val="007406A2"/>
    <w:rsid w:val="007417FE"/>
    <w:rsid w:val="00742383"/>
    <w:rsid w:val="007423D3"/>
    <w:rsid w:val="00742E32"/>
    <w:rsid w:val="007433C2"/>
    <w:rsid w:val="00744D1B"/>
    <w:rsid w:val="00745988"/>
    <w:rsid w:val="00747E72"/>
    <w:rsid w:val="00750B1F"/>
    <w:rsid w:val="00751384"/>
    <w:rsid w:val="00752054"/>
    <w:rsid w:val="00753312"/>
    <w:rsid w:val="00755787"/>
    <w:rsid w:val="007561C6"/>
    <w:rsid w:val="00756D0E"/>
    <w:rsid w:val="0076115D"/>
    <w:rsid w:val="00761AC5"/>
    <w:rsid w:val="0076283B"/>
    <w:rsid w:val="00763EE3"/>
    <w:rsid w:val="00765E45"/>
    <w:rsid w:val="00766ED0"/>
    <w:rsid w:val="00767F1F"/>
    <w:rsid w:val="00772CE5"/>
    <w:rsid w:val="007747DB"/>
    <w:rsid w:val="00774E4B"/>
    <w:rsid w:val="007763BC"/>
    <w:rsid w:val="00776E2B"/>
    <w:rsid w:val="0077793B"/>
    <w:rsid w:val="00780117"/>
    <w:rsid w:val="0078021D"/>
    <w:rsid w:val="0078027D"/>
    <w:rsid w:val="00780B3A"/>
    <w:rsid w:val="00783CB2"/>
    <w:rsid w:val="00783E0F"/>
    <w:rsid w:val="00784669"/>
    <w:rsid w:val="00790685"/>
    <w:rsid w:val="00791C19"/>
    <w:rsid w:val="007949A0"/>
    <w:rsid w:val="007959CC"/>
    <w:rsid w:val="00795E1F"/>
    <w:rsid w:val="00796D2D"/>
    <w:rsid w:val="007A1519"/>
    <w:rsid w:val="007A1FB8"/>
    <w:rsid w:val="007A2E44"/>
    <w:rsid w:val="007A39B4"/>
    <w:rsid w:val="007A49E6"/>
    <w:rsid w:val="007A6390"/>
    <w:rsid w:val="007B15F6"/>
    <w:rsid w:val="007B3086"/>
    <w:rsid w:val="007B37C2"/>
    <w:rsid w:val="007B3D79"/>
    <w:rsid w:val="007B7088"/>
    <w:rsid w:val="007B7593"/>
    <w:rsid w:val="007B7940"/>
    <w:rsid w:val="007C1ACE"/>
    <w:rsid w:val="007C2A1B"/>
    <w:rsid w:val="007C3AA8"/>
    <w:rsid w:val="007C3FEB"/>
    <w:rsid w:val="007C43EE"/>
    <w:rsid w:val="007C708B"/>
    <w:rsid w:val="007C73DE"/>
    <w:rsid w:val="007D1331"/>
    <w:rsid w:val="007D1568"/>
    <w:rsid w:val="007D239E"/>
    <w:rsid w:val="007D3062"/>
    <w:rsid w:val="007D3DC3"/>
    <w:rsid w:val="007D3EB1"/>
    <w:rsid w:val="007D4261"/>
    <w:rsid w:val="007D465F"/>
    <w:rsid w:val="007D493A"/>
    <w:rsid w:val="007D4BE8"/>
    <w:rsid w:val="007D4D1D"/>
    <w:rsid w:val="007D4EAF"/>
    <w:rsid w:val="007D59AC"/>
    <w:rsid w:val="007D6D50"/>
    <w:rsid w:val="007D753E"/>
    <w:rsid w:val="007E061E"/>
    <w:rsid w:val="007E09F2"/>
    <w:rsid w:val="007E2BC0"/>
    <w:rsid w:val="007E4D94"/>
    <w:rsid w:val="007F112A"/>
    <w:rsid w:val="007F16F1"/>
    <w:rsid w:val="007F1930"/>
    <w:rsid w:val="007F3248"/>
    <w:rsid w:val="007F4845"/>
    <w:rsid w:val="007F51EC"/>
    <w:rsid w:val="007F54FE"/>
    <w:rsid w:val="007F6383"/>
    <w:rsid w:val="007F643B"/>
    <w:rsid w:val="007F778B"/>
    <w:rsid w:val="007F7C17"/>
    <w:rsid w:val="00801B5A"/>
    <w:rsid w:val="0080240C"/>
    <w:rsid w:val="0080379D"/>
    <w:rsid w:val="00805BE7"/>
    <w:rsid w:val="00805E61"/>
    <w:rsid w:val="00805F42"/>
    <w:rsid w:val="00806316"/>
    <w:rsid w:val="00806E11"/>
    <w:rsid w:val="00807204"/>
    <w:rsid w:val="0081125F"/>
    <w:rsid w:val="008122AA"/>
    <w:rsid w:val="008131EE"/>
    <w:rsid w:val="00816853"/>
    <w:rsid w:val="0082125F"/>
    <w:rsid w:val="00821A9F"/>
    <w:rsid w:val="00821BF8"/>
    <w:rsid w:val="00823ACA"/>
    <w:rsid w:val="00825EAE"/>
    <w:rsid w:val="008265EA"/>
    <w:rsid w:val="00827B15"/>
    <w:rsid w:val="0083207F"/>
    <w:rsid w:val="0083334C"/>
    <w:rsid w:val="008335DB"/>
    <w:rsid w:val="00836A4C"/>
    <w:rsid w:val="00836C2D"/>
    <w:rsid w:val="00836F88"/>
    <w:rsid w:val="00841312"/>
    <w:rsid w:val="008413E4"/>
    <w:rsid w:val="008416C9"/>
    <w:rsid w:val="008440FB"/>
    <w:rsid w:val="00846160"/>
    <w:rsid w:val="00846CC5"/>
    <w:rsid w:val="0084724F"/>
    <w:rsid w:val="008473B2"/>
    <w:rsid w:val="0084762F"/>
    <w:rsid w:val="008517D4"/>
    <w:rsid w:val="008522F6"/>
    <w:rsid w:val="00853D72"/>
    <w:rsid w:val="00854450"/>
    <w:rsid w:val="008545DE"/>
    <w:rsid w:val="00854A94"/>
    <w:rsid w:val="008550BF"/>
    <w:rsid w:val="00855731"/>
    <w:rsid w:val="00856289"/>
    <w:rsid w:val="00857E37"/>
    <w:rsid w:val="00860657"/>
    <w:rsid w:val="0086433B"/>
    <w:rsid w:val="00867123"/>
    <w:rsid w:val="00867317"/>
    <w:rsid w:val="00867A02"/>
    <w:rsid w:val="00870945"/>
    <w:rsid w:val="00870A9E"/>
    <w:rsid w:val="00872616"/>
    <w:rsid w:val="00872733"/>
    <w:rsid w:val="00873288"/>
    <w:rsid w:val="008747A0"/>
    <w:rsid w:val="00874E19"/>
    <w:rsid w:val="0087717A"/>
    <w:rsid w:val="0088095A"/>
    <w:rsid w:val="00882478"/>
    <w:rsid w:val="00882727"/>
    <w:rsid w:val="0088289D"/>
    <w:rsid w:val="00882B54"/>
    <w:rsid w:val="00884B61"/>
    <w:rsid w:val="00885896"/>
    <w:rsid w:val="00885CFB"/>
    <w:rsid w:val="00891608"/>
    <w:rsid w:val="008918E8"/>
    <w:rsid w:val="00892E33"/>
    <w:rsid w:val="008930C1"/>
    <w:rsid w:val="008934D5"/>
    <w:rsid w:val="00893ABF"/>
    <w:rsid w:val="00894ADE"/>
    <w:rsid w:val="0089575C"/>
    <w:rsid w:val="00896E57"/>
    <w:rsid w:val="008970D0"/>
    <w:rsid w:val="00897C71"/>
    <w:rsid w:val="008A0BCB"/>
    <w:rsid w:val="008A152E"/>
    <w:rsid w:val="008A2909"/>
    <w:rsid w:val="008A5472"/>
    <w:rsid w:val="008A6978"/>
    <w:rsid w:val="008A785E"/>
    <w:rsid w:val="008A7DE0"/>
    <w:rsid w:val="008B03C8"/>
    <w:rsid w:val="008B0EC9"/>
    <w:rsid w:val="008B2397"/>
    <w:rsid w:val="008B245C"/>
    <w:rsid w:val="008B6374"/>
    <w:rsid w:val="008B793A"/>
    <w:rsid w:val="008C0011"/>
    <w:rsid w:val="008C082E"/>
    <w:rsid w:val="008C1127"/>
    <w:rsid w:val="008C198C"/>
    <w:rsid w:val="008C278C"/>
    <w:rsid w:val="008C2AEE"/>
    <w:rsid w:val="008C4257"/>
    <w:rsid w:val="008C4BFB"/>
    <w:rsid w:val="008C4EA9"/>
    <w:rsid w:val="008C51DD"/>
    <w:rsid w:val="008C569F"/>
    <w:rsid w:val="008C5FD6"/>
    <w:rsid w:val="008C63FB"/>
    <w:rsid w:val="008D0772"/>
    <w:rsid w:val="008D2677"/>
    <w:rsid w:val="008D3E21"/>
    <w:rsid w:val="008D5459"/>
    <w:rsid w:val="008E2088"/>
    <w:rsid w:val="008E2A20"/>
    <w:rsid w:val="008E2CAB"/>
    <w:rsid w:val="008E510E"/>
    <w:rsid w:val="008E519D"/>
    <w:rsid w:val="008E5C17"/>
    <w:rsid w:val="008E5C97"/>
    <w:rsid w:val="008E5E59"/>
    <w:rsid w:val="008E6F51"/>
    <w:rsid w:val="008F0595"/>
    <w:rsid w:val="008F18B8"/>
    <w:rsid w:val="008F3695"/>
    <w:rsid w:val="008F369A"/>
    <w:rsid w:val="008F5371"/>
    <w:rsid w:val="008F56EA"/>
    <w:rsid w:val="008F751B"/>
    <w:rsid w:val="00902569"/>
    <w:rsid w:val="00902D76"/>
    <w:rsid w:val="00905E54"/>
    <w:rsid w:val="0090645A"/>
    <w:rsid w:val="009104D2"/>
    <w:rsid w:val="009105C7"/>
    <w:rsid w:val="00910850"/>
    <w:rsid w:val="0091173C"/>
    <w:rsid w:val="00913924"/>
    <w:rsid w:val="00917DE0"/>
    <w:rsid w:val="009206B1"/>
    <w:rsid w:val="00921D3A"/>
    <w:rsid w:val="0092415F"/>
    <w:rsid w:val="00924C55"/>
    <w:rsid w:val="009250C3"/>
    <w:rsid w:val="00925A62"/>
    <w:rsid w:val="00925ACB"/>
    <w:rsid w:val="0092629A"/>
    <w:rsid w:val="00926C8D"/>
    <w:rsid w:val="009271AC"/>
    <w:rsid w:val="009274F7"/>
    <w:rsid w:val="00927837"/>
    <w:rsid w:val="009307E2"/>
    <w:rsid w:val="00930EBE"/>
    <w:rsid w:val="00933EE3"/>
    <w:rsid w:val="00934083"/>
    <w:rsid w:val="00934242"/>
    <w:rsid w:val="00940972"/>
    <w:rsid w:val="0094162B"/>
    <w:rsid w:val="00941CD2"/>
    <w:rsid w:val="0094264B"/>
    <w:rsid w:val="00943B29"/>
    <w:rsid w:val="00944275"/>
    <w:rsid w:val="00945924"/>
    <w:rsid w:val="00946312"/>
    <w:rsid w:val="009479D5"/>
    <w:rsid w:val="0095107F"/>
    <w:rsid w:val="00952409"/>
    <w:rsid w:val="00952F1B"/>
    <w:rsid w:val="00953509"/>
    <w:rsid w:val="009536B9"/>
    <w:rsid w:val="00953FBC"/>
    <w:rsid w:val="00954C3F"/>
    <w:rsid w:val="0095563B"/>
    <w:rsid w:val="00955777"/>
    <w:rsid w:val="00955835"/>
    <w:rsid w:val="0095585E"/>
    <w:rsid w:val="00956484"/>
    <w:rsid w:val="009601CA"/>
    <w:rsid w:val="00960AC2"/>
    <w:rsid w:val="00960F7A"/>
    <w:rsid w:val="009622A8"/>
    <w:rsid w:val="009622C8"/>
    <w:rsid w:val="00962B3B"/>
    <w:rsid w:val="00962E43"/>
    <w:rsid w:val="00963E5F"/>
    <w:rsid w:val="009655A7"/>
    <w:rsid w:val="00965BFF"/>
    <w:rsid w:val="00965F3F"/>
    <w:rsid w:val="00966E94"/>
    <w:rsid w:val="00967C13"/>
    <w:rsid w:val="00970DBD"/>
    <w:rsid w:val="00971496"/>
    <w:rsid w:val="00971B69"/>
    <w:rsid w:val="00971C00"/>
    <w:rsid w:val="00971CA0"/>
    <w:rsid w:val="00971F03"/>
    <w:rsid w:val="00971FB0"/>
    <w:rsid w:val="00972457"/>
    <w:rsid w:val="009727A7"/>
    <w:rsid w:val="00974536"/>
    <w:rsid w:val="00974612"/>
    <w:rsid w:val="0097526B"/>
    <w:rsid w:val="009758C0"/>
    <w:rsid w:val="00980186"/>
    <w:rsid w:val="00980D12"/>
    <w:rsid w:val="00981595"/>
    <w:rsid w:val="00982FBE"/>
    <w:rsid w:val="00986009"/>
    <w:rsid w:val="0098660D"/>
    <w:rsid w:val="00986BAF"/>
    <w:rsid w:val="00990595"/>
    <w:rsid w:val="00990915"/>
    <w:rsid w:val="00991842"/>
    <w:rsid w:val="00992249"/>
    <w:rsid w:val="00992617"/>
    <w:rsid w:val="0099557C"/>
    <w:rsid w:val="00995BB7"/>
    <w:rsid w:val="00996713"/>
    <w:rsid w:val="009A09F5"/>
    <w:rsid w:val="009A2395"/>
    <w:rsid w:val="009A3215"/>
    <w:rsid w:val="009A4A43"/>
    <w:rsid w:val="009A56CD"/>
    <w:rsid w:val="009A6FA3"/>
    <w:rsid w:val="009A741D"/>
    <w:rsid w:val="009A7886"/>
    <w:rsid w:val="009B07B8"/>
    <w:rsid w:val="009B100A"/>
    <w:rsid w:val="009B1D48"/>
    <w:rsid w:val="009B21A2"/>
    <w:rsid w:val="009B4147"/>
    <w:rsid w:val="009B4749"/>
    <w:rsid w:val="009B777C"/>
    <w:rsid w:val="009B7B25"/>
    <w:rsid w:val="009C034F"/>
    <w:rsid w:val="009C0EAC"/>
    <w:rsid w:val="009C130D"/>
    <w:rsid w:val="009C2377"/>
    <w:rsid w:val="009C30C7"/>
    <w:rsid w:val="009C4ACE"/>
    <w:rsid w:val="009C62B3"/>
    <w:rsid w:val="009D0DF9"/>
    <w:rsid w:val="009D1524"/>
    <w:rsid w:val="009D269D"/>
    <w:rsid w:val="009D2D26"/>
    <w:rsid w:val="009D2EE9"/>
    <w:rsid w:val="009D31E7"/>
    <w:rsid w:val="009D4CC9"/>
    <w:rsid w:val="009D5405"/>
    <w:rsid w:val="009D5620"/>
    <w:rsid w:val="009D7B9C"/>
    <w:rsid w:val="009E086C"/>
    <w:rsid w:val="009E1091"/>
    <w:rsid w:val="009E1753"/>
    <w:rsid w:val="009E1F6F"/>
    <w:rsid w:val="009E2368"/>
    <w:rsid w:val="009E4611"/>
    <w:rsid w:val="009E48EA"/>
    <w:rsid w:val="009E5DCB"/>
    <w:rsid w:val="009E62A4"/>
    <w:rsid w:val="009E66E9"/>
    <w:rsid w:val="009E6AB0"/>
    <w:rsid w:val="009E786A"/>
    <w:rsid w:val="009E7CB0"/>
    <w:rsid w:val="009E7EBE"/>
    <w:rsid w:val="009F0769"/>
    <w:rsid w:val="009F0D57"/>
    <w:rsid w:val="009F1756"/>
    <w:rsid w:val="009F24EA"/>
    <w:rsid w:val="009F2882"/>
    <w:rsid w:val="009F2903"/>
    <w:rsid w:val="009F36A2"/>
    <w:rsid w:val="009F5208"/>
    <w:rsid w:val="009F784D"/>
    <w:rsid w:val="00A01454"/>
    <w:rsid w:val="00A0197E"/>
    <w:rsid w:val="00A01E51"/>
    <w:rsid w:val="00A0338D"/>
    <w:rsid w:val="00A051C3"/>
    <w:rsid w:val="00A06383"/>
    <w:rsid w:val="00A07427"/>
    <w:rsid w:val="00A10DBF"/>
    <w:rsid w:val="00A11508"/>
    <w:rsid w:val="00A116D8"/>
    <w:rsid w:val="00A119F3"/>
    <w:rsid w:val="00A121CF"/>
    <w:rsid w:val="00A12DC6"/>
    <w:rsid w:val="00A13BFC"/>
    <w:rsid w:val="00A15A40"/>
    <w:rsid w:val="00A16A77"/>
    <w:rsid w:val="00A171F6"/>
    <w:rsid w:val="00A2068B"/>
    <w:rsid w:val="00A2333E"/>
    <w:rsid w:val="00A243FB"/>
    <w:rsid w:val="00A24457"/>
    <w:rsid w:val="00A25BC7"/>
    <w:rsid w:val="00A26E70"/>
    <w:rsid w:val="00A27AD5"/>
    <w:rsid w:val="00A30BF9"/>
    <w:rsid w:val="00A314AD"/>
    <w:rsid w:val="00A33444"/>
    <w:rsid w:val="00A34C8B"/>
    <w:rsid w:val="00A34F16"/>
    <w:rsid w:val="00A35468"/>
    <w:rsid w:val="00A35CBB"/>
    <w:rsid w:val="00A37CF7"/>
    <w:rsid w:val="00A4040F"/>
    <w:rsid w:val="00A40BCF"/>
    <w:rsid w:val="00A41B0B"/>
    <w:rsid w:val="00A42FBF"/>
    <w:rsid w:val="00A430EE"/>
    <w:rsid w:val="00A4340C"/>
    <w:rsid w:val="00A43DB6"/>
    <w:rsid w:val="00A45D49"/>
    <w:rsid w:val="00A461F0"/>
    <w:rsid w:val="00A4632F"/>
    <w:rsid w:val="00A4643B"/>
    <w:rsid w:val="00A50927"/>
    <w:rsid w:val="00A5316D"/>
    <w:rsid w:val="00A557B6"/>
    <w:rsid w:val="00A55861"/>
    <w:rsid w:val="00A566E2"/>
    <w:rsid w:val="00A56EEC"/>
    <w:rsid w:val="00A57B4E"/>
    <w:rsid w:val="00A57EC2"/>
    <w:rsid w:val="00A6039A"/>
    <w:rsid w:val="00A6039B"/>
    <w:rsid w:val="00A61AAE"/>
    <w:rsid w:val="00A63996"/>
    <w:rsid w:val="00A63E89"/>
    <w:rsid w:val="00A64689"/>
    <w:rsid w:val="00A64DD0"/>
    <w:rsid w:val="00A64E4D"/>
    <w:rsid w:val="00A65E73"/>
    <w:rsid w:val="00A66895"/>
    <w:rsid w:val="00A67463"/>
    <w:rsid w:val="00A67BA7"/>
    <w:rsid w:val="00A70D4F"/>
    <w:rsid w:val="00A72DC0"/>
    <w:rsid w:val="00A74BEA"/>
    <w:rsid w:val="00A755D3"/>
    <w:rsid w:val="00A764DB"/>
    <w:rsid w:val="00A7654D"/>
    <w:rsid w:val="00A76E22"/>
    <w:rsid w:val="00A77800"/>
    <w:rsid w:val="00A779C8"/>
    <w:rsid w:val="00A803D7"/>
    <w:rsid w:val="00A82088"/>
    <w:rsid w:val="00A82163"/>
    <w:rsid w:val="00A869B3"/>
    <w:rsid w:val="00A86BCD"/>
    <w:rsid w:val="00A90494"/>
    <w:rsid w:val="00A919E5"/>
    <w:rsid w:val="00A94117"/>
    <w:rsid w:val="00A94367"/>
    <w:rsid w:val="00A94765"/>
    <w:rsid w:val="00A95721"/>
    <w:rsid w:val="00A964A7"/>
    <w:rsid w:val="00A96F02"/>
    <w:rsid w:val="00A97060"/>
    <w:rsid w:val="00AA0D74"/>
    <w:rsid w:val="00AA33A1"/>
    <w:rsid w:val="00AA76C5"/>
    <w:rsid w:val="00AB0662"/>
    <w:rsid w:val="00AB1315"/>
    <w:rsid w:val="00AB1342"/>
    <w:rsid w:val="00AB28E2"/>
    <w:rsid w:val="00AB3966"/>
    <w:rsid w:val="00AB4BC4"/>
    <w:rsid w:val="00AB518C"/>
    <w:rsid w:val="00AB6CF7"/>
    <w:rsid w:val="00AB7891"/>
    <w:rsid w:val="00AC0789"/>
    <w:rsid w:val="00AC26D5"/>
    <w:rsid w:val="00AC2F5B"/>
    <w:rsid w:val="00AC3209"/>
    <w:rsid w:val="00AC32CB"/>
    <w:rsid w:val="00AC6605"/>
    <w:rsid w:val="00AC7A18"/>
    <w:rsid w:val="00AC7DB7"/>
    <w:rsid w:val="00AD0763"/>
    <w:rsid w:val="00AD2CC7"/>
    <w:rsid w:val="00AD2F9E"/>
    <w:rsid w:val="00AD309D"/>
    <w:rsid w:val="00AD3176"/>
    <w:rsid w:val="00AD3769"/>
    <w:rsid w:val="00AD42E9"/>
    <w:rsid w:val="00AD4DC1"/>
    <w:rsid w:val="00AD555E"/>
    <w:rsid w:val="00AD61B9"/>
    <w:rsid w:val="00AD62E4"/>
    <w:rsid w:val="00AE12BC"/>
    <w:rsid w:val="00AE2D8E"/>
    <w:rsid w:val="00AE3022"/>
    <w:rsid w:val="00AE31EC"/>
    <w:rsid w:val="00AE366F"/>
    <w:rsid w:val="00AE3D3B"/>
    <w:rsid w:val="00AE3F14"/>
    <w:rsid w:val="00AE41A8"/>
    <w:rsid w:val="00AE4FBA"/>
    <w:rsid w:val="00AE50B0"/>
    <w:rsid w:val="00AE5DA2"/>
    <w:rsid w:val="00AE64D9"/>
    <w:rsid w:val="00AE68FF"/>
    <w:rsid w:val="00AE6B9C"/>
    <w:rsid w:val="00AE7329"/>
    <w:rsid w:val="00AF07F8"/>
    <w:rsid w:val="00AF0A2D"/>
    <w:rsid w:val="00AF25BD"/>
    <w:rsid w:val="00AF26A9"/>
    <w:rsid w:val="00AF2948"/>
    <w:rsid w:val="00AF2DB0"/>
    <w:rsid w:val="00AF3135"/>
    <w:rsid w:val="00AF31F0"/>
    <w:rsid w:val="00AF5283"/>
    <w:rsid w:val="00AF56AD"/>
    <w:rsid w:val="00AF5A4E"/>
    <w:rsid w:val="00AF67D9"/>
    <w:rsid w:val="00AF7862"/>
    <w:rsid w:val="00B006C8"/>
    <w:rsid w:val="00B01B37"/>
    <w:rsid w:val="00B028F8"/>
    <w:rsid w:val="00B07259"/>
    <w:rsid w:val="00B07974"/>
    <w:rsid w:val="00B079E9"/>
    <w:rsid w:val="00B07A1D"/>
    <w:rsid w:val="00B1070D"/>
    <w:rsid w:val="00B11A80"/>
    <w:rsid w:val="00B12523"/>
    <w:rsid w:val="00B12580"/>
    <w:rsid w:val="00B1666C"/>
    <w:rsid w:val="00B16808"/>
    <w:rsid w:val="00B1700F"/>
    <w:rsid w:val="00B2015F"/>
    <w:rsid w:val="00B2208F"/>
    <w:rsid w:val="00B22630"/>
    <w:rsid w:val="00B23DF4"/>
    <w:rsid w:val="00B250C3"/>
    <w:rsid w:val="00B27116"/>
    <w:rsid w:val="00B27912"/>
    <w:rsid w:val="00B30063"/>
    <w:rsid w:val="00B302FF"/>
    <w:rsid w:val="00B30C97"/>
    <w:rsid w:val="00B314C6"/>
    <w:rsid w:val="00B33699"/>
    <w:rsid w:val="00B3583B"/>
    <w:rsid w:val="00B40A8C"/>
    <w:rsid w:val="00B4122B"/>
    <w:rsid w:val="00B414E6"/>
    <w:rsid w:val="00B4197B"/>
    <w:rsid w:val="00B421A9"/>
    <w:rsid w:val="00B428D0"/>
    <w:rsid w:val="00B42C53"/>
    <w:rsid w:val="00B44655"/>
    <w:rsid w:val="00B44CF9"/>
    <w:rsid w:val="00B45718"/>
    <w:rsid w:val="00B45EFB"/>
    <w:rsid w:val="00B46FDF"/>
    <w:rsid w:val="00B50D51"/>
    <w:rsid w:val="00B5232C"/>
    <w:rsid w:val="00B52368"/>
    <w:rsid w:val="00B53E2B"/>
    <w:rsid w:val="00B556B9"/>
    <w:rsid w:val="00B56758"/>
    <w:rsid w:val="00B6020F"/>
    <w:rsid w:val="00B617F1"/>
    <w:rsid w:val="00B62348"/>
    <w:rsid w:val="00B6279D"/>
    <w:rsid w:val="00B6540D"/>
    <w:rsid w:val="00B71041"/>
    <w:rsid w:val="00B71718"/>
    <w:rsid w:val="00B7173B"/>
    <w:rsid w:val="00B7177F"/>
    <w:rsid w:val="00B75EA5"/>
    <w:rsid w:val="00B80785"/>
    <w:rsid w:val="00B80EB7"/>
    <w:rsid w:val="00B83AF6"/>
    <w:rsid w:val="00B84DE0"/>
    <w:rsid w:val="00B852B1"/>
    <w:rsid w:val="00B852ED"/>
    <w:rsid w:val="00B85E09"/>
    <w:rsid w:val="00B8644E"/>
    <w:rsid w:val="00B8742A"/>
    <w:rsid w:val="00B9040D"/>
    <w:rsid w:val="00B90503"/>
    <w:rsid w:val="00B908F8"/>
    <w:rsid w:val="00B90A10"/>
    <w:rsid w:val="00B91A82"/>
    <w:rsid w:val="00B92170"/>
    <w:rsid w:val="00B93DDF"/>
    <w:rsid w:val="00B940B8"/>
    <w:rsid w:val="00B941AB"/>
    <w:rsid w:val="00B959FF"/>
    <w:rsid w:val="00B95BC9"/>
    <w:rsid w:val="00B96792"/>
    <w:rsid w:val="00B96AFF"/>
    <w:rsid w:val="00B96D53"/>
    <w:rsid w:val="00B96F9C"/>
    <w:rsid w:val="00B9731D"/>
    <w:rsid w:val="00BA1DBF"/>
    <w:rsid w:val="00BA1F11"/>
    <w:rsid w:val="00BA332F"/>
    <w:rsid w:val="00BA520E"/>
    <w:rsid w:val="00BA5CC7"/>
    <w:rsid w:val="00BA5F75"/>
    <w:rsid w:val="00BA605E"/>
    <w:rsid w:val="00BA71A0"/>
    <w:rsid w:val="00BB0162"/>
    <w:rsid w:val="00BB1CB3"/>
    <w:rsid w:val="00BB1FB9"/>
    <w:rsid w:val="00BB6478"/>
    <w:rsid w:val="00BC1A2D"/>
    <w:rsid w:val="00BC3016"/>
    <w:rsid w:val="00BC3730"/>
    <w:rsid w:val="00BC4AC5"/>
    <w:rsid w:val="00BC5476"/>
    <w:rsid w:val="00BC6849"/>
    <w:rsid w:val="00BC74A4"/>
    <w:rsid w:val="00BC7931"/>
    <w:rsid w:val="00BC7C0E"/>
    <w:rsid w:val="00BD048E"/>
    <w:rsid w:val="00BD22FC"/>
    <w:rsid w:val="00BD2ACB"/>
    <w:rsid w:val="00BD30A8"/>
    <w:rsid w:val="00BD4C28"/>
    <w:rsid w:val="00BD6AEA"/>
    <w:rsid w:val="00BE056D"/>
    <w:rsid w:val="00BE1899"/>
    <w:rsid w:val="00BE3DDB"/>
    <w:rsid w:val="00BE42F9"/>
    <w:rsid w:val="00BE45F2"/>
    <w:rsid w:val="00BE48C8"/>
    <w:rsid w:val="00BE6441"/>
    <w:rsid w:val="00BE722D"/>
    <w:rsid w:val="00BE7E9C"/>
    <w:rsid w:val="00BF210D"/>
    <w:rsid w:val="00BF2F47"/>
    <w:rsid w:val="00BF343C"/>
    <w:rsid w:val="00BF4C88"/>
    <w:rsid w:val="00BF50F7"/>
    <w:rsid w:val="00BF7AAC"/>
    <w:rsid w:val="00BF7CA0"/>
    <w:rsid w:val="00C016F1"/>
    <w:rsid w:val="00C033EC"/>
    <w:rsid w:val="00C054A8"/>
    <w:rsid w:val="00C06463"/>
    <w:rsid w:val="00C11A20"/>
    <w:rsid w:val="00C11BE3"/>
    <w:rsid w:val="00C136D5"/>
    <w:rsid w:val="00C158C7"/>
    <w:rsid w:val="00C15BCC"/>
    <w:rsid w:val="00C21715"/>
    <w:rsid w:val="00C217FE"/>
    <w:rsid w:val="00C22865"/>
    <w:rsid w:val="00C22B62"/>
    <w:rsid w:val="00C22E53"/>
    <w:rsid w:val="00C239C2"/>
    <w:rsid w:val="00C23C8F"/>
    <w:rsid w:val="00C23F1D"/>
    <w:rsid w:val="00C245A9"/>
    <w:rsid w:val="00C24D25"/>
    <w:rsid w:val="00C24D7E"/>
    <w:rsid w:val="00C24F0A"/>
    <w:rsid w:val="00C261E0"/>
    <w:rsid w:val="00C26B25"/>
    <w:rsid w:val="00C309D3"/>
    <w:rsid w:val="00C30A13"/>
    <w:rsid w:val="00C30FE4"/>
    <w:rsid w:val="00C31E2D"/>
    <w:rsid w:val="00C325B2"/>
    <w:rsid w:val="00C327CE"/>
    <w:rsid w:val="00C33BD7"/>
    <w:rsid w:val="00C34477"/>
    <w:rsid w:val="00C34C74"/>
    <w:rsid w:val="00C35372"/>
    <w:rsid w:val="00C358FC"/>
    <w:rsid w:val="00C35FF6"/>
    <w:rsid w:val="00C37228"/>
    <w:rsid w:val="00C409AF"/>
    <w:rsid w:val="00C414DC"/>
    <w:rsid w:val="00C419D9"/>
    <w:rsid w:val="00C41E95"/>
    <w:rsid w:val="00C4245F"/>
    <w:rsid w:val="00C430FC"/>
    <w:rsid w:val="00C43A1D"/>
    <w:rsid w:val="00C465AD"/>
    <w:rsid w:val="00C47A2A"/>
    <w:rsid w:val="00C52C0C"/>
    <w:rsid w:val="00C530D5"/>
    <w:rsid w:val="00C539C6"/>
    <w:rsid w:val="00C54265"/>
    <w:rsid w:val="00C5428D"/>
    <w:rsid w:val="00C57C89"/>
    <w:rsid w:val="00C57E07"/>
    <w:rsid w:val="00C60038"/>
    <w:rsid w:val="00C6110A"/>
    <w:rsid w:val="00C61467"/>
    <w:rsid w:val="00C62F82"/>
    <w:rsid w:val="00C63453"/>
    <w:rsid w:val="00C65AF4"/>
    <w:rsid w:val="00C65C5F"/>
    <w:rsid w:val="00C65D74"/>
    <w:rsid w:val="00C67564"/>
    <w:rsid w:val="00C71D11"/>
    <w:rsid w:val="00C71FBE"/>
    <w:rsid w:val="00C7233E"/>
    <w:rsid w:val="00C72694"/>
    <w:rsid w:val="00C7293F"/>
    <w:rsid w:val="00C73239"/>
    <w:rsid w:val="00C75308"/>
    <w:rsid w:val="00C7552D"/>
    <w:rsid w:val="00C761F4"/>
    <w:rsid w:val="00C804E6"/>
    <w:rsid w:val="00C80DDF"/>
    <w:rsid w:val="00C81D6D"/>
    <w:rsid w:val="00C81F86"/>
    <w:rsid w:val="00C82053"/>
    <w:rsid w:val="00C82B68"/>
    <w:rsid w:val="00C82F3B"/>
    <w:rsid w:val="00C85097"/>
    <w:rsid w:val="00C8569E"/>
    <w:rsid w:val="00C8672A"/>
    <w:rsid w:val="00C87FF6"/>
    <w:rsid w:val="00C90908"/>
    <w:rsid w:val="00C91EB6"/>
    <w:rsid w:val="00C91F20"/>
    <w:rsid w:val="00C92303"/>
    <w:rsid w:val="00C92732"/>
    <w:rsid w:val="00C92B8F"/>
    <w:rsid w:val="00C94D12"/>
    <w:rsid w:val="00C96935"/>
    <w:rsid w:val="00C96A3A"/>
    <w:rsid w:val="00C974C5"/>
    <w:rsid w:val="00C97E57"/>
    <w:rsid w:val="00C97F16"/>
    <w:rsid w:val="00CA25C2"/>
    <w:rsid w:val="00CA385D"/>
    <w:rsid w:val="00CA60ED"/>
    <w:rsid w:val="00CB0473"/>
    <w:rsid w:val="00CB1919"/>
    <w:rsid w:val="00CB3E8A"/>
    <w:rsid w:val="00CB438C"/>
    <w:rsid w:val="00CB4B88"/>
    <w:rsid w:val="00CB5BF2"/>
    <w:rsid w:val="00CB5E78"/>
    <w:rsid w:val="00CB67B7"/>
    <w:rsid w:val="00CC05FA"/>
    <w:rsid w:val="00CC14FC"/>
    <w:rsid w:val="00CC18E1"/>
    <w:rsid w:val="00CC1F03"/>
    <w:rsid w:val="00CC1FB0"/>
    <w:rsid w:val="00CC2399"/>
    <w:rsid w:val="00CC2AD4"/>
    <w:rsid w:val="00CC3FF9"/>
    <w:rsid w:val="00CC486E"/>
    <w:rsid w:val="00CC7F70"/>
    <w:rsid w:val="00CD0736"/>
    <w:rsid w:val="00CD0D16"/>
    <w:rsid w:val="00CD196D"/>
    <w:rsid w:val="00CD2B5D"/>
    <w:rsid w:val="00CD300C"/>
    <w:rsid w:val="00CD3934"/>
    <w:rsid w:val="00CD45CB"/>
    <w:rsid w:val="00CD4695"/>
    <w:rsid w:val="00CD482B"/>
    <w:rsid w:val="00CD4A9F"/>
    <w:rsid w:val="00CD6716"/>
    <w:rsid w:val="00CE1A47"/>
    <w:rsid w:val="00CE2139"/>
    <w:rsid w:val="00CE248A"/>
    <w:rsid w:val="00CE2BBF"/>
    <w:rsid w:val="00CE3105"/>
    <w:rsid w:val="00CE3583"/>
    <w:rsid w:val="00CE58C0"/>
    <w:rsid w:val="00CE5E23"/>
    <w:rsid w:val="00CE6377"/>
    <w:rsid w:val="00CF0482"/>
    <w:rsid w:val="00CF0CB0"/>
    <w:rsid w:val="00CF1BF4"/>
    <w:rsid w:val="00CF1C61"/>
    <w:rsid w:val="00CF1FDC"/>
    <w:rsid w:val="00CF27C9"/>
    <w:rsid w:val="00CF418A"/>
    <w:rsid w:val="00CF4FD3"/>
    <w:rsid w:val="00CF5A71"/>
    <w:rsid w:val="00CF5EE4"/>
    <w:rsid w:val="00CF6801"/>
    <w:rsid w:val="00CF733A"/>
    <w:rsid w:val="00CF73DC"/>
    <w:rsid w:val="00D01B5B"/>
    <w:rsid w:val="00D023A9"/>
    <w:rsid w:val="00D02F0C"/>
    <w:rsid w:val="00D03BFA"/>
    <w:rsid w:val="00D04B13"/>
    <w:rsid w:val="00D04F05"/>
    <w:rsid w:val="00D05C1F"/>
    <w:rsid w:val="00D05F0E"/>
    <w:rsid w:val="00D06986"/>
    <w:rsid w:val="00D06A4D"/>
    <w:rsid w:val="00D07858"/>
    <w:rsid w:val="00D10059"/>
    <w:rsid w:val="00D1151F"/>
    <w:rsid w:val="00D13945"/>
    <w:rsid w:val="00D16A70"/>
    <w:rsid w:val="00D1747F"/>
    <w:rsid w:val="00D17984"/>
    <w:rsid w:val="00D20204"/>
    <w:rsid w:val="00D20D60"/>
    <w:rsid w:val="00D21CDE"/>
    <w:rsid w:val="00D22015"/>
    <w:rsid w:val="00D229ED"/>
    <w:rsid w:val="00D2406D"/>
    <w:rsid w:val="00D24799"/>
    <w:rsid w:val="00D25C3F"/>
    <w:rsid w:val="00D2654B"/>
    <w:rsid w:val="00D268DE"/>
    <w:rsid w:val="00D2732B"/>
    <w:rsid w:val="00D32A21"/>
    <w:rsid w:val="00D32B20"/>
    <w:rsid w:val="00D33E29"/>
    <w:rsid w:val="00D34231"/>
    <w:rsid w:val="00D342FA"/>
    <w:rsid w:val="00D34CBD"/>
    <w:rsid w:val="00D353C1"/>
    <w:rsid w:val="00D3637B"/>
    <w:rsid w:val="00D363F9"/>
    <w:rsid w:val="00D36747"/>
    <w:rsid w:val="00D377D2"/>
    <w:rsid w:val="00D41395"/>
    <w:rsid w:val="00D413C4"/>
    <w:rsid w:val="00D41EA3"/>
    <w:rsid w:val="00D42D1A"/>
    <w:rsid w:val="00D4317D"/>
    <w:rsid w:val="00D431BB"/>
    <w:rsid w:val="00D43C9F"/>
    <w:rsid w:val="00D4646C"/>
    <w:rsid w:val="00D46BAE"/>
    <w:rsid w:val="00D50705"/>
    <w:rsid w:val="00D53803"/>
    <w:rsid w:val="00D53E19"/>
    <w:rsid w:val="00D555EE"/>
    <w:rsid w:val="00D5690E"/>
    <w:rsid w:val="00D56B09"/>
    <w:rsid w:val="00D6027A"/>
    <w:rsid w:val="00D6034C"/>
    <w:rsid w:val="00D625AC"/>
    <w:rsid w:val="00D63157"/>
    <w:rsid w:val="00D63F3E"/>
    <w:rsid w:val="00D64646"/>
    <w:rsid w:val="00D66689"/>
    <w:rsid w:val="00D71BF1"/>
    <w:rsid w:val="00D72409"/>
    <w:rsid w:val="00D728FE"/>
    <w:rsid w:val="00D72A58"/>
    <w:rsid w:val="00D72C8D"/>
    <w:rsid w:val="00D72F86"/>
    <w:rsid w:val="00D73927"/>
    <w:rsid w:val="00D75337"/>
    <w:rsid w:val="00D7673B"/>
    <w:rsid w:val="00D77013"/>
    <w:rsid w:val="00D77036"/>
    <w:rsid w:val="00D77143"/>
    <w:rsid w:val="00D7751F"/>
    <w:rsid w:val="00D805D5"/>
    <w:rsid w:val="00D81B76"/>
    <w:rsid w:val="00D838EF"/>
    <w:rsid w:val="00D83E34"/>
    <w:rsid w:val="00D84006"/>
    <w:rsid w:val="00D84396"/>
    <w:rsid w:val="00D84648"/>
    <w:rsid w:val="00D85BBC"/>
    <w:rsid w:val="00D85D84"/>
    <w:rsid w:val="00D8612B"/>
    <w:rsid w:val="00D86AB0"/>
    <w:rsid w:val="00D86B77"/>
    <w:rsid w:val="00D87574"/>
    <w:rsid w:val="00D87E36"/>
    <w:rsid w:val="00D90F67"/>
    <w:rsid w:val="00D9111B"/>
    <w:rsid w:val="00D93F62"/>
    <w:rsid w:val="00D94176"/>
    <w:rsid w:val="00D96B06"/>
    <w:rsid w:val="00D96D68"/>
    <w:rsid w:val="00D96F62"/>
    <w:rsid w:val="00D97B16"/>
    <w:rsid w:val="00DA001F"/>
    <w:rsid w:val="00DA0124"/>
    <w:rsid w:val="00DA1156"/>
    <w:rsid w:val="00DA1169"/>
    <w:rsid w:val="00DA1B13"/>
    <w:rsid w:val="00DA240C"/>
    <w:rsid w:val="00DA2CE4"/>
    <w:rsid w:val="00DA43C6"/>
    <w:rsid w:val="00DA4AFE"/>
    <w:rsid w:val="00DA5A7B"/>
    <w:rsid w:val="00DA62CD"/>
    <w:rsid w:val="00DA6A89"/>
    <w:rsid w:val="00DB17E2"/>
    <w:rsid w:val="00DB2420"/>
    <w:rsid w:val="00DB3F29"/>
    <w:rsid w:val="00DB5816"/>
    <w:rsid w:val="00DB61C8"/>
    <w:rsid w:val="00DB650E"/>
    <w:rsid w:val="00DB68A8"/>
    <w:rsid w:val="00DB7043"/>
    <w:rsid w:val="00DC2291"/>
    <w:rsid w:val="00DC4D1A"/>
    <w:rsid w:val="00DC69B4"/>
    <w:rsid w:val="00DC7294"/>
    <w:rsid w:val="00DD0A04"/>
    <w:rsid w:val="00DD10DC"/>
    <w:rsid w:val="00DD1186"/>
    <w:rsid w:val="00DD2F20"/>
    <w:rsid w:val="00DD3BD4"/>
    <w:rsid w:val="00DD3F63"/>
    <w:rsid w:val="00DD73CD"/>
    <w:rsid w:val="00DE27AE"/>
    <w:rsid w:val="00DE367A"/>
    <w:rsid w:val="00DE4605"/>
    <w:rsid w:val="00DE50AA"/>
    <w:rsid w:val="00DE5263"/>
    <w:rsid w:val="00DE5CEB"/>
    <w:rsid w:val="00DE7D1D"/>
    <w:rsid w:val="00DF1101"/>
    <w:rsid w:val="00DF20EC"/>
    <w:rsid w:val="00DF28C8"/>
    <w:rsid w:val="00DF301E"/>
    <w:rsid w:val="00DF3BBA"/>
    <w:rsid w:val="00DF42D8"/>
    <w:rsid w:val="00DF5ED3"/>
    <w:rsid w:val="00DF6943"/>
    <w:rsid w:val="00DF76BF"/>
    <w:rsid w:val="00E0115F"/>
    <w:rsid w:val="00E02EA5"/>
    <w:rsid w:val="00E04A31"/>
    <w:rsid w:val="00E06136"/>
    <w:rsid w:val="00E11134"/>
    <w:rsid w:val="00E117AB"/>
    <w:rsid w:val="00E127D7"/>
    <w:rsid w:val="00E13FDB"/>
    <w:rsid w:val="00E14838"/>
    <w:rsid w:val="00E171AE"/>
    <w:rsid w:val="00E17C87"/>
    <w:rsid w:val="00E20073"/>
    <w:rsid w:val="00E20747"/>
    <w:rsid w:val="00E207FD"/>
    <w:rsid w:val="00E22181"/>
    <w:rsid w:val="00E22F35"/>
    <w:rsid w:val="00E24162"/>
    <w:rsid w:val="00E244DC"/>
    <w:rsid w:val="00E24E7F"/>
    <w:rsid w:val="00E24FD8"/>
    <w:rsid w:val="00E25462"/>
    <w:rsid w:val="00E255C1"/>
    <w:rsid w:val="00E25A7B"/>
    <w:rsid w:val="00E26880"/>
    <w:rsid w:val="00E26F27"/>
    <w:rsid w:val="00E27D51"/>
    <w:rsid w:val="00E30A05"/>
    <w:rsid w:val="00E3124F"/>
    <w:rsid w:val="00E34EBB"/>
    <w:rsid w:val="00E356C4"/>
    <w:rsid w:val="00E358AE"/>
    <w:rsid w:val="00E35D4A"/>
    <w:rsid w:val="00E368F6"/>
    <w:rsid w:val="00E37521"/>
    <w:rsid w:val="00E37A89"/>
    <w:rsid w:val="00E40013"/>
    <w:rsid w:val="00E41445"/>
    <w:rsid w:val="00E4502B"/>
    <w:rsid w:val="00E45BEE"/>
    <w:rsid w:val="00E47053"/>
    <w:rsid w:val="00E502FF"/>
    <w:rsid w:val="00E51440"/>
    <w:rsid w:val="00E51788"/>
    <w:rsid w:val="00E51BA6"/>
    <w:rsid w:val="00E52C1A"/>
    <w:rsid w:val="00E52C24"/>
    <w:rsid w:val="00E562C7"/>
    <w:rsid w:val="00E577C5"/>
    <w:rsid w:val="00E6025D"/>
    <w:rsid w:val="00E60FFC"/>
    <w:rsid w:val="00E614D5"/>
    <w:rsid w:val="00E61FBC"/>
    <w:rsid w:val="00E64BA7"/>
    <w:rsid w:val="00E66512"/>
    <w:rsid w:val="00E707F3"/>
    <w:rsid w:val="00E70AEB"/>
    <w:rsid w:val="00E70CD8"/>
    <w:rsid w:val="00E71643"/>
    <w:rsid w:val="00E71B15"/>
    <w:rsid w:val="00E72DB2"/>
    <w:rsid w:val="00E730CF"/>
    <w:rsid w:val="00E764B3"/>
    <w:rsid w:val="00E7697A"/>
    <w:rsid w:val="00E8088C"/>
    <w:rsid w:val="00E808D2"/>
    <w:rsid w:val="00E8114C"/>
    <w:rsid w:val="00E82D54"/>
    <w:rsid w:val="00E83371"/>
    <w:rsid w:val="00E8428F"/>
    <w:rsid w:val="00E853E3"/>
    <w:rsid w:val="00E86E52"/>
    <w:rsid w:val="00E87A30"/>
    <w:rsid w:val="00E90A84"/>
    <w:rsid w:val="00E90C1D"/>
    <w:rsid w:val="00E91B2A"/>
    <w:rsid w:val="00E934ED"/>
    <w:rsid w:val="00E93621"/>
    <w:rsid w:val="00E9380E"/>
    <w:rsid w:val="00E95BFA"/>
    <w:rsid w:val="00E979B5"/>
    <w:rsid w:val="00E97FA1"/>
    <w:rsid w:val="00EA083E"/>
    <w:rsid w:val="00EA3DE8"/>
    <w:rsid w:val="00EA3FE7"/>
    <w:rsid w:val="00EA5B63"/>
    <w:rsid w:val="00EA6908"/>
    <w:rsid w:val="00EB009D"/>
    <w:rsid w:val="00EB1809"/>
    <w:rsid w:val="00EB5751"/>
    <w:rsid w:val="00EB5DD2"/>
    <w:rsid w:val="00EB68CD"/>
    <w:rsid w:val="00EC1323"/>
    <w:rsid w:val="00EC14E6"/>
    <w:rsid w:val="00EC1789"/>
    <w:rsid w:val="00EC1D97"/>
    <w:rsid w:val="00EC1E1B"/>
    <w:rsid w:val="00EC31D0"/>
    <w:rsid w:val="00EC4AFC"/>
    <w:rsid w:val="00EC5333"/>
    <w:rsid w:val="00EC676C"/>
    <w:rsid w:val="00ED09C6"/>
    <w:rsid w:val="00ED2A7B"/>
    <w:rsid w:val="00ED535C"/>
    <w:rsid w:val="00EE0EB6"/>
    <w:rsid w:val="00EE4099"/>
    <w:rsid w:val="00EE6074"/>
    <w:rsid w:val="00EE60CF"/>
    <w:rsid w:val="00EF201D"/>
    <w:rsid w:val="00EF2178"/>
    <w:rsid w:val="00EF3BA6"/>
    <w:rsid w:val="00EF44B1"/>
    <w:rsid w:val="00EF51FE"/>
    <w:rsid w:val="00EF582D"/>
    <w:rsid w:val="00EF6014"/>
    <w:rsid w:val="00EF6309"/>
    <w:rsid w:val="00EF692E"/>
    <w:rsid w:val="00EF6B94"/>
    <w:rsid w:val="00EF702E"/>
    <w:rsid w:val="00F00A53"/>
    <w:rsid w:val="00F04734"/>
    <w:rsid w:val="00F064E9"/>
    <w:rsid w:val="00F0671B"/>
    <w:rsid w:val="00F073DF"/>
    <w:rsid w:val="00F07AF3"/>
    <w:rsid w:val="00F07E44"/>
    <w:rsid w:val="00F10838"/>
    <w:rsid w:val="00F1155D"/>
    <w:rsid w:val="00F11A00"/>
    <w:rsid w:val="00F11B2A"/>
    <w:rsid w:val="00F13913"/>
    <w:rsid w:val="00F15868"/>
    <w:rsid w:val="00F15D7C"/>
    <w:rsid w:val="00F161E4"/>
    <w:rsid w:val="00F16E7F"/>
    <w:rsid w:val="00F17F21"/>
    <w:rsid w:val="00F20947"/>
    <w:rsid w:val="00F2278D"/>
    <w:rsid w:val="00F22D88"/>
    <w:rsid w:val="00F24027"/>
    <w:rsid w:val="00F24266"/>
    <w:rsid w:val="00F25085"/>
    <w:rsid w:val="00F25449"/>
    <w:rsid w:val="00F25CB0"/>
    <w:rsid w:val="00F27F53"/>
    <w:rsid w:val="00F303AE"/>
    <w:rsid w:val="00F305EC"/>
    <w:rsid w:val="00F348A9"/>
    <w:rsid w:val="00F35D4E"/>
    <w:rsid w:val="00F35F8B"/>
    <w:rsid w:val="00F36C6A"/>
    <w:rsid w:val="00F37C79"/>
    <w:rsid w:val="00F37E2A"/>
    <w:rsid w:val="00F42F4C"/>
    <w:rsid w:val="00F44F57"/>
    <w:rsid w:val="00F45794"/>
    <w:rsid w:val="00F45AD7"/>
    <w:rsid w:val="00F45FEA"/>
    <w:rsid w:val="00F46A21"/>
    <w:rsid w:val="00F474FC"/>
    <w:rsid w:val="00F47D06"/>
    <w:rsid w:val="00F47D36"/>
    <w:rsid w:val="00F47FDC"/>
    <w:rsid w:val="00F521E2"/>
    <w:rsid w:val="00F54125"/>
    <w:rsid w:val="00F54E57"/>
    <w:rsid w:val="00F55345"/>
    <w:rsid w:val="00F560E0"/>
    <w:rsid w:val="00F562C7"/>
    <w:rsid w:val="00F56536"/>
    <w:rsid w:val="00F56820"/>
    <w:rsid w:val="00F57331"/>
    <w:rsid w:val="00F61701"/>
    <w:rsid w:val="00F64073"/>
    <w:rsid w:val="00F64294"/>
    <w:rsid w:val="00F65BCB"/>
    <w:rsid w:val="00F65D1F"/>
    <w:rsid w:val="00F66329"/>
    <w:rsid w:val="00F6726E"/>
    <w:rsid w:val="00F707A2"/>
    <w:rsid w:val="00F709AF"/>
    <w:rsid w:val="00F743A1"/>
    <w:rsid w:val="00F74972"/>
    <w:rsid w:val="00F74C7B"/>
    <w:rsid w:val="00F758BF"/>
    <w:rsid w:val="00F76A93"/>
    <w:rsid w:val="00F77154"/>
    <w:rsid w:val="00F77EB4"/>
    <w:rsid w:val="00F80507"/>
    <w:rsid w:val="00F81079"/>
    <w:rsid w:val="00F8283E"/>
    <w:rsid w:val="00F8383E"/>
    <w:rsid w:val="00F85CF0"/>
    <w:rsid w:val="00F85FCD"/>
    <w:rsid w:val="00F870D5"/>
    <w:rsid w:val="00F9056A"/>
    <w:rsid w:val="00F90C47"/>
    <w:rsid w:val="00F9256B"/>
    <w:rsid w:val="00F92F5D"/>
    <w:rsid w:val="00F933F3"/>
    <w:rsid w:val="00F939DE"/>
    <w:rsid w:val="00F947C7"/>
    <w:rsid w:val="00F94AB6"/>
    <w:rsid w:val="00F94B06"/>
    <w:rsid w:val="00F95AC9"/>
    <w:rsid w:val="00F95C17"/>
    <w:rsid w:val="00F96085"/>
    <w:rsid w:val="00FA0DDA"/>
    <w:rsid w:val="00FA2A7C"/>
    <w:rsid w:val="00FA3990"/>
    <w:rsid w:val="00FA3EC5"/>
    <w:rsid w:val="00FA4EB1"/>
    <w:rsid w:val="00FA59BA"/>
    <w:rsid w:val="00FA6EE9"/>
    <w:rsid w:val="00FA74C5"/>
    <w:rsid w:val="00FA7A88"/>
    <w:rsid w:val="00FA7CF2"/>
    <w:rsid w:val="00FB10FB"/>
    <w:rsid w:val="00FB1386"/>
    <w:rsid w:val="00FB1C66"/>
    <w:rsid w:val="00FB1F36"/>
    <w:rsid w:val="00FB3095"/>
    <w:rsid w:val="00FB381A"/>
    <w:rsid w:val="00FB3830"/>
    <w:rsid w:val="00FB3F30"/>
    <w:rsid w:val="00FB45F2"/>
    <w:rsid w:val="00FB6235"/>
    <w:rsid w:val="00FB6251"/>
    <w:rsid w:val="00FB63B2"/>
    <w:rsid w:val="00FB6535"/>
    <w:rsid w:val="00FB6AFC"/>
    <w:rsid w:val="00FB6F90"/>
    <w:rsid w:val="00FB71D6"/>
    <w:rsid w:val="00FC20BC"/>
    <w:rsid w:val="00FC293D"/>
    <w:rsid w:val="00FC2C11"/>
    <w:rsid w:val="00FC2DDE"/>
    <w:rsid w:val="00FC3AAB"/>
    <w:rsid w:val="00FC4C7F"/>
    <w:rsid w:val="00FC61B9"/>
    <w:rsid w:val="00FC62D0"/>
    <w:rsid w:val="00FC7A78"/>
    <w:rsid w:val="00FC7A7A"/>
    <w:rsid w:val="00FD0674"/>
    <w:rsid w:val="00FD0886"/>
    <w:rsid w:val="00FD1CDF"/>
    <w:rsid w:val="00FD2CC0"/>
    <w:rsid w:val="00FD2F30"/>
    <w:rsid w:val="00FD3DB9"/>
    <w:rsid w:val="00FD457A"/>
    <w:rsid w:val="00FD53F7"/>
    <w:rsid w:val="00FD565E"/>
    <w:rsid w:val="00FD592E"/>
    <w:rsid w:val="00FD6312"/>
    <w:rsid w:val="00FE09D0"/>
    <w:rsid w:val="00FE154D"/>
    <w:rsid w:val="00FE1F1E"/>
    <w:rsid w:val="00FE448C"/>
    <w:rsid w:val="00FE4B61"/>
    <w:rsid w:val="00FE4D2B"/>
    <w:rsid w:val="00FE5413"/>
    <w:rsid w:val="00FE5928"/>
    <w:rsid w:val="00FE782D"/>
    <w:rsid w:val="00FE7BCC"/>
    <w:rsid w:val="00FF01FA"/>
    <w:rsid w:val="00FF0C3E"/>
    <w:rsid w:val="00FF145C"/>
    <w:rsid w:val="00FF306D"/>
    <w:rsid w:val="00FF30C1"/>
    <w:rsid w:val="00FF34B4"/>
    <w:rsid w:val="00FF3E3F"/>
    <w:rsid w:val="00FF5E55"/>
    <w:rsid w:val="00FF67A0"/>
    <w:rsid w:val="00FF793E"/>
    <w:rsid w:val="046E1962"/>
    <w:rsid w:val="081A6029"/>
    <w:rsid w:val="08E04087"/>
    <w:rsid w:val="0B30D0DF"/>
    <w:rsid w:val="0E4CE235"/>
    <w:rsid w:val="0E9B4529"/>
    <w:rsid w:val="13048BFE"/>
    <w:rsid w:val="16196E10"/>
    <w:rsid w:val="16D7C17C"/>
    <w:rsid w:val="1A7F3EB2"/>
    <w:rsid w:val="1C6632CE"/>
    <w:rsid w:val="1DA407AF"/>
    <w:rsid w:val="2024A1DC"/>
    <w:rsid w:val="210256A7"/>
    <w:rsid w:val="219F394B"/>
    <w:rsid w:val="22D59F1E"/>
    <w:rsid w:val="24799F04"/>
    <w:rsid w:val="2779B06B"/>
    <w:rsid w:val="28E81A3E"/>
    <w:rsid w:val="2BCB2360"/>
    <w:rsid w:val="2D9D20E6"/>
    <w:rsid w:val="2E90FACD"/>
    <w:rsid w:val="30E3B3A0"/>
    <w:rsid w:val="320FE6BE"/>
    <w:rsid w:val="336B036F"/>
    <w:rsid w:val="3863468C"/>
    <w:rsid w:val="39211413"/>
    <w:rsid w:val="3B0A2C13"/>
    <w:rsid w:val="3C501E0D"/>
    <w:rsid w:val="3D86C525"/>
    <w:rsid w:val="3FF4A998"/>
    <w:rsid w:val="405685B5"/>
    <w:rsid w:val="427486D3"/>
    <w:rsid w:val="42A01A36"/>
    <w:rsid w:val="44E2AF0E"/>
    <w:rsid w:val="46A76271"/>
    <w:rsid w:val="48888A4C"/>
    <w:rsid w:val="4ACE044C"/>
    <w:rsid w:val="4EE8A0FB"/>
    <w:rsid w:val="522DC8AA"/>
    <w:rsid w:val="552ABDC5"/>
    <w:rsid w:val="55309D54"/>
    <w:rsid w:val="56B31300"/>
    <w:rsid w:val="5926A797"/>
    <w:rsid w:val="5AA23BBA"/>
    <w:rsid w:val="5E5CBDFC"/>
    <w:rsid w:val="5F19575E"/>
    <w:rsid w:val="5FB03261"/>
    <w:rsid w:val="611FA99E"/>
    <w:rsid w:val="6253F255"/>
    <w:rsid w:val="6A40EA76"/>
    <w:rsid w:val="6B5FF837"/>
    <w:rsid w:val="6B7A163B"/>
    <w:rsid w:val="6BD0AADD"/>
    <w:rsid w:val="6E324FEB"/>
    <w:rsid w:val="7A5B0A8B"/>
    <w:rsid w:val="7AC2DB07"/>
    <w:rsid w:val="7AC35886"/>
    <w:rsid w:val="7CC9598B"/>
    <w:rsid w:val="7F11B319"/>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1D82E"/>
  <w15:docId w15:val="{FF843B4E-6F8E-401E-B2F2-C5A392AE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Corbel" w:hAnsi="Corbel"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7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78E8"/>
    <w:pPr>
      <w:spacing w:after="120" w:line="360" w:lineRule="auto"/>
    </w:pPr>
    <w:rPr>
      <w:sz w:val="24"/>
      <w:szCs w:val="24"/>
      <w:lang w:val="en-GB" w:eastAsia="en-US"/>
    </w:rPr>
  </w:style>
  <w:style w:type="paragraph" w:styleId="Nagwek1">
    <w:name w:val="heading 1"/>
    <w:basedOn w:val="Normalny"/>
    <w:next w:val="Normalny"/>
    <w:link w:val="Nagwek1Znak"/>
    <w:uiPriority w:val="9"/>
    <w:qFormat/>
    <w:rsid w:val="00CF73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2C4595"/>
    <w:pPr>
      <w:keepNext/>
      <w:keepLines/>
      <w:spacing w:before="200" w:after="0" w:line="276" w:lineRule="auto"/>
      <w:outlineLvl w:val="1"/>
    </w:pPr>
    <w:rPr>
      <w:rFonts w:ascii="Cambria" w:eastAsia="Times New Roman" w:hAnsi="Cambria"/>
      <w:b/>
      <w:bCs/>
      <w:color w:val="4F81BD"/>
      <w:sz w:val="26"/>
      <w:szCs w:val="26"/>
    </w:rPr>
  </w:style>
  <w:style w:type="paragraph" w:styleId="Nagwek3">
    <w:name w:val="heading 3"/>
    <w:basedOn w:val="Normalny"/>
    <w:link w:val="Nagwek3Znak"/>
    <w:uiPriority w:val="9"/>
    <w:semiHidden/>
    <w:unhideWhenUsed/>
    <w:qFormat/>
    <w:rsid w:val="002C4595"/>
    <w:pPr>
      <w:spacing w:afterAutospacing="1" w:line="240" w:lineRule="auto"/>
      <w:outlineLvl w:val="2"/>
    </w:pPr>
    <w:rPr>
      <w:rFonts w:ascii="inherit" w:eastAsia="Times New Roman" w:hAnsi="inherit"/>
      <w:sz w:val="27"/>
      <w:szCs w:val="27"/>
      <w:lang w:val="x-none" w:eastAsia="x-none"/>
    </w:rPr>
  </w:style>
  <w:style w:type="paragraph" w:styleId="Nagwek4">
    <w:name w:val="heading 4"/>
    <w:basedOn w:val="Normalny"/>
    <w:next w:val="Normalny"/>
    <w:link w:val="Nagwek4Znak"/>
    <w:uiPriority w:val="9"/>
    <w:semiHidden/>
    <w:unhideWhenUsed/>
    <w:qFormat/>
    <w:rsid w:val="009D562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12DE1"/>
  </w:style>
  <w:style w:type="character" w:customStyle="1" w:styleId="StopkaZnak">
    <w:name w:val="Stopka Znak"/>
    <w:basedOn w:val="Domylnaczcionkaakapitu"/>
    <w:link w:val="Stopka"/>
    <w:uiPriority w:val="99"/>
    <w:qFormat/>
    <w:rsid w:val="00212DE1"/>
  </w:style>
  <w:style w:type="character" w:customStyle="1" w:styleId="BodycopyCar">
    <w:name w:val="Body copy Car"/>
    <w:link w:val="Bodycopy"/>
    <w:qFormat/>
    <w:rsid w:val="00B010D8"/>
    <w:rPr>
      <w:rFonts w:ascii="Seat Meta Normal Roman" w:eastAsia="SimSun" w:hAnsi="Seat Meta Normal Roman"/>
      <w:sz w:val="22"/>
      <w:szCs w:val="24"/>
      <w:lang w:val="es-ES_tradnl" w:eastAsia="zh-CN"/>
    </w:rPr>
  </w:style>
  <w:style w:type="character" w:customStyle="1" w:styleId="LocationanddateCar">
    <w:name w:val="Location and date Car"/>
    <w:link w:val="Locationanddate"/>
    <w:qFormat/>
    <w:rsid w:val="00046AE6"/>
    <w:rPr>
      <w:rFonts w:ascii="Seat Meta Bold Roman" w:eastAsia="SimSun" w:hAnsi="Seat Meta Bold Roman"/>
      <w:sz w:val="22"/>
      <w:szCs w:val="24"/>
      <w:lang w:val="en-US" w:eastAsia="zh-CN" w:bidi="ar-SA"/>
    </w:rPr>
  </w:style>
  <w:style w:type="character" w:styleId="Odwoaniedokomentarza">
    <w:name w:val="annotation reference"/>
    <w:uiPriority w:val="99"/>
    <w:semiHidden/>
    <w:unhideWhenUsed/>
    <w:qFormat/>
    <w:rsid w:val="00666546"/>
    <w:rPr>
      <w:sz w:val="16"/>
      <w:szCs w:val="16"/>
    </w:rPr>
  </w:style>
  <w:style w:type="character" w:customStyle="1" w:styleId="TekstkomentarzaZnak">
    <w:name w:val="Tekst komentarza Znak"/>
    <w:link w:val="Tekstkomentarza"/>
    <w:uiPriority w:val="99"/>
    <w:qFormat/>
    <w:rsid w:val="00666546"/>
    <w:rPr>
      <w:lang w:val="es-ES_tradnl" w:eastAsia="en-US"/>
    </w:rPr>
  </w:style>
  <w:style w:type="character" w:customStyle="1" w:styleId="TematkomentarzaZnak">
    <w:name w:val="Temat komentarza Znak"/>
    <w:link w:val="Tematkomentarza"/>
    <w:uiPriority w:val="99"/>
    <w:semiHidden/>
    <w:qFormat/>
    <w:rsid w:val="00666546"/>
    <w:rPr>
      <w:b/>
      <w:bCs/>
      <w:lang w:val="es-ES_tradnl" w:eastAsia="en-US"/>
    </w:rPr>
  </w:style>
  <w:style w:type="character" w:customStyle="1" w:styleId="TekstdymkaZnak">
    <w:name w:val="Tekst dymka Znak"/>
    <w:link w:val="Tekstdymka"/>
    <w:uiPriority w:val="99"/>
    <w:semiHidden/>
    <w:qFormat/>
    <w:rsid w:val="00666546"/>
    <w:rPr>
      <w:rFonts w:ascii="Tahoma" w:hAnsi="Tahoma" w:cs="Tahoma"/>
      <w:sz w:val="16"/>
      <w:szCs w:val="16"/>
      <w:lang w:val="es-ES_tradnl" w:eastAsia="en-US"/>
    </w:rPr>
  </w:style>
  <w:style w:type="character" w:customStyle="1" w:styleId="EnlacedeInternet">
    <w:name w:val="Enlace de Internet"/>
    <w:uiPriority w:val="99"/>
    <w:unhideWhenUsed/>
    <w:rsid w:val="00FE6032"/>
    <w:rPr>
      <w:color w:val="0000FF"/>
      <w:u w:val="single"/>
    </w:rPr>
  </w:style>
  <w:style w:type="character" w:customStyle="1" w:styleId="Nagwek2Znak">
    <w:name w:val="Nagłówek 2 Znak"/>
    <w:link w:val="Nagwek2"/>
    <w:uiPriority w:val="9"/>
    <w:semiHidden/>
    <w:qFormat/>
    <w:rsid w:val="002C4595"/>
    <w:rPr>
      <w:rFonts w:ascii="Cambria" w:eastAsia="Times New Roman" w:hAnsi="Cambria"/>
      <w:b/>
      <w:bCs/>
      <w:color w:val="4F81BD"/>
      <w:sz w:val="26"/>
      <w:szCs w:val="26"/>
      <w:lang w:val="es-ES" w:eastAsia="en-US"/>
    </w:rPr>
  </w:style>
  <w:style w:type="character" w:customStyle="1" w:styleId="Nagwek3Znak">
    <w:name w:val="Nagłówek 3 Znak"/>
    <w:link w:val="Nagwek3"/>
    <w:uiPriority w:val="9"/>
    <w:semiHidden/>
    <w:qFormat/>
    <w:rsid w:val="002C4595"/>
    <w:rPr>
      <w:rFonts w:ascii="inherit" w:eastAsia="Times New Roman" w:hAnsi="inherit"/>
      <w:sz w:val="27"/>
      <w:szCs w:val="27"/>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val="0"/>
      <w:i w:val="0"/>
      <w:sz w:val="28"/>
    </w:rPr>
  </w:style>
  <w:style w:type="character" w:customStyle="1" w:styleId="ListLabel5">
    <w:name w:val="ListLabel 5"/>
    <w:qFormat/>
    <w:rPr>
      <w:rFonts w:cs="Arial"/>
    </w:rPr>
  </w:style>
  <w:style w:type="character" w:customStyle="1" w:styleId="ListLabel6">
    <w:name w:val="ListLabel 6"/>
    <w:qFormat/>
    <w:rPr>
      <w:rFonts w:cs="Arial"/>
    </w:rPr>
  </w:style>
  <w:style w:type="character" w:customStyle="1" w:styleId="ListLabel7">
    <w:name w:val="ListLabel 7"/>
    <w:qFormat/>
    <w:rPr>
      <w:rFonts w:cs="Arial"/>
    </w:rPr>
  </w:style>
  <w:style w:type="character" w:customStyle="1" w:styleId="ListLabel8">
    <w:name w:val="ListLabel 8"/>
    <w:qFormat/>
    <w:rPr>
      <w:w w:val="90"/>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paragraph" w:styleId="Tytu">
    <w:name w:val="Title"/>
    <w:basedOn w:val="Normalny"/>
    <w:next w:val="Tekstpodstawowy"/>
    <w:qFormat/>
    <w:pPr>
      <w:keepNext/>
      <w:spacing w:before="24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pPr>
    <w:rPr>
      <w:rFonts w:cs="Lucida Sans"/>
      <w:i/>
      <w:iCs/>
    </w:rPr>
  </w:style>
  <w:style w:type="paragraph" w:customStyle="1" w:styleId="ndice">
    <w:name w:val="Índice"/>
    <w:basedOn w:val="Normalny"/>
    <w:qFormat/>
    <w:pPr>
      <w:suppressLineNumbers/>
    </w:pPr>
    <w:rPr>
      <w:rFonts w:cs="Lucida Sans"/>
    </w:rPr>
  </w:style>
  <w:style w:type="paragraph" w:styleId="Nagwek">
    <w:name w:val="header"/>
    <w:basedOn w:val="Normalny"/>
    <w:link w:val="NagwekZnak"/>
    <w:uiPriority w:val="99"/>
    <w:unhideWhenUsed/>
    <w:rsid w:val="00212DE1"/>
    <w:pPr>
      <w:tabs>
        <w:tab w:val="center" w:pos="4252"/>
        <w:tab w:val="right" w:pos="8504"/>
      </w:tabs>
    </w:pPr>
  </w:style>
  <w:style w:type="paragraph" w:styleId="Stopka">
    <w:name w:val="footer"/>
    <w:basedOn w:val="Normalny"/>
    <w:link w:val="StopkaZnak"/>
    <w:uiPriority w:val="99"/>
    <w:unhideWhenUsed/>
    <w:rsid w:val="00212DE1"/>
    <w:pPr>
      <w:tabs>
        <w:tab w:val="center" w:pos="4252"/>
        <w:tab w:val="right" w:pos="8504"/>
      </w:tabs>
    </w:pPr>
  </w:style>
  <w:style w:type="paragraph" w:customStyle="1" w:styleId="Bodycopy">
    <w:name w:val="Body copy"/>
    <w:basedOn w:val="Normalny"/>
    <w:link w:val="BodycopyCar"/>
    <w:qFormat/>
    <w:rsid w:val="00B010D8"/>
    <w:pPr>
      <w:spacing w:after="0" w:line="290" w:lineRule="atLeast"/>
    </w:pPr>
    <w:rPr>
      <w:rFonts w:ascii="Seat Meta Normal Roman" w:eastAsia="SimSun" w:hAnsi="Seat Meta Normal Roman"/>
      <w:sz w:val="22"/>
      <w:lang w:val="es-ES_tradnl" w:eastAsia="zh-CN"/>
    </w:rPr>
  </w:style>
  <w:style w:type="paragraph" w:customStyle="1" w:styleId="Bodycopyheading">
    <w:name w:val="Body copy heading"/>
    <w:qFormat/>
    <w:rsid w:val="00B010D8"/>
    <w:pPr>
      <w:spacing w:line="290" w:lineRule="atLeast"/>
    </w:pPr>
    <w:rPr>
      <w:rFonts w:ascii="Seat Meta Bold Roman" w:eastAsia="SimSun" w:hAnsi="Seat Meta Bold Roman"/>
      <w:sz w:val="22"/>
      <w:szCs w:val="24"/>
      <w:lang w:val="en-US" w:eastAsia="zh-CN"/>
    </w:rPr>
  </w:style>
  <w:style w:type="paragraph" w:customStyle="1" w:styleId="Titletelephonenumber">
    <w:name w:val="Title telephone number"/>
    <w:qFormat/>
    <w:rsid w:val="00B010D8"/>
    <w:pPr>
      <w:spacing w:line="240" w:lineRule="atLeast"/>
    </w:pPr>
    <w:rPr>
      <w:rFonts w:ascii="Seat Meta Normal Roman" w:eastAsia="SimSun" w:hAnsi="Seat Meta Normal Roman"/>
      <w:sz w:val="24"/>
      <w:szCs w:val="24"/>
      <w:lang w:eastAsia="zh-CN"/>
    </w:rPr>
  </w:style>
  <w:style w:type="paragraph" w:customStyle="1" w:styleId="SEATcommunicationname">
    <w:name w:val="SEAT communication name"/>
    <w:qFormat/>
    <w:rsid w:val="00B010D8"/>
    <w:pPr>
      <w:spacing w:line="240" w:lineRule="atLeast"/>
    </w:pPr>
    <w:rPr>
      <w:rFonts w:ascii="Seat Meta Bold Roman" w:eastAsia="SimSun" w:hAnsi="Seat Meta Bold Roman"/>
      <w:sz w:val="24"/>
      <w:szCs w:val="24"/>
      <w:lang w:eastAsia="zh-CN"/>
    </w:rPr>
  </w:style>
  <w:style w:type="paragraph" w:customStyle="1" w:styleId="emailaddress">
    <w:name w:val="email address"/>
    <w:qFormat/>
    <w:rsid w:val="00B010D8"/>
    <w:pPr>
      <w:spacing w:line="240" w:lineRule="atLeast"/>
    </w:pPr>
    <w:rPr>
      <w:rFonts w:ascii="Seat Meta Normal Roman" w:eastAsia="SimSun" w:hAnsi="Seat Meta Normal Roman"/>
      <w:sz w:val="24"/>
      <w:szCs w:val="24"/>
      <w:lang w:eastAsia="zh-CN"/>
    </w:rPr>
  </w:style>
  <w:style w:type="paragraph" w:customStyle="1" w:styleId="Locationanddate">
    <w:name w:val="Location and date"/>
    <w:link w:val="LocationanddateCar"/>
    <w:qFormat/>
    <w:rsid w:val="00046AE6"/>
    <w:pPr>
      <w:spacing w:line="290" w:lineRule="atLeast"/>
    </w:pPr>
    <w:rPr>
      <w:rFonts w:ascii="Seat Meta Bold Roman" w:eastAsia="SimSun" w:hAnsi="Seat Meta Bold Roman"/>
      <w:sz w:val="22"/>
      <w:szCs w:val="24"/>
      <w:lang w:val="en-US" w:eastAsia="zh-CN"/>
    </w:rPr>
  </w:style>
  <w:style w:type="paragraph" w:customStyle="1" w:styleId="Bulletpoints">
    <w:name w:val="Bullet points"/>
    <w:qFormat/>
    <w:rsid w:val="00F446B2"/>
    <w:pPr>
      <w:spacing w:line="290" w:lineRule="atLeast"/>
    </w:pPr>
    <w:rPr>
      <w:rFonts w:ascii="Seat Meta Bold Roman" w:eastAsia="SimSun" w:hAnsi="Seat Meta Bold Roman"/>
      <w:sz w:val="22"/>
      <w:szCs w:val="24"/>
      <w:lang w:val="en-US" w:eastAsia="zh-CN"/>
    </w:rPr>
  </w:style>
  <w:style w:type="paragraph" w:styleId="Tekstkomentarza">
    <w:name w:val="annotation text"/>
    <w:basedOn w:val="Normalny"/>
    <w:link w:val="TekstkomentarzaZnak"/>
    <w:uiPriority w:val="99"/>
    <w:unhideWhenUsed/>
    <w:qFormat/>
    <w:rsid w:val="00666546"/>
    <w:rPr>
      <w:sz w:val="20"/>
      <w:szCs w:val="20"/>
      <w:lang w:val="es-ES_tradnl"/>
    </w:rPr>
  </w:style>
  <w:style w:type="paragraph" w:styleId="Tematkomentarza">
    <w:name w:val="annotation subject"/>
    <w:basedOn w:val="Tekstkomentarza"/>
    <w:link w:val="TematkomentarzaZnak"/>
    <w:uiPriority w:val="99"/>
    <w:semiHidden/>
    <w:unhideWhenUsed/>
    <w:qFormat/>
    <w:rsid w:val="00666546"/>
    <w:rPr>
      <w:b/>
      <w:bCs/>
    </w:rPr>
  </w:style>
  <w:style w:type="paragraph" w:styleId="Tekstdymka">
    <w:name w:val="Balloon Text"/>
    <w:basedOn w:val="Normalny"/>
    <w:link w:val="TekstdymkaZnak"/>
    <w:uiPriority w:val="99"/>
    <w:semiHidden/>
    <w:unhideWhenUsed/>
    <w:qFormat/>
    <w:rsid w:val="00666546"/>
    <w:pPr>
      <w:spacing w:after="0" w:line="240" w:lineRule="auto"/>
    </w:pPr>
    <w:rPr>
      <w:rFonts w:ascii="Tahoma" w:hAnsi="Tahoma"/>
      <w:sz w:val="16"/>
      <w:szCs w:val="16"/>
      <w:lang w:val="es-ES_tradnl"/>
    </w:rPr>
  </w:style>
  <w:style w:type="paragraph" w:customStyle="1" w:styleId="Sombreadovistoso-nfasis11">
    <w:name w:val="Sombreado vistoso - Énfasis 11"/>
    <w:uiPriority w:val="71"/>
    <w:unhideWhenUsed/>
    <w:qFormat/>
    <w:rsid w:val="00F94F49"/>
    <w:rPr>
      <w:sz w:val="24"/>
      <w:szCs w:val="24"/>
      <w:lang w:val="es-ES_tradnl" w:eastAsia="en-US"/>
    </w:rPr>
  </w:style>
  <w:style w:type="paragraph" w:customStyle="1" w:styleId="Prrafobsico">
    <w:name w:val="[Párrafo básico]"/>
    <w:basedOn w:val="Normalny"/>
    <w:uiPriority w:val="99"/>
    <w:qFormat/>
    <w:rsid w:val="002C4595"/>
    <w:pPr>
      <w:widowControl w:val="0"/>
      <w:spacing w:after="0" w:line="288" w:lineRule="auto"/>
    </w:pPr>
    <w:rPr>
      <w:rFonts w:ascii="MinionPro-Regular" w:eastAsia="Times New Roman" w:hAnsi="MinionPro-Regular" w:cs="MinionPro-Regular"/>
      <w:color w:val="000000"/>
      <w:lang w:val="es-ES_tradnl" w:eastAsia="es-ES"/>
    </w:rPr>
  </w:style>
  <w:style w:type="paragraph" w:styleId="NormalnyWeb">
    <w:name w:val="Normal (Web)"/>
    <w:basedOn w:val="Normalny"/>
    <w:uiPriority w:val="99"/>
    <w:semiHidden/>
    <w:unhideWhenUsed/>
    <w:qFormat/>
    <w:rsid w:val="001B7746"/>
    <w:pPr>
      <w:spacing w:beforeAutospacing="1" w:afterAutospacing="1" w:line="240" w:lineRule="auto"/>
    </w:pPr>
    <w:rPr>
      <w:rFonts w:ascii="Times New Roman" w:eastAsia="Times New Roman" w:hAnsi="Times New Roman"/>
      <w:lang w:eastAsia="es-ES"/>
    </w:rPr>
  </w:style>
  <w:style w:type="table" w:styleId="Tabela-Siatka">
    <w:name w:val="Table Grid"/>
    <w:basedOn w:val="Standardowy"/>
    <w:uiPriority w:val="59"/>
    <w:rsid w:val="002C459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17F21"/>
    <w:pPr>
      <w:spacing w:after="0" w:line="240" w:lineRule="auto"/>
      <w:ind w:left="720"/>
    </w:pPr>
    <w:rPr>
      <w:rFonts w:ascii="Calibri" w:eastAsiaTheme="minorHAnsi" w:hAnsi="Calibri" w:cs="Calibri"/>
      <w:sz w:val="22"/>
      <w:szCs w:val="22"/>
      <w:lang w:eastAsia="es-ES"/>
    </w:rPr>
  </w:style>
  <w:style w:type="character" w:customStyle="1" w:styleId="apple-converted-space">
    <w:name w:val="apple-converted-space"/>
    <w:basedOn w:val="Domylnaczcionkaakapitu"/>
    <w:rsid w:val="004B3D2E"/>
  </w:style>
  <w:style w:type="paragraph" w:styleId="HTML-wstpniesformatowany">
    <w:name w:val="HTML Preformatted"/>
    <w:basedOn w:val="Normalny"/>
    <w:link w:val="HTML-wstpniesformatowanyZnak"/>
    <w:uiPriority w:val="99"/>
    <w:semiHidden/>
    <w:unhideWhenUsed/>
    <w:rsid w:val="008B2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wstpniesformatowanyZnak">
    <w:name w:val="HTML - wstępnie sformatowany Znak"/>
    <w:basedOn w:val="Domylnaczcionkaakapitu"/>
    <w:link w:val="HTML-wstpniesformatowany"/>
    <w:uiPriority w:val="99"/>
    <w:semiHidden/>
    <w:rsid w:val="008B2397"/>
    <w:rPr>
      <w:rFonts w:ascii="Courier New" w:eastAsia="Times New Roman" w:hAnsi="Courier New" w:cs="Courier New"/>
    </w:rPr>
  </w:style>
  <w:style w:type="character" w:customStyle="1" w:styleId="capital">
    <w:name w:val="capital"/>
    <w:basedOn w:val="Domylnaczcionkaakapitu"/>
    <w:rsid w:val="00CF733A"/>
  </w:style>
  <w:style w:type="character" w:customStyle="1" w:styleId="tlid-translation">
    <w:name w:val="tlid-translation"/>
    <w:basedOn w:val="Domylnaczcionkaakapitu"/>
    <w:rsid w:val="006F3F0E"/>
  </w:style>
  <w:style w:type="character" w:styleId="Hipercze">
    <w:name w:val="Hyperlink"/>
    <w:uiPriority w:val="99"/>
    <w:unhideWhenUsed/>
    <w:rsid w:val="00427739"/>
    <w:rPr>
      <w:color w:val="0563C1"/>
      <w:u w:val="single"/>
    </w:rPr>
  </w:style>
  <w:style w:type="character" w:customStyle="1" w:styleId="Mencinsinresolver1">
    <w:name w:val="Mención sin resolver1"/>
    <w:basedOn w:val="Domylnaczcionkaakapitu"/>
    <w:uiPriority w:val="99"/>
    <w:semiHidden/>
    <w:unhideWhenUsed/>
    <w:rsid w:val="00BD30A8"/>
    <w:rPr>
      <w:color w:val="605E5C"/>
      <w:shd w:val="clear" w:color="auto" w:fill="E1DFDD"/>
    </w:rPr>
  </w:style>
  <w:style w:type="character" w:styleId="UyteHipercze">
    <w:name w:val="FollowedHyperlink"/>
    <w:basedOn w:val="Domylnaczcionkaakapitu"/>
    <w:uiPriority w:val="99"/>
    <w:semiHidden/>
    <w:unhideWhenUsed/>
    <w:rsid w:val="002420F6"/>
    <w:rPr>
      <w:color w:val="954F72" w:themeColor="followedHyperlink"/>
      <w:u w:val="single"/>
    </w:rPr>
  </w:style>
  <w:style w:type="character" w:styleId="Nierozpoznanawzmianka">
    <w:name w:val="Unresolved Mention"/>
    <w:basedOn w:val="Domylnaczcionkaakapitu"/>
    <w:uiPriority w:val="99"/>
    <w:semiHidden/>
    <w:unhideWhenUsed/>
    <w:rsid w:val="002420F6"/>
    <w:rPr>
      <w:color w:val="605E5C"/>
      <w:shd w:val="clear" w:color="auto" w:fill="E1DFDD"/>
    </w:rPr>
  </w:style>
  <w:style w:type="paragraph" w:styleId="Poprawka">
    <w:name w:val="Revision"/>
    <w:hidden/>
    <w:uiPriority w:val="71"/>
    <w:unhideWhenUsed/>
    <w:rsid w:val="009D4CC9"/>
    <w:rPr>
      <w:sz w:val="24"/>
      <w:szCs w:val="24"/>
      <w:lang w:val="es-ES_tradnl" w:eastAsia="en-US"/>
    </w:rPr>
  </w:style>
  <w:style w:type="character" w:styleId="Numerstrony">
    <w:name w:val="page number"/>
    <w:uiPriority w:val="99"/>
    <w:semiHidden/>
    <w:unhideWhenUsed/>
    <w:rsid w:val="009D4CC9"/>
  </w:style>
  <w:style w:type="character" w:customStyle="1" w:styleId="Nagwek4Znak">
    <w:name w:val="Nagłówek 4 Znak"/>
    <w:basedOn w:val="Domylnaczcionkaakapitu"/>
    <w:link w:val="Nagwek4"/>
    <w:uiPriority w:val="9"/>
    <w:semiHidden/>
    <w:rsid w:val="009D5620"/>
    <w:rPr>
      <w:rFonts w:asciiTheme="majorHAnsi" w:eastAsiaTheme="majorEastAsia" w:hAnsiTheme="majorHAnsi" w:cstheme="majorBidi"/>
      <w:i/>
      <w:iCs/>
      <w:color w:val="2F5496" w:themeColor="accent1" w:themeShade="BF"/>
      <w:sz w:val="24"/>
      <w:szCs w:val="24"/>
      <w:lang w:eastAsia="en-US"/>
    </w:rPr>
  </w:style>
  <w:style w:type="character" w:customStyle="1" w:styleId="normaltextrun">
    <w:name w:val="normaltextrun"/>
    <w:basedOn w:val="Domylnaczcionkaakapitu"/>
    <w:rsid w:val="00EC5333"/>
  </w:style>
  <w:style w:type="character" w:customStyle="1" w:styleId="eop">
    <w:name w:val="eop"/>
    <w:basedOn w:val="Domylnaczcionkaakapitu"/>
    <w:rsid w:val="00EC5333"/>
  </w:style>
  <w:style w:type="paragraph" w:customStyle="1" w:styleId="paragraph">
    <w:name w:val="paragraph"/>
    <w:basedOn w:val="Normalny"/>
    <w:rsid w:val="00BC4AC5"/>
    <w:pPr>
      <w:spacing w:before="100" w:beforeAutospacing="1" w:after="100" w:afterAutospacing="1" w:line="240" w:lineRule="auto"/>
    </w:pPr>
    <w:rPr>
      <w:rFonts w:ascii="Times New Roman" w:eastAsia="Times New Roman" w:hAnsi="Times New Roman"/>
      <w:lang w:val="es-ES" w:eastAsia="es-ES"/>
    </w:rPr>
  </w:style>
  <w:style w:type="character" w:styleId="Pogrubienie">
    <w:name w:val="Strong"/>
    <w:basedOn w:val="Domylnaczcionkaakapitu"/>
    <w:uiPriority w:val="22"/>
    <w:qFormat/>
    <w:rsid w:val="00C239C2"/>
    <w:rPr>
      <w:b/>
      <w:bCs/>
    </w:rPr>
  </w:style>
  <w:style w:type="paragraph" w:customStyle="1" w:styleId="Boilerplate">
    <w:name w:val="Boiler plate"/>
    <w:link w:val="BoilerplateChar"/>
    <w:rsid w:val="00674C8A"/>
    <w:pPr>
      <w:spacing w:line="240" w:lineRule="atLeast"/>
    </w:pPr>
    <w:rPr>
      <w:rFonts w:ascii="Seat Meta Normal Roman" w:eastAsia="SimSun" w:hAnsi="Seat Meta Normal Roman"/>
      <w:color w:val="565656"/>
      <w:szCs w:val="24"/>
      <w:lang w:val="en-US" w:eastAsia="zh-CN"/>
    </w:rPr>
  </w:style>
  <w:style w:type="character" w:customStyle="1" w:styleId="BoilerplateChar">
    <w:name w:val="Boiler plate Char"/>
    <w:basedOn w:val="Domylnaczcionkaakapitu"/>
    <w:link w:val="Boilerplate"/>
    <w:rsid w:val="00674C8A"/>
    <w:rPr>
      <w:rFonts w:ascii="Seat Meta Normal Roman" w:eastAsia="SimSun" w:hAnsi="Seat Meta Normal Roman"/>
      <w:color w:val="565656"/>
      <w:szCs w:val="24"/>
      <w:lang w:val="en-US" w:eastAsia="zh-CN"/>
    </w:rPr>
  </w:style>
  <w:style w:type="table" w:customStyle="1" w:styleId="TableNormal1">
    <w:name w:val="Table Normal1"/>
    <w:uiPriority w:val="2"/>
    <w:semiHidden/>
    <w:unhideWhenUsed/>
    <w:qFormat/>
    <w:rsid w:val="00767F1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767F1F"/>
    <w:pPr>
      <w:widowControl w:val="0"/>
      <w:autoSpaceDE w:val="0"/>
      <w:autoSpaceDN w:val="0"/>
      <w:spacing w:before="14" w:after="0" w:line="240" w:lineRule="auto"/>
      <w:ind w:left="105"/>
    </w:pPr>
    <w:rPr>
      <w:rFonts w:ascii="Arial MT" w:eastAsia="Arial MT" w:hAnsi="Arial MT" w:cs="Arial MT"/>
      <w:sz w:val="22"/>
      <w:szCs w:val="22"/>
      <w:lang w:val="en-US"/>
    </w:rPr>
  </w:style>
  <w:style w:type="table" w:styleId="Zwykatabela3">
    <w:name w:val="Plain Table 3"/>
    <w:basedOn w:val="Standardowy"/>
    <w:uiPriority w:val="43"/>
    <w:rsid w:val="00767F1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agwek1Znak">
    <w:name w:val="Nagłówek 1 Znak"/>
    <w:basedOn w:val="Domylnaczcionkaakapitu"/>
    <w:link w:val="Nagwek1"/>
    <w:uiPriority w:val="9"/>
    <w:rsid w:val="00CF73DC"/>
    <w:rPr>
      <w:rFonts w:asciiTheme="majorHAnsi" w:eastAsiaTheme="majorEastAsia" w:hAnsiTheme="majorHAnsi" w:cstheme="majorBidi"/>
      <w:color w:val="2F5496" w:themeColor="accent1" w:themeShade="BF"/>
      <w:sz w:val="32"/>
      <w:szCs w:val="32"/>
      <w:lang w:val="en-GB" w:eastAsia="en-US"/>
    </w:rPr>
  </w:style>
  <w:style w:type="character" w:customStyle="1" w:styleId="Brak">
    <w:name w:val="Brak"/>
    <w:rsid w:val="00364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1750">
      <w:bodyDiv w:val="1"/>
      <w:marLeft w:val="0"/>
      <w:marRight w:val="0"/>
      <w:marTop w:val="0"/>
      <w:marBottom w:val="0"/>
      <w:divBdr>
        <w:top w:val="none" w:sz="0" w:space="0" w:color="auto"/>
        <w:left w:val="none" w:sz="0" w:space="0" w:color="auto"/>
        <w:bottom w:val="none" w:sz="0" w:space="0" w:color="auto"/>
        <w:right w:val="none" w:sz="0" w:space="0" w:color="auto"/>
      </w:divBdr>
    </w:div>
    <w:div w:id="305015795">
      <w:bodyDiv w:val="1"/>
      <w:marLeft w:val="0"/>
      <w:marRight w:val="0"/>
      <w:marTop w:val="0"/>
      <w:marBottom w:val="0"/>
      <w:divBdr>
        <w:top w:val="none" w:sz="0" w:space="0" w:color="auto"/>
        <w:left w:val="none" w:sz="0" w:space="0" w:color="auto"/>
        <w:bottom w:val="none" w:sz="0" w:space="0" w:color="auto"/>
        <w:right w:val="none" w:sz="0" w:space="0" w:color="auto"/>
      </w:divBdr>
    </w:div>
    <w:div w:id="358508474">
      <w:bodyDiv w:val="1"/>
      <w:marLeft w:val="0"/>
      <w:marRight w:val="0"/>
      <w:marTop w:val="0"/>
      <w:marBottom w:val="0"/>
      <w:divBdr>
        <w:top w:val="none" w:sz="0" w:space="0" w:color="auto"/>
        <w:left w:val="none" w:sz="0" w:space="0" w:color="auto"/>
        <w:bottom w:val="none" w:sz="0" w:space="0" w:color="auto"/>
        <w:right w:val="none" w:sz="0" w:space="0" w:color="auto"/>
      </w:divBdr>
    </w:div>
    <w:div w:id="428887226">
      <w:bodyDiv w:val="1"/>
      <w:marLeft w:val="0"/>
      <w:marRight w:val="0"/>
      <w:marTop w:val="0"/>
      <w:marBottom w:val="0"/>
      <w:divBdr>
        <w:top w:val="none" w:sz="0" w:space="0" w:color="auto"/>
        <w:left w:val="none" w:sz="0" w:space="0" w:color="auto"/>
        <w:bottom w:val="none" w:sz="0" w:space="0" w:color="auto"/>
        <w:right w:val="none" w:sz="0" w:space="0" w:color="auto"/>
      </w:divBdr>
    </w:div>
    <w:div w:id="467288101">
      <w:bodyDiv w:val="1"/>
      <w:marLeft w:val="0"/>
      <w:marRight w:val="0"/>
      <w:marTop w:val="0"/>
      <w:marBottom w:val="0"/>
      <w:divBdr>
        <w:top w:val="none" w:sz="0" w:space="0" w:color="auto"/>
        <w:left w:val="none" w:sz="0" w:space="0" w:color="auto"/>
        <w:bottom w:val="none" w:sz="0" w:space="0" w:color="auto"/>
        <w:right w:val="none" w:sz="0" w:space="0" w:color="auto"/>
      </w:divBdr>
    </w:div>
    <w:div w:id="594630504">
      <w:bodyDiv w:val="1"/>
      <w:marLeft w:val="0"/>
      <w:marRight w:val="0"/>
      <w:marTop w:val="0"/>
      <w:marBottom w:val="0"/>
      <w:divBdr>
        <w:top w:val="none" w:sz="0" w:space="0" w:color="auto"/>
        <w:left w:val="none" w:sz="0" w:space="0" w:color="auto"/>
        <w:bottom w:val="none" w:sz="0" w:space="0" w:color="auto"/>
        <w:right w:val="none" w:sz="0" w:space="0" w:color="auto"/>
      </w:divBdr>
    </w:div>
    <w:div w:id="622418340">
      <w:bodyDiv w:val="1"/>
      <w:marLeft w:val="0"/>
      <w:marRight w:val="0"/>
      <w:marTop w:val="0"/>
      <w:marBottom w:val="0"/>
      <w:divBdr>
        <w:top w:val="none" w:sz="0" w:space="0" w:color="auto"/>
        <w:left w:val="none" w:sz="0" w:space="0" w:color="auto"/>
        <w:bottom w:val="none" w:sz="0" w:space="0" w:color="auto"/>
        <w:right w:val="none" w:sz="0" w:space="0" w:color="auto"/>
      </w:divBdr>
    </w:div>
    <w:div w:id="1024524427">
      <w:bodyDiv w:val="1"/>
      <w:marLeft w:val="0"/>
      <w:marRight w:val="0"/>
      <w:marTop w:val="0"/>
      <w:marBottom w:val="0"/>
      <w:divBdr>
        <w:top w:val="none" w:sz="0" w:space="0" w:color="auto"/>
        <w:left w:val="none" w:sz="0" w:space="0" w:color="auto"/>
        <w:bottom w:val="none" w:sz="0" w:space="0" w:color="auto"/>
        <w:right w:val="none" w:sz="0" w:space="0" w:color="auto"/>
      </w:divBdr>
    </w:div>
    <w:div w:id="1049380372">
      <w:bodyDiv w:val="1"/>
      <w:marLeft w:val="0"/>
      <w:marRight w:val="0"/>
      <w:marTop w:val="0"/>
      <w:marBottom w:val="0"/>
      <w:divBdr>
        <w:top w:val="none" w:sz="0" w:space="0" w:color="auto"/>
        <w:left w:val="none" w:sz="0" w:space="0" w:color="auto"/>
        <w:bottom w:val="none" w:sz="0" w:space="0" w:color="auto"/>
        <w:right w:val="none" w:sz="0" w:space="0" w:color="auto"/>
      </w:divBdr>
    </w:div>
    <w:div w:id="1147669096">
      <w:bodyDiv w:val="1"/>
      <w:marLeft w:val="0"/>
      <w:marRight w:val="0"/>
      <w:marTop w:val="0"/>
      <w:marBottom w:val="0"/>
      <w:divBdr>
        <w:top w:val="none" w:sz="0" w:space="0" w:color="auto"/>
        <w:left w:val="none" w:sz="0" w:space="0" w:color="auto"/>
        <w:bottom w:val="none" w:sz="0" w:space="0" w:color="auto"/>
        <w:right w:val="none" w:sz="0" w:space="0" w:color="auto"/>
      </w:divBdr>
      <w:divsChild>
        <w:div w:id="27335310">
          <w:marLeft w:val="0"/>
          <w:marRight w:val="0"/>
          <w:marTop w:val="0"/>
          <w:marBottom w:val="0"/>
          <w:divBdr>
            <w:top w:val="none" w:sz="0" w:space="0" w:color="auto"/>
            <w:left w:val="none" w:sz="0" w:space="0" w:color="auto"/>
            <w:bottom w:val="none" w:sz="0" w:space="0" w:color="auto"/>
            <w:right w:val="none" w:sz="0" w:space="0" w:color="auto"/>
          </w:divBdr>
          <w:divsChild>
            <w:div w:id="1482189675">
              <w:marLeft w:val="0"/>
              <w:marRight w:val="0"/>
              <w:marTop w:val="0"/>
              <w:marBottom w:val="0"/>
              <w:divBdr>
                <w:top w:val="none" w:sz="0" w:space="0" w:color="auto"/>
                <w:left w:val="none" w:sz="0" w:space="0" w:color="auto"/>
                <w:bottom w:val="none" w:sz="0" w:space="0" w:color="auto"/>
                <w:right w:val="none" w:sz="0" w:space="0" w:color="auto"/>
              </w:divBdr>
              <w:divsChild>
                <w:div w:id="1041830996">
                  <w:marLeft w:val="0"/>
                  <w:marRight w:val="0"/>
                  <w:marTop w:val="0"/>
                  <w:marBottom w:val="0"/>
                  <w:divBdr>
                    <w:top w:val="none" w:sz="0" w:space="0" w:color="auto"/>
                    <w:left w:val="none" w:sz="0" w:space="0" w:color="auto"/>
                    <w:bottom w:val="none" w:sz="0" w:space="0" w:color="auto"/>
                    <w:right w:val="none" w:sz="0" w:space="0" w:color="auto"/>
                  </w:divBdr>
                  <w:divsChild>
                    <w:div w:id="31457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142455">
      <w:bodyDiv w:val="1"/>
      <w:marLeft w:val="0"/>
      <w:marRight w:val="0"/>
      <w:marTop w:val="0"/>
      <w:marBottom w:val="0"/>
      <w:divBdr>
        <w:top w:val="none" w:sz="0" w:space="0" w:color="auto"/>
        <w:left w:val="none" w:sz="0" w:space="0" w:color="auto"/>
        <w:bottom w:val="none" w:sz="0" w:space="0" w:color="auto"/>
        <w:right w:val="none" w:sz="0" w:space="0" w:color="auto"/>
      </w:divBdr>
    </w:div>
    <w:div w:id="1592396272">
      <w:bodyDiv w:val="1"/>
      <w:marLeft w:val="0"/>
      <w:marRight w:val="0"/>
      <w:marTop w:val="0"/>
      <w:marBottom w:val="0"/>
      <w:divBdr>
        <w:top w:val="none" w:sz="0" w:space="0" w:color="auto"/>
        <w:left w:val="none" w:sz="0" w:space="0" w:color="auto"/>
        <w:bottom w:val="none" w:sz="0" w:space="0" w:color="auto"/>
        <w:right w:val="none" w:sz="0" w:space="0" w:color="auto"/>
      </w:divBdr>
    </w:div>
    <w:div w:id="1672835872">
      <w:bodyDiv w:val="1"/>
      <w:marLeft w:val="0"/>
      <w:marRight w:val="0"/>
      <w:marTop w:val="0"/>
      <w:marBottom w:val="0"/>
      <w:divBdr>
        <w:top w:val="none" w:sz="0" w:space="0" w:color="auto"/>
        <w:left w:val="none" w:sz="0" w:space="0" w:color="auto"/>
        <w:bottom w:val="none" w:sz="0" w:space="0" w:color="auto"/>
        <w:right w:val="none" w:sz="0" w:space="0" w:color="auto"/>
      </w:divBdr>
    </w:div>
    <w:div w:id="1694066540">
      <w:bodyDiv w:val="1"/>
      <w:marLeft w:val="0"/>
      <w:marRight w:val="0"/>
      <w:marTop w:val="0"/>
      <w:marBottom w:val="0"/>
      <w:divBdr>
        <w:top w:val="none" w:sz="0" w:space="0" w:color="auto"/>
        <w:left w:val="none" w:sz="0" w:space="0" w:color="auto"/>
        <w:bottom w:val="none" w:sz="0" w:space="0" w:color="auto"/>
        <w:right w:val="none" w:sz="0" w:space="0" w:color="auto"/>
      </w:divBdr>
    </w:div>
    <w:div w:id="1956249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katarzyna.dziomdziora1@seat-auto.pl" TargetMode="External"/><Relationship Id="rId3" Type="http://schemas.openxmlformats.org/officeDocument/2006/relationships/customXml" Target="../customXml/item3.xml"/><Relationship Id="rId21" Type="http://schemas.openxmlformats.org/officeDocument/2006/relationships/hyperlink" Target="https://seatcupramedia.p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cupraofficial.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rive.google.com/drive/folders/16aTCZP8QHMdP2iJbc6fzzIcfQpWNnw3Q?usp=drive_link" TargetMode="External"/><Relationship Id="rId20" Type="http://schemas.openxmlformats.org/officeDocument/2006/relationships/hyperlink" Target="mailto:pawel.tamiola@247.com.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eatcupramedia.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6f991e-bbda-4683-8126-d176f34da9c3" xsi:nil="true"/>
    <lcf76f155ced4ddcb4097134ff3c332f xmlns="6de3019d-f814-4f35-af5d-d2859692f55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4" ma:contentTypeDescription="Utwórz nowy dokument." ma:contentTypeScope="" ma:versionID="348b42971d8f2ab82dd3313ffde7bc2b">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7f6cf29127f9ab64a56859418234b236"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9D133-03C8-3546-86F7-F3AEB8F68C18}">
  <ds:schemaRefs>
    <ds:schemaRef ds:uri="http://schemas.openxmlformats.org/officeDocument/2006/bibliography"/>
  </ds:schemaRefs>
</ds:datastoreItem>
</file>

<file path=customXml/itemProps2.xml><?xml version="1.0" encoding="utf-8"?>
<ds:datastoreItem xmlns:ds="http://schemas.openxmlformats.org/officeDocument/2006/customXml" ds:itemID="{BD222C32-8E10-4ABA-B00D-8D8DF3D90008}">
  <ds:schemaRefs>
    <ds:schemaRef ds:uri="http://schemas.microsoft.com/sharepoint/v3/contenttype/forms"/>
  </ds:schemaRefs>
</ds:datastoreItem>
</file>

<file path=customXml/itemProps3.xml><?xml version="1.0" encoding="utf-8"?>
<ds:datastoreItem xmlns:ds="http://schemas.openxmlformats.org/officeDocument/2006/customXml" ds:itemID="{F802FF96-AD34-43EA-8713-61D3D81BBE9D}">
  <ds:schemaRefs>
    <ds:schemaRef ds:uri="http://schemas.microsoft.com/office/2006/metadata/properties"/>
    <ds:schemaRef ds:uri="http://schemas.microsoft.com/office/infopath/2007/PartnerControls"/>
    <ds:schemaRef ds:uri="506f991e-bbda-4683-8126-d176f34da9c3"/>
    <ds:schemaRef ds:uri="6de3019d-f814-4f35-af5d-d2859692f557"/>
  </ds:schemaRefs>
</ds:datastoreItem>
</file>

<file path=customXml/itemProps4.xml><?xml version="1.0" encoding="utf-8"?>
<ds:datastoreItem xmlns:ds="http://schemas.openxmlformats.org/officeDocument/2006/customXml" ds:itemID="{AC2B65FF-EC1C-47F6-B930-CC58EB9B4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4991e8-d9e2-4a4f-98a9-113535804f33}" enabled="1" method="Standard" siteId="{6b306b82-367b-4012-b72d-fbd444368682}" contentBits="0" removed="0"/>
  <clbl:label id="{a6b84135-ab90-4b03-a415-784f8f15a7f1}" enabled="1" method="Privilege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Template>
  <TotalTime>67</TotalTime>
  <Pages>4</Pages>
  <Words>839</Words>
  <Characters>5714</Characters>
  <Application>Microsoft Office Word</Application>
  <DocSecurity>0</DocSecurity>
  <Lines>112</Lines>
  <Paragraphs>24</Paragraphs>
  <ScaleCrop>false</ScaleCrop>
  <Company>SEAT</Company>
  <LinksUpToDate>false</LinksUpToDate>
  <CharactersWithSpaces>6529</CharactersWithSpaces>
  <SharedDoc>false</SharedDoc>
  <HLinks>
    <vt:vector size="36" baseType="variant">
      <vt:variant>
        <vt:i4>3014768</vt:i4>
      </vt:variant>
      <vt:variant>
        <vt:i4>18</vt:i4>
      </vt:variant>
      <vt:variant>
        <vt:i4>0</vt:i4>
      </vt:variant>
      <vt:variant>
        <vt:i4>5</vt:i4>
      </vt:variant>
      <vt:variant>
        <vt:lpwstr>https://www.seat-cupra-mediacenter.com/</vt:lpwstr>
      </vt:variant>
      <vt:variant>
        <vt:lpwstr/>
      </vt:variant>
      <vt:variant>
        <vt:i4>3145750</vt:i4>
      </vt:variant>
      <vt:variant>
        <vt:i4>15</vt:i4>
      </vt:variant>
      <vt:variant>
        <vt:i4>0</vt:i4>
      </vt:variant>
      <vt:variant>
        <vt:i4>5</vt:i4>
      </vt:variant>
      <vt:variant>
        <vt:lpwstr>mailto:Maria-Beatriz.Bueno@seat.es</vt:lpwstr>
      </vt:variant>
      <vt:variant>
        <vt:lpwstr/>
      </vt:variant>
      <vt:variant>
        <vt:i4>2883666</vt:i4>
      </vt:variant>
      <vt:variant>
        <vt:i4>12</vt:i4>
      </vt:variant>
      <vt:variant>
        <vt:i4>0</vt:i4>
      </vt:variant>
      <vt:variant>
        <vt:i4>5</vt:i4>
      </vt:variant>
      <vt:variant>
        <vt:lpwstr>mailto:Jan.Conesa@seat.es</vt:lpwstr>
      </vt:variant>
      <vt:variant>
        <vt:lpwstr/>
      </vt:variant>
      <vt:variant>
        <vt:i4>6094877</vt:i4>
      </vt:variant>
      <vt:variant>
        <vt:i4>9</vt:i4>
      </vt:variant>
      <vt:variant>
        <vt:i4>0</vt:i4>
      </vt:variant>
      <vt:variant>
        <vt:i4>5</vt:i4>
      </vt:variant>
      <vt:variant>
        <vt:lpwstr>http://www.cupraofficial.com/</vt:lpwstr>
      </vt:variant>
      <vt:variant>
        <vt:lpwstr/>
      </vt:variant>
      <vt:variant>
        <vt:i4>3866705</vt:i4>
      </vt:variant>
      <vt:variant>
        <vt:i4>6</vt:i4>
      </vt:variant>
      <vt:variant>
        <vt:i4>0</vt:i4>
      </vt:variant>
      <vt:variant>
        <vt:i4>5</vt:i4>
      </vt:variant>
      <vt:variant>
        <vt:lpwstr>https://drive.google.com/drive/folders/1DshVGIEZUYX6eEJk0eCaBdNNsJyglLXq?usp=drive_link</vt:lpwstr>
      </vt:variant>
      <vt:variant>
        <vt:lpwstr/>
      </vt:variant>
      <vt:variant>
        <vt:i4>3932175</vt:i4>
      </vt:variant>
      <vt:variant>
        <vt:i4>3</vt:i4>
      </vt:variant>
      <vt:variant>
        <vt:i4>0</vt:i4>
      </vt:variant>
      <vt:variant>
        <vt:i4>5</vt:i4>
      </vt:variant>
      <vt:variant>
        <vt:lpwstr>https://drive.google.com/drive/folders/16aTCZP8QHMdP2iJbc6fzzIcfQpWNnw3Q?usp=drive_link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Zordán</dc:creator>
  <cp:keywords/>
  <cp:lastModifiedBy>Anita Surdziel</cp:lastModifiedBy>
  <cp:revision>38</cp:revision>
  <cp:lastPrinted>2026-09-01T13:57:00Z</cp:lastPrinted>
  <dcterms:created xsi:type="dcterms:W3CDTF">2026-09-01T13:56:00Z</dcterms:created>
  <dcterms:modified xsi:type="dcterms:W3CDTF">2026-09-03T06:58:00Z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SEAT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b1c9b508-7c6e-42bd-bedf-808292653d6c_Enabled">
    <vt:lpwstr>true</vt:lpwstr>
  </property>
  <property fmtid="{D5CDD505-2E9C-101B-9397-08002B2CF9AE}" pid="10" name="MSIP_Label_b1c9b508-7c6e-42bd-bedf-808292653d6c_SetDate">
    <vt:lpwstr>2023-05-16T07:41:54Z</vt:lpwstr>
  </property>
  <property fmtid="{D5CDD505-2E9C-101B-9397-08002B2CF9AE}" pid="11" name="MSIP_Label_b1c9b508-7c6e-42bd-bedf-808292653d6c_Method">
    <vt:lpwstr>Standard</vt:lpwstr>
  </property>
  <property fmtid="{D5CDD505-2E9C-101B-9397-08002B2CF9AE}" pid="12" name="MSIP_Label_b1c9b508-7c6e-42bd-bedf-808292653d6c_Name">
    <vt:lpwstr>b1c9b508-7c6e-42bd-bedf-808292653d6c</vt:lpwstr>
  </property>
  <property fmtid="{D5CDD505-2E9C-101B-9397-08002B2CF9AE}" pid="13" name="MSIP_Label_b1c9b508-7c6e-42bd-bedf-808292653d6c_SiteId">
    <vt:lpwstr>2882be50-2012-4d88-ac86-544124e120c8</vt:lpwstr>
  </property>
  <property fmtid="{D5CDD505-2E9C-101B-9397-08002B2CF9AE}" pid="14" name="MSIP_Label_b1c9b508-7c6e-42bd-bedf-808292653d6c_ActionId">
    <vt:lpwstr>2ddc17a5-b10f-45e5-9937-3aeaa0e12453</vt:lpwstr>
  </property>
  <property fmtid="{D5CDD505-2E9C-101B-9397-08002B2CF9AE}" pid="15" name="MSIP_Label_b1c9b508-7c6e-42bd-bedf-808292653d6c_ContentBits">
    <vt:lpwstr>3</vt:lpwstr>
  </property>
  <property fmtid="{D5CDD505-2E9C-101B-9397-08002B2CF9AE}" pid="16" name="ContentTypeId">
    <vt:lpwstr>0x01010000E01189FB278B48A9C3F584C6AC7472</vt:lpwstr>
  </property>
  <property fmtid="{D5CDD505-2E9C-101B-9397-08002B2CF9AE}" pid="17" name="MediaServiceImageTags">
    <vt:lpwstr/>
  </property>
  <property fmtid="{D5CDD505-2E9C-101B-9397-08002B2CF9AE}" pid="18" name="RevIMBCS">
    <vt:lpwstr>552;#9.1 Publications|84f409af-10c5-4d2f-84de-80c7c7b53cba</vt:lpwstr>
  </property>
  <property fmtid="{D5CDD505-2E9C-101B-9397-08002B2CF9AE}" pid="19" name="LegalHoldTag">
    <vt:lpwstr/>
  </property>
  <property fmtid="{D5CDD505-2E9C-101B-9397-08002B2CF9AE}" pid="20" name="docLang">
    <vt:lpwstr>pl</vt:lpwstr>
  </property>
</Properties>
</file>