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7B2AD" w14:textId="65896D8E" w:rsidR="00D20EDE" w:rsidRPr="00D20EDE" w:rsidRDefault="00D20EDE" w:rsidP="00D20EDE">
      <w:pPr>
        <w:pStyle w:val="LO-normal"/>
        <w:rPr>
          <w:b/>
          <w:bCs/>
          <w:sz w:val="28"/>
          <w:szCs w:val="28"/>
        </w:rPr>
      </w:pPr>
      <w:r w:rsidRPr="0097517C">
        <w:rPr>
          <w:sz w:val="36"/>
          <w:szCs w:val="36"/>
        </w:rPr>
        <w:t xml:space="preserve">Protesty, veřejný prostor a občanská angažovanost. </w:t>
      </w:r>
    </w:p>
    <w:p w14:paraId="71BE649F" w14:textId="77777777" w:rsidR="00D20EDE" w:rsidRDefault="00D20EDE" w:rsidP="00D20EDE">
      <w:pPr>
        <w:pStyle w:val="LO-normal"/>
        <w:rPr>
          <w:sz w:val="36"/>
          <w:szCs w:val="36"/>
        </w:rPr>
      </w:pPr>
      <w:r w:rsidRPr="0097517C">
        <w:rPr>
          <w:sz w:val="36"/>
          <w:szCs w:val="36"/>
        </w:rPr>
        <w:t xml:space="preserve">Výstava Umění aktivismu v GHMP představuje v Česku poprvé přehled aktivistického umění </w:t>
      </w:r>
    </w:p>
    <w:p w14:paraId="32A45624" w14:textId="77777777" w:rsidR="00D20EDE" w:rsidRPr="0097517C" w:rsidRDefault="00D20EDE" w:rsidP="00D20EDE">
      <w:pPr>
        <w:pStyle w:val="LO-normal"/>
        <w:rPr>
          <w:sz w:val="36"/>
          <w:szCs w:val="36"/>
        </w:rPr>
      </w:pPr>
    </w:p>
    <w:p w14:paraId="3027166F" w14:textId="77777777" w:rsidR="00D20EDE" w:rsidRPr="0097517C" w:rsidRDefault="00D20EDE" w:rsidP="00D20EDE">
      <w:pPr>
        <w:pStyle w:val="LO-normal"/>
        <w:spacing w:before="240" w:after="240" w:line="240" w:lineRule="auto"/>
        <w:rPr>
          <w:sz w:val="20"/>
          <w:szCs w:val="20"/>
        </w:rPr>
      </w:pPr>
      <w:r w:rsidRPr="0097517C">
        <w:rPr>
          <w:b/>
          <w:bCs/>
          <w:sz w:val="20"/>
          <w:szCs w:val="20"/>
        </w:rPr>
        <w:t xml:space="preserve">Galerie hlavního města Prahy uvádí výstavu </w:t>
      </w:r>
      <w:r w:rsidRPr="0097517C">
        <w:rPr>
          <w:b/>
          <w:bCs/>
          <w:i/>
          <w:iCs/>
          <w:sz w:val="20"/>
          <w:szCs w:val="20"/>
        </w:rPr>
        <w:t>Umění aktivismu</w:t>
      </w:r>
      <w:r w:rsidRPr="0097517C">
        <w:rPr>
          <w:b/>
          <w:bCs/>
          <w:sz w:val="20"/>
          <w:szCs w:val="20"/>
        </w:rPr>
        <w:t xml:space="preserve">, první rozsáhlou přehlídku aktivistického a veřejně angažovaného umění v českém prostředí. </w:t>
      </w:r>
      <w:r w:rsidRPr="0097517C">
        <w:rPr>
          <w:b/>
          <w:bCs/>
          <w:i/>
          <w:iCs/>
          <w:sz w:val="20"/>
          <w:szCs w:val="20"/>
        </w:rPr>
        <w:t>Umění aktivismu</w:t>
      </w:r>
      <w:r w:rsidRPr="0097517C">
        <w:rPr>
          <w:b/>
          <w:bCs/>
          <w:sz w:val="20"/>
          <w:szCs w:val="20"/>
        </w:rPr>
        <w:t xml:space="preserve"> představuje české i zahraniční autorky a autory, které a kteří ve své tvorbě reagují na témata formující společenskou debatu posledních dekád. Návštěvníci se prostřednictvím širokého spektra forem od dokumentárních fotografií a videí po instalace a projekty vzniklé přímo pro veřejný prostor seznámí se strategiemi, jimiž umění vstupuje do dialogu o roli veřejného prostoru, občanské angažovanosti a proměnách demokratické společnosti. Výstavu připravila kurátorka Jitka Hlaváčková spolu s mezinárodním týmem a veřejnosti bude zpřístupněna v prostorách GHMP Knihovny od 10. prosince 2025 do 8. března 2026. Pro první den výstavy, středu 10.</w:t>
      </w:r>
      <w:r w:rsidRPr="0097517C">
        <w:rPr>
          <w:sz w:val="20"/>
          <w:szCs w:val="20"/>
        </w:rPr>
        <w:t> </w:t>
      </w:r>
      <w:r w:rsidRPr="0097517C">
        <w:rPr>
          <w:b/>
          <w:bCs/>
          <w:sz w:val="20"/>
          <w:szCs w:val="20"/>
        </w:rPr>
        <w:t>prosince, zároveň chystá GHMP od 16 hodin bohatý program k Mezinárodnímu dni lidských práv ve spolupráci s </w:t>
      </w:r>
      <w:proofErr w:type="spellStart"/>
      <w:r w:rsidRPr="0097517C">
        <w:rPr>
          <w:b/>
          <w:bCs/>
          <w:sz w:val="20"/>
          <w:szCs w:val="20"/>
        </w:rPr>
        <w:t>Amnesty</w:t>
      </w:r>
      <w:proofErr w:type="spellEnd"/>
      <w:r w:rsidRPr="0097517C">
        <w:rPr>
          <w:b/>
          <w:bCs/>
          <w:sz w:val="20"/>
          <w:szCs w:val="20"/>
        </w:rPr>
        <w:t xml:space="preserve"> International a dalšími partnery.</w:t>
      </w:r>
      <w:r w:rsidRPr="0097517C">
        <w:rPr>
          <w:sz w:val="20"/>
          <w:szCs w:val="20"/>
        </w:rPr>
        <w:br/>
      </w:r>
      <w:r w:rsidRPr="0097517C">
        <w:rPr>
          <w:sz w:val="20"/>
          <w:szCs w:val="20"/>
        </w:rPr>
        <w:br/>
      </w:r>
      <w:r w:rsidRPr="0097517C">
        <w:rPr>
          <w:i/>
          <w:iCs/>
          <w:sz w:val="20"/>
          <w:szCs w:val="20"/>
        </w:rPr>
        <w:t xml:space="preserve">Umění aktivismu </w:t>
      </w:r>
      <w:r w:rsidRPr="0097517C">
        <w:rPr>
          <w:sz w:val="20"/>
          <w:szCs w:val="20"/>
        </w:rPr>
        <w:t xml:space="preserve">sleduje aktivistické umění napříč čtyřmi oblastmi: právo na bydlení, právo na identitu, právo na azyl a právo na bezpečné životní prostředí. Významnou roli hraje dokumentace občanských iniciativ, performancí a kolektivních akcí, které ukazují, jak úzce je současné umění propojeno s dynamikou městského prostředí a společenského života. </w:t>
      </w:r>
      <w:r w:rsidRPr="0097517C">
        <w:rPr>
          <w:i/>
          <w:iCs/>
          <w:sz w:val="20"/>
          <w:szCs w:val="20"/>
        </w:rPr>
        <w:t xml:space="preserve">„GHMP jako jedna z prvních poskytuje institucionální bázi takto rozsáhlému kompendiu významných událostí a projevů různě motivovaného aktivismu. Otevřený dialog, po kterém tito umělci a umělkyně a jejich okruh spolupracovníků a příznivců volá, by v dnešní napjaté globální společensko-politické situaci měl být široce srozumitelný,“ </w:t>
      </w:r>
      <w:r w:rsidRPr="0097517C">
        <w:rPr>
          <w:sz w:val="20"/>
          <w:szCs w:val="20"/>
        </w:rPr>
        <w:t>říká Magdalena Juříková, ředitelka Galerie hlavního města Prahy.</w:t>
      </w:r>
    </w:p>
    <w:p w14:paraId="66945EBD" w14:textId="77777777" w:rsidR="00D20EDE" w:rsidRPr="0097517C" w:rsidRDefault="00D20EDE" w:rsidP="00D20EDE">
      <w:pPr>
        <w:pStyle w:val="LO-normal"/>
        <w:spacing w:before="240" w:after="240" w:line="240" w:lineRule="auto"/>
        <w:rPr>
          <w:sz w:val="20"/>
          <w:szCs w:val="20"/>
        </w:rPr>
      </w:pPr>
      <w:r w:rsidRPr="0097517C">
        <w:rPr>
          <w:sz w:val="20"/>
          <w:szCs w:val="20"/>
        </w:rPr>
        <w:t xml:space="preserve">Návštěvník se na výstavě vydává na cestu napříč různými podobami aktivistické tvorby. Úvodní prostor nastíní atmosféru globálních protestů prostřednictvím projekcí, archivních fotografií a vizuálních záznamů částečně převzatých z mezinárodní výstavy </w:t>
      </w:r>
      <w:r w:rsidRPr="0097517C">
        <w:rPr>
          <w:i/>
          <w:iCs/>
          <w:sz w:val="20"/>
          <w:szCs w:val="20"/>
        </w:rPr>
        <w:t>Protest I </w:t>
      </w:r>
      <w:proofErr w:type="spellStart"/>
      <w:r w:rsidRPr="0097517C">
        <w:rPr>
          <w:i/>
          <w:iCs/>
          <w:sz w:val="20"/>
          <w:szCs w:val="20"/>
        </w:rPr>
        <w:t>Architecture</w:t>
      </w:r>
      <w:proofErr w:type="spellEnd"/>
      <w:r w:rsidRPr="0097517C">
        <w:rPr>
          <w:sz w:val="20"/>
          <w:szCs w:val="20"/>
        </w:rPr>
        <w:t>, která byla představena v </w:t>
      </w:r>
      <w:proofErr w:type="spellStart"/>
      <w:r w:rsidRPr="0097517C">
        <w:rPr>
          <w:sz w:val="20"/>
          <w:szCs w:val="20"/>
        </w:rPr>
        <w:t>Deutsches</w:t>
      </w:r>
      <w:proofErr w:type="spellEnd"/>
      <w:r w:rsidRPr="0097517C">
        <w:rPr>
          <w:sz w:val="20"/>
          <w:szCs w:val="20"/>
        </w:rPr>
        <w:t xml:space="preserve"> </w:t>
      </w:r>
      <w:proofErr w:type="spellStart"/>
      <w:r w:rsidRPr="0097517C">
        <w:rPr>
          <w:sz w:val="20"/>
          <w:szCs w:val="20"/>
        </w:rPr>
        <w:t>Architekturmuseum</w:t>
      </w:r>
      <w:proofErr w:type="spellEnd"/>
      <w:r w:rsidRPr="0097517C">
        <w:rPr>
          <w:sz w:val="20"/>
          <w:szCs w:val="20"/>
        </w:rPr>
        <w:t xml:space="preserve"> ve Frankfurtu nad Mohanem (DAM, 2023) a v Museum </w:t>
      </w:r>
      <w:proofErr w:type="spellStart"/>
      <w:r w:rsidRPr="0097517C">
        <w:rPr>
          <w:sz w:val="20"/>
          <w:szCs w:val="20"/>
        </w:rPr>
        <w:t>für</w:t>
      </w:r>
      <w:proofErr w:type="spellEnd"/>
      <w:r w:rsidRPr="0097517C">
        <w:rPr>
          <w:sz w:val="20"/>
          <w:szCs w:val="20"/>
        </w:rPr>
        <w:t xml:space="preserve"> </w:t>
      </w:r>
      <w:proofErr w:type="spellStart"/>
      <w:r w:rsidRPr="0097517C">
        <w:rPr>
          <w:sz w:val="20"/>
          <w:szCs w:val="20"/>
        </w:rPr>
        <w:t>angewandte</w:t>
      </w:r>
      <w:proofErr w:type="spellEnd"/>
      <w:r w:rsidRPr="0097517C">
        <w:rPr>
          <w:sz w:val="20"/>
          <w:szCs w:val="20"/>
        </w:rPr>
        <w:t xml:space="preserve"> Kunst ve Vídni (MAK, 2024). </w:t>
      </w:r>
      <w:r w:rsidRPr="0097517C">
        <w:rPr>
          <w:i/>
          <w:iCs/>
          <w:sz w:val="20"/>
          <w:szCs w:val="20"/>
        </w:rPr>
        <w:t xml:space="preserve">„V zahraničí je aktivistické umění běžně prezentováno v širších společenských souvislostech a je důležité nabídnout podobný pohled i u nás. Chceme ukázat, že tato tvorba má své místo na umělecké scéně i v akademické a veřejné debatě. Aktivismus vnímám jako způsob, jak společně hledat řešení významných otázek a naléhavých problémů, přičemž umění má schopnost pro tyto diskuze vytvořit široce přístupné a otevřené platformy,” </w:t>
      </w:r>
      <w:r w:rsidRPr="0097517C">
        <w:rPr>
          <w:sz w:val="20"/>
          <w:szCs w:val="20"/>
        </w:rPr>
        <w:t>vysvětluje Jitka Hlaváčková, kurátorka výstavy.</w:t>
      </w:r>
    </w:p>
    <w:p w14:paraId="65035E43" w14:textId="77777777" w:rsidR="00D20EDE" w:rsidRPr="0097517C" w:rsidRDefault="00D20EDE" w:rsidP="00D20EDE">
      <w:pPr>
        <w:pStyle w:val="LO-normal"/>
        <w:spacing w:before="240" w:after="240" w:line="240" w:lineRule="auto"/>
        <w:rPr>
          <w:sz w:val="20"/>
          <w:szCs w:val="20"/>
        </w:rPr>
      </w:pPr>
      <w:r w:rsidRPr="0097517C">
        <w:rPr>
          <w:sz w:val="20"/>
          <w:szCs w:val="20"/>
        </w:rPr>
        <w:t xml:space="preserve">V části věnované právu na město se objevují zásahy, které vznikaly přímo v ulicích. Patří sem například motivy z filmu </w:t>
      </w:r>
      <w:r w:rsidRPr="0097517C">
        <w:rPr>
          <w:b/>
          <w:bCs/>
          <w:sz w:val="20"/>
          <w:szCs w:val="20"/>
        </w:rPr>
        <w:t xml:space="preserve">Vladimíra </w:t>
      </w:r>
      <w:proofErr w:type="spellStart"/>
      <w:r w:rsidRPr="0097517C">
        <w:rPr>
          <w:b/>
          <w:bCs/>
          <w:sz w:val="20"/>
          <w:szCs w:val="20"/>
        </w:rPr>
        <w:t>Turnera</w:t>
      </w:r>
      <w:proofErr w:type="spellEnd"/>
      <w:r w:rsidRPr="0097517C">
        <w:rPr>
          <w:sz w:val="20"/>
          <w:szCs w:val="20"/>
        </w:rPr>
        <w:t xml:space="preserve"> </w:t>
      </w:r>
      <w:r w:rsidRPr="0097517C">
        <w:rPr>
          <w:i/>
          <w:iCs/>
          <w:sz w:val="20"/>
          <w:szCs w:val="20"/>
        </w:rPr>
        <w:t>Veřejně prospěšné práce</w:t>
      </w:r>
      <w:r w:rsidRPr="0097517C">
        <w:rPr>
          <w:sz w:val="20"/>
          <w:szCs w:val="20"/>
        </w:rPr>
        <w:t xml:space="preserve">, který reflektuje proměnu městského prostředí pod tlakem reklamy, automobilismu a developerských projektů. </w:t>
      </w:r>
      <w:r w:rsidRPr="0097517C">
        <w:rPr>
          <w:rFonts w:eastAsia="Roboto"/>
          <w:sz w:val="20"/>
          <w:szCs w:val="20"/>
        </w:rPr>
        <w:t>Připomenuta bude také</w:t>
      </w:r>
      <w:r w:rsidRPr="0097517C">
        <w:rPr>
          <w:sz w:val="20"/>
          <w:szCs w:val="20"/>
        </w:rPr>
        <w:t xml:space="preserve"> práce </w:t>
      </w:r>
      <w:r w:rsidRPr="0097517C">
        <w:rPr>
          <w:b/>
          <w:bCs/>
          <w:sz w:val="20"/>
          <w:szCs w:val="20"/>
        </w:rPr>
        <w:t xml:space="preserve">Pavla </w:t>
      </w:r>
      <w:proofErr w:type="spellStart"/>
      <w:r w:rsidRPr="0097517C">
        <w:rPr>
          <w:b/>
          <w:bCs/>
          <w:sz w:val="20"/>
          <w:szCs w:val="20"/>
        </w:rPr>
        <w:t>Karouse</w:t>
      </w:r>
      <w:proofErr w:type="spellEnd"/>
      <w:r w:rsidRPr="0097517C">
        <w:rPr>
          <w:sz w:val="20"/>
          <w:szCs w:val="20"/>
        </w:rPr>
        <w:t xml:space="preserve"> </w:t>
      </w:r>
      <w:r w:rsidRPr="0097517C">
        <w:rPr>
          <w:i/>
          <w:iCs/>
          <w:sz w:val="20"/>
          <w:szCs w:val="20"/>
        </w:rPr>
        <w:t>Beranidlo na magistrát</w:t>
      </w:r>
      <w:r w:rsidRPr="0097517C">
        <w:rPr>
          <w:sz w:val="20"/>
          <w:szCs w:val="20"/>
        </w:rPr>
        <w:t xml:space="preserve"> (2023), symbolická akce reagující na nedostupnost bydlení a sílící frustraci veřejnosti. Ve výstavě se objevují také tvůrci, kteří v českém prostředí zásadně ovlivnili způsob, jakým vnímáme město jako politický a symbolický organismus. Patří sem i autoři dlouhodobě pracující s jeho vizuální pamětí a neformálními vrstvami, k nimž se řadí například </w:t>
      </w:r>
      <w:r w:rsidRPr="0097517C">
        <w:rPr>
          <w:b/>
          <w:bCs/>
          <w:sz w:val="20"/>
          <w:szCs w:val="20"/>
        </w:rPr>
        <w:t>Epos 257</w:t>
      </w:r>
      <w:r w:rsidRPr="0097517C">
        <w:rPr>
          <w:sz w:val="20"/>
          <w:szCs w:val="20"/>
        </w:rPr>
        <w:t xml:space="preserve"> či </w:t>
      </w:r>
      <w:r w:rsidRPr="0097517C">
        <w:rPr>
          <w:b/>
          <w:bCs/>
          <w:sz w:val="20"/>
          <w:szCs w:val="20"/>
        </w:rPr>
        <w:t>Vladimír 518</w:t>
      </w:r>
      <w:r w:rsidRPr="0097517C">
        <w:rPr>
          <w:sz w:val="20"/>
          <w:szCs w:val="20"/>
        </w:rPr>
        <w:t>.</w:t>
      </w:r>
    </w:p>
    <w:p w14:paraId="4D4415DE" w14:textId="77777777" w:rsidR="00D20EDE" w:rsidRPr="0097517C" w:rsidRDefault="00D20EDE" w:rsidP="00D20EDE">
      <w:pPr>
        <w:pStyle w:val="LO-normal"/>
        <w:spacing w:before="240" w:after="240" w:line="240" w:lineRule="auto"/>
        <w:rPr>
          <w:sz w:val="20"/>
          <w:szCs w:val="20"/>
        </w:rPr>
      </w:pPr>
      <w:r w:rsidRPr="0097517C">
        <w:rPr>
          <w:sz w:val="20"/>
          <w:szCs w:val="20"/>
        </w:rPr>
        <w:t xml:space="preserve">Následující úsek výstavy propojuje osobní výpovědi a kritické reflexe </w:t>
      </w:r>
      <w:r w:rsidRPr="0097517C">
        <w:rPr>
          <w:rFonts w:eastAsia="Roboto"/>
          <w:sz w:val="20"/>
          <w:szCs w:val="20"/>
          <w:highlight w:val="white"/>
        </w:rPr>
        <w:t>příběhů jedinců i skupin v obtížných lidskoprávních a politických situacích</w:t>
      </w:r>
      <w:r w:rsidRPr="0097517C">
        <w:rPr>
          <w:sz w:val="20"/>
          <w:szCs w:val="20"/>
        </w:rPr>
        <w:t xml:space="preserve">. Prezentována bude tvorba </w:t>
      </w:r>
      <w:r w:rsidRPr="0097517C">
        <w:rPr>
          <w:b/>
          <w:bCs/>
          <w:sz w:val="20"/>
          <w:szCs w:val="20"/>
        </w:rPr>
        <w:t>Barbary Holub</w:t>
      </w:r>
      <w:r w:rsidRPr="0097517C">
        <w:rPr>
          <w:sz w:val="20"/>
          <w:szCs w:val="20"/>
        </w:rPr>
        <w:t xml:space="preserve">, pracující s příběhy migrantů a podobou současných azylových politik, či filmové eseje </w:t>
      </w:r>
      <w:r w:rsidRPr="0097517C">
        <w:rPr>
          <w:b/>
          <w:bCs/>
          <w:sz w:val="20"/>
          <w:szCs w:val="20"/>
        </w:rPr>
        <w:t xml:space="preserve">Tomáše </w:t>
      </w:r>
      <w:proofErr w:type="spellStart"/>
      <w:r w:rsidRPr="0097517C">
        <w:rPr>
          <w:b/>
          <w:bCs/>
          <w:sz w:val="20"/>
          <w:szCs w:val="20"/>
        </w:rPr>
        <w:t>Rafy</w:t>
      </w:r>
      <w:proofErr w:type="spellEnd"/>
      <w:r w:rsidRPr="0097517C">
        <w:rPr>
          <w:sz w:val="20"/>
          <w:szCs w:val="20"/>
        </w:rPr>
        <w:t xml:space="preserve">, které dlouhodobě dokumentují střety na hranicích, xenofobní tendence i komunitní iniciativy. Součástí sekce je také </w:t>
      </w:r>
      <w:r w:rsidRPr="0097517C">
        <w:rPr>
          <w:rFonts w:eastAsia="Roboto"/>
          <w:sz w:val="20"/>
          <w:szCs w:val="20"/>
        </w:rPr>
        <w:lastRenderedPageBreak/>
        <w:t xml:space="preserve">kolektivní projekt pro </w:t>
      </w:r>
      <w:proofErr w:type="spellStart"/>
      <w:r w:rsidRPr="0097517C">
        <w:rPr>
          <w:rFonts w:eastAsia="Roboto"/>
          <w:b/>
          <w:bCs/>
          <w:sz w:val="20"/>
          <w:szCs w:val="20"/>
        </w:rPr>
        <w:t>Alsu</w:t>
      </w:r>
      <w:proofErr w:type="spellEnd"/>
      <w:r w:rsidRPr="0097517C">
        <w:rPr>
          <w:rFonts w:eastAsia="Roboto"/>
          <w:b/>
          <w:bCs/>
          <w:sz w:val="20"/>
          <w:szCs w:val="20"/>
        </w:rPr>
        <w:t xml:space="preserve"> </w:t>
      </w:r>
      <w:proofErr w:type="spellStart"/>
      <w:r w:rsidRPr="0097517C">
        <w:rPr>
          <w:rFonts w:eastAsia="Roboto"/>
          <w:b/>
          <w:bCs/>
          <w:sz w:val="20"/>
          <w:szCs w:val="20"/>
        </w:rPr>
        <w:t>Kurmaševovou</w:t>
      </w:r>
      <w:proofErr w:type="spellEnd"/>
      <w:r w:rsidRPr="0097517C">
        <w:rPr>
          <w:rFonts w:eastAsia="Roboto"/>
          <w:sz w:val="20"/>
          <w:szCs w:val="20"/>
        </w:rPr>
        <w:t>, ruskou novinářku vězněnou za práci tematizující perzekuce v současném Rusku.</w:t>
      </w:r>
      <w:r w:rsidRPr="0097517C">
        <w:rPr>
          <w:rFonts w:eastAsia="Roboto"/>
          <w:sz w:val="20"/>
          <w:szCs w:val="20"/>
        </w:rPr>
        <w:br/>
      </w:r>
      <w:r w:rsidRPr="0097517C">
        <w:rPr>
          <w:rFonts w:eastAsia="Roboto"/>
          <w:sz w:val="20"/>
          <w:szCs w:val="20"/>
        </w:rPr>
        <w:br/>
        <w:t xml:space="preserve">Expozice zahrnuje rovněž reflexe genderu, tělesnosti a ženské zkušenosti, a to prostřednictvím autorských přístupů, které citlivě pracují s tématem intimity a viditelnosti. Patří sem i tvorba </w:t>
      </w:r>
      <w:r w:rsidRPr="0097517C">
        <w:rPr>
          <w:rFonts w:eastAsia="Roboto"/>
          <w:b/>
          <w:bCs/>
          <w:sz w:val="20"/>
          <w:szCs w:val="20"/>
        </w:rPr>
        <w:t>Kateřiny Olivové,</w:t>
      </w:r>
      <w:r w:rsidRPr="0097517C">
        <w:rPr>
          <w:rFonts w:eastAsia="Roboto"/>
          <w:sz w:val="20"/>
          <w:szCs w:val="20"/>
        </w:rPr>
        <w:t xml:space="preserve"> jež svou dlouhodobou performativní praxí zkoumá tělo jako prostor sdíleného prožitku i politického významu.</w:t>
      </w:r>
    </w:p>
    <w:p w14:paraId="4807C435" w14:textId="77777777" w:rsidR="00D20EDE" w:rsidRPr="0097517C" w:rsidRDefault="00D20EDE" w:rsidP="00D20EDE">
      <w:pPr>
        <w:pStyle w:val="LO-normal"/>
        <w:spacing w:before="240" w:after="240" w:line="240" w:lineRule="auto"/>
        <w:rPr>
          <w:rFonts w:eastAsia="Roboto"/>
          <w:sz w:val="20"/>
          <w:szCs w:val="20"/>
        </w:rPr>
      </w:pPr>
      <w:r w:rsidRPr="0097517C">
        <w:rPr>
          <w:sz w:val="20"/>
          <w:szCs w:val="20"/>
        </w:rPr>
        <w:t>Závěr výstavy se vztahuje k otázkám souvisejícím s klimatickou krizí. K </w:t>
      </w:r>
      <w:r w:rsidRPr="0097517C">
        <w:rPr>
          <w:rFonts w:eastAsia="Roboto"/>
          <w:sz w:val="20"/>
          <w:szCs w:val="20"/>
        </w:rPr>
        <w:t xml:space="preserve">vidění budou mimo jiné projekty významného britského umělce </w:t>
      </w:r>
      <w:r w:rsidRPr="0097517C">
        <w:rPr>
          <w:rFonts w:eastAsia="Roboto"/>
          <w:b/>
          <w:bCs/>
          <w:sz w:val="20"/>
          <w:szCs w:val="20"/>
        </w:rPr>
        <w:t xml:space="preserve">Gustava </w:t>
      </w:r>
      <w:proofErr w:type="spellStart"/>
      <w:r w:rsidRPr="0097517C">
        <w:rPr>
          <w:rFonts w:eastAsia="Roboto"/>
          <w:b/>
          <w:bCs/>
          <w:sz w:val="20"/>
          <w:szCs w:val="20"/>
        </w:rPr>
        <w:t>Metzgera</w:t>
      </w:r>
      <w:proofErr w:type="spellEnd"/>
      <w:r w:rsidRPr="0097517C">
        <w:rPr>
          <w:rFonts w:eastAsia="Roboto"/>
          <w:sz w:val="20"/>
          <w:szCs w:val="20"/>
        </w:rPr>
        <w:t xml:space="preserve">, průkopníka environmentálního umění, který pomocí radikálních veřejných performancí nebo projektů vznikajících ve spolupráci se studentskými iniciativami poukazoval na destruktivní dopady lidské činnosti. Prezentovány jsou i další participativní práce reflektující současné ekologické iniciativy, jako například instalace </w:t>
      </w:r>
      <w:r w:rsidRPr="0097517C">
        <w:rPr>
          <w:rFonts w:eastAsia="Roboto"/>
          <w:b/>
          <w:bCs/>
          <w:sz w:val="20"/>
          <w:szCs w:val="20"/>
        </w:rPr>
        <w:t xml:space="preserve">Barbary </w:t>
      </w:r>
      <w:proofErr w:type="spellStart"/>
      <w:r w:rsidRPr="0097517C">
        <w:rPr>
          <w:rFonts w:eastAsia="Roboto"/>
          <w:b/>
          <w:bCs/>
          <w:sz w:val="20"/>
          <w:szCs w:val="20"/>
        </w:rPr>
        <w:t>Benish</w:t>
      </w:r>
      <w:proofErr w:type="spellEnd"/>
      <w:r w:rsidRPr="0097517C">
        <w:rPr>
          <w:rFonts w:eastAsia="Roboto"/>
          <w:sz w:val="20"/>
          <w:szCs w:val="20"/>
        </w:rPr>
        <w:t xml:space="preserve">, která prostřednictvím fastfoodových jídelních podložek veřejně šíří povědomí o problematice znečištění oceánů, nebo </w:t>
      </w:r>
      <w:r w:rsidRPr="0097517C">
        <w:rPr>
          <w:rFonts w:eastAsia="Roboto"/>
          <w:b/>
          <w:bCs/>
          <w:i/>
          <w:iCs/>
          <w:sz w:val="20"/>
          <w:szCs w:val="20"/>
        </w:rPr>
        <w:t>Soud pro mezigenerační klimatické zločiny</w:t>
      </w:r>
      <w:r w:rsidRPr="0097517C">
        <w:rPr>
          <w:rFonts w:eastAsia="Roboto"/>
          <w:sz w:val="20"/>
          <w:szCs w:val="20"/>
        </w:rPr>
        <w:t xml:space="preserve"> (2021) aktivistky </w:t>
      </w:r>
      <w:proofErr w:type="spellStart"/>
      <w:r w:rsidRPr="0097517C">
        <w:rPr>
          <w:rFonts w:eastAsia="Roboto"/>
          <w:b/>
          <w:bCs/>
          <w:sz w:val="20"/>
          <w:szCs w:val="20"/>
        </w:rPr>
        <w:t>Radhy</w:t>
      </w:r>
      <w:proofErr w:type="spellEnd"/>
      <w:r w:rsidRPr="0097517C">
        <w:rPr>
          <w:rFonts w:eastAsia="Roboto"/>
          <w:b/>
          <w:bCs/>
          <w:sz w:val="20"/>
          <w:szCs w:val="20"/>
        </w:rPr>
        <w:t xml:space="preserve"> </w:t>
      </w:r>
      <w:proofErr w:type="spellStart"/>
      <w:r w:rsidRPr="0097517C">
        <w:rPr>
          <w:rFonts w:eastAsia="Roboto"/>
          <w:b/>
          <w:bCs/>
          <w:sz w:val="20"/>
          <w:szCs w:val="20"/>
        </w:rPr>
        <w:t>D’Souza</w:t>
      </w:r>
      <w:proofErr w:type="spellEnd"/>
      <w:r w:rsidRPr="0097517C">
        <w:rPr>
          <w:rFonts w:eastAsia="Roboto"/>
          <w:sz w:val="20"/>
          <w:szCs w:val="20"/>
        </w:rPr>
        <w:t xml:space="preserve"> a umělce </w:t>
      </w:r>
      <w:r w:rsidRPr="0097517C">
        <w:rPr>
          <w:rFonts w:eastAsia="Roboto"/>
          <w:b/>
          <w:bCs/>
          <w:sz w:val="20"/>
          <w:szCs w:val="20"/>
        </w:rPr>
        <w:t xml:space="preserve">Jonase </w:t>
      </w:r>
      <w:proofErr w:type="spellStart"/>
      <w:r w:rsidRPr="0097517C">
        <w:rPr>
          <w:rFonts w:eastAsia="Roboto"/>
          <w:b/>
          <w:bCs/>
          <w:sz w:val="20"/>
          <w:szCs w:val="20"/>
        </w:rPr>
        <w:t>Staala</w:t>
      </w:r>
      <w:proofErr w:type="spellEnd"/>
      <w:r w:rsidRPr="0097517C">
        <w:rPr>
          <w:rFonts w:eastAsia="Roboto"/>
          <w:sz w:val="20"/>
          <w:szCs w:val="20"/>
        </w:rPr>
        <w:t>.</w:t>
      </w:r>
    </w:p>
    <w:p w14:paraId="0EE03E22" w14:textId="77777777" w:rsidR="00D20EDE" w:rsidRPr="0097517C" w:rsidRDefault="00D20EDE" w:rsidP="00D20EDE">
      <w:pPr>
        <w:pStyle w:val="LO-normal"/>
        <w:spacing w:before="240" w:after="240" w:line="240" w:lineRule="auto"/>
        <w:rPr>
          <w:sz w:val="20"/>
          <w:szCs w:val="20"/>
        </w:rPr>
      </w:pPr>
      <w:r w:rsidRPr="0097517C">
        <w:rPr>
          <w:sz w:val="20"/>
          <w:szCs w:val="20"/>
        </w:rPr>
        <w:t>Instalace výstavy pracuje s prvky protestní architektury, s recyklovanými materiály a vizuálním jazykem aktivistických hnutí. Galerie se tak dočasně proměňuje v prostor, kde se potkává umění, veřejná debata a zkušenost městského prostoru.</w:t>
      </w:r>
      <w:r w:rsidRPr="0097517C">
        <w:rPr>
          <w:i/>
          <w:iCs/>
          <w:sz w:val="20"/>
          <w:szCs w:val="20"/>
        </w:rPr>
        <w:t xml:space="preserve"> Umění aktivismu</w:t>
      </w:r>
      <w:r w:rsidRPr="0097517C">
        <w:rPr>
          <w:sz w:val="20"/>
          <w:szCs w:val="20"/>
        </w:rPr>
        <w:t xml:space="preserve"> doplní stejnojmenná publikace vydaná GHMP v koedici s vydavatelstvím </w:t>
      </w:r>
      <w:proofErr w:type="spellStart"/>
      <w:r w:rsidRPr="0097517C">
        <w:rPr>
          <w:sz w:val="20"/>
          <w:szCs w:val="20"/>
        </w:rPr>
        <w:t>ArtMap</w:t>
      </w:r>
      <w:proofErr w:type="spellEnd"/>
      <w:r w:rsidRPr="0097517C">
        <w:rPr>
          <w:sz w:val="20"/>
          <w:szCs w:val="20"/>
        </w:rPr>
        <w:t>.</w:t>
      </w:r>
    </w:p>
    <w:p w14:paraId="4BBC5DD1" w14:textId="77777777" w:rsidR="00D20EDE" w:rsidRPr="0097517C" w:rsidRDefault="00D20EDE" w:rsidP="00D20EDE">
      <w:pPr>
        <w:pStyle w:val="LO-normal"/>
        <w:spacing w:before="240" w:after="240" w:line="240" w:lineRule="auto"/>
        <w:rPr>
          <w:sz w:val="20"/>
          <w:szCs w:val="20"/>
        </w:rPr>
      </w:pPr>
      <w:r w:rsidRPr="0097517C">
        <w:rPr>
          <w:sz w:val="20"/>
          <w:szCs w:val="20"/>
        </w:rPr>
        <w:t xml:space="preserve">Výstava </w:t>
      </w:r>
      <w:r w:rsidRPr="0097517C">
        <w:rPr>
          <w:i/>
          <w:iCs/>
          <w:sz w:val="20"/>
          <w:szCs w:val="20"/>
        </w:rPr>
        <w:t>Umění aktivismu</w:t>
      </w:r>
      <w:r w:rsidRPr="0097517C">
        <w:rPr>
          <w:sz w:val="20"/>
          <w:szCs w:val="20"/>
        </w:rPr>
        <w:t xml:space="preserve"> bude v GHMP Knihovna otevřena od 10. prosince 2025 do 8. března 2026.</w:t>
      </w:r>
    </w:p>
    <w:p w14:paraId="1467EF00" w14:textId="77777777" w:rsidR="00D20EDE" w:rsidRPr="0097517C" w:rsidRDefault="00D20EDE" w:rsidP="00D20EDE">
      <w:pPr>
        <w:pStyle w:val="LO-normal"/>
        <w:spacing w:before="240" w:after="240" w:line="240" w:lineRule="auto"/>
        <w:rPr>
          <w:sz w:val="20"/>
          <w:szCs w:val="20"/>
        </w:rPr>
      </w:pPr>
      <w:r w:rsidRPr="0097517C">
        <w:rPr>
          <w:sz w:val="20"/>
          <w:szCs w:val="20"/>
        </w:rPr>
        <w:t xml:space="preserve">První den výstavy, 10. prosince, proběhne od 16 hodin bohatý program k Mezinárodnímu dni lidských práv ve spolupráci se společností </w:t>
      </w:r>
      <w:proofErr w:type="spellStart"/>
      <w:r w:rsidRPr="0097517C">
        <w:rPr>
          <w:sz w:val="20"/>
          <w:szCs w:val="20"/>
        </w:rPr>
        <w:t>Amnesty</w:t>
      </w:r>
      <w:proofErr w:type="spellEnd"/>
      <w:r w:rsidRPr="0097517C">
        <w:rPr>
          <w:sz w:val="20"/>
          <w:szCs w:val="20"/>
        </w:rPr>
        <w:t xml:space="preserve"> International, spolkem Občina a dalšími partnery.</w:t>
      </w:r>
    </w:p>
    <w:p w14:paraId="72487ED5" w14:textId="0BF354CE" w:rsidR="00D20EDE" w:rsidRPr="0097517C" w:rsidRDefault="00D20EDE" w:rsidP="00D20EDE">
      <w:pPr>
        <w:pStyle w:val="LO-normal"/>
        <w:spacing w:before="240" w:after="240" w:line="240" w:lineRule="auto"/>
        <w:rPr>
          <w:sz w:val="20"/>
          <w:szCs w:val="20"/>
        </w:rPr>
      </w:pPr>
    </w:p>
    <w:p w14:paraId="6236952E" w14:textId="77777777" w:rsidR="00D20EDE" w:rsidRPr="0097517C" w:rsidRDefault="00D20EDE" w:rsidP="00D20EDE">
      <w:pPr>
        <w:pStyle w:val="LO-normal"/>
        <w:spacing w:line="240" w:lineRule="auto"/>
        <w:rPr>
          <w:b/>
          <w:bCs/>
          <w:sz w:val="20"/>
          <w:szCs w:val="20"/>
        </w:rPr>
      </w:pPr>
      <w:r w:rsidRPr="0097517C">
        <w:rPr>
          <w:b/>
          <w:bCs/>
          <w:sz w:val="20"/>
          <w:szCs w:val="20"/>
        </w:rPr>
        <w:t>Umění aktivismu</w:t>
      </w:r>
    </w:p>
    <w:p w14:paraId="630603D0" w14:textId="77777777" w:rsidR="00D20EDE" w:rsidRPr="0097517C" w:rsidRDefault="00D20EDE" w:rsidP="00D20EDE">
      <w:pPr>
        <w:pStyle w:val="LO-normal"/>
        <w:rPr>
          <w:b/>
          <w:bCs/>
          <w:sz w:val="20"/>
          <w:szCs w:val="20"/>
        </w:rPr>
      </w:pPr>
      <w:r w:rsidRPr="0097517C">
        <w:rPr>
          <w:b/>
          <w:bCs/>
          <w:sz w:val="20"/>
          <w:szCs w:val="20"/>
        </w:rPr>
        <w:t>10. 12. 2025 – 8. 3. 2026</w:t>
      </w:r>
    </w:p>
    <w:p w14:paraId="78CD374C" w14:textId="77777777" w:rsidR="00D20EDE" w:rsidRPr="0097517C" w:rsidRDefault="00D20EDE" w:rsidP="00D20EDE">
      <w:pPr>
        <w:pStyle w:val="LO-normal"/>
        <w:spacing w:line="240" w:lineRule="auto"/>
        <w:rPr>
          <w:b/>
          <w:bCs/>
          <w:sz w:val="20"/>
          <w:szCs w:val="20"/>
        </w:rPr>
      </w:pPr>
    </w:p>
    <w:p w14:paraId="756F6391" w14:textId="77777777" w:rsidR="00D20EDE" w:rsidRPr="0097517C" w:rsidRDefault="00D20EDE" w:rsidP="00D20EDE">
      <w:pPr>
        <w:pStyle w:val="LO-normal"/>
        <w:rPr>
          <w:sz w:val="20"/>
          <w:szCs w:val="20"/>
        </w:rPr>
      </w:pPr>
      <w:r w:rsidRPr="0097517C">
        <w:rPr>
          <w:sz w:val="20"/>
          <w:szCs w:val="20"/>
        </w:rPr>
        <w:t>Kurátorka: Jitka Hlaváčková</w:t>
      </w:r>
    </w:p>
    <w:p w14:paraId="4D4B9A5A" w14:textId="77777777" w:rsidR="00D20EDE" w:rsidRPr="0097517C" w:rsidRDefault="00D20EDE" w:rsidP="00D20EDE">
      <w:pPr>
        <w:pStyle w:val="LO-normal"/>
        <w:spacing w:line="240" w:lineRule="auto"/>
        <w:rPr>
          <w:rFonts w:eastAsia="Roboto"/>
          <w:sz w:val="20"/>
          <w:szCs w:val="20"/>
        </w:rPr>
      </w:pPr>
      <w:r w:rsidRPr="0097517C">
        <w:rPr>
          <w:sz w:val="20"/>
          <w:szCs w:val="20"/>
        </w:rPr>
        <w:t>Spolupráce</w:t>
      </w:r>
      <w:r w:rsidRPr="0097517C">
        <w:rPr>
          <w:rFonts w:eastAsia="Roboto"/>
          <w:sz w:val="20"/>
          <w:szCs w:val="20"/>
          <w:highlight w:val="white"/>
        </w:rPr>
        <w:t xml:space="preserve">: Oliver </w:t>
      </w:r>
      <w:proofErr w:type="spellStart"/>
      <w:r w:rsidRPr="0097517C">
        <w:rPr>
          <w:rFonts w:eastAsia="Roboto"/>
          <w:sz w:val="20"/>
          <w:szCs w:val="20"/>
          <w:highlight w:val="white"/>
        </w:rPr>
        <w:t>Elser</w:t>
      </w:r>
      <w:proofErr w:type="spellEnd"/>
      <w:r w:rsidRPr="0097517C">
        <w:rPr>
          <w:rFonts w:eastAsia="Roboto"/>
          <w:sz w:val="20"/>
          <w:szCs w:val="20"/>
          <w:highlight w:val="white"/>
        </w:rPr>
        <w:t xml:space="preserve">, Megan </w:t>
      </w:r>
      <w:proofErr w:type="spellStart"/>
      <w:r w:rsidRPr="0097517C">
        <w:rPr>
          <w:rFonts w:eastAsia="Roboto"/>
          <w:sz w:val="20"/>
          <w:szCs w:val="20"/>
          <w:highlight w:val="white"/>
        </w:rPr>
        <w:t>Hoetger</w:t>
      </w:r>
      <w:proofErr w:type="spellEnd"/>
      <w:r w:rsidRPr="0097517C">
        <w:rPr>
          <w:rFonts w:eastAsia="Roboto"/>
          <w:sz w:val="20"/>
          <w:szCs w:val="20"/>
          <w:highlight w:val="white"/>
        </w:rPr>
        <w:t xml:space="preserve">, Barbara Holub, Tamara </w:t>
      </w:r>
      <w:proofErr w:type="spellStart"/>
      <w:r w:rsidRPr="0097517C">
        <w:rPr>
          <w:rFonts w:eastAsia="Roboto"/>
          <w:sz w:val="20"/>
          <w:szCs w:val="20"/>
          <w:highlight w:val="white"/>
        </w:rPr>
        <w:t>Moyzes</w:t>
      </w:r>
      <w:proofErr w:type="spellEnd"/>
      <w:r w:rsidRPr="0097517C">
        <w:rPr>
          <w:rFonts w:eastAsia="Roboto"/>
          <w:sz w:val="20"/>
          <w:szCs w:val="20"/>
          <w:highlight w:val="white"/>
        </w:rPr>
        <w:t>, Vladimír Turner</w:t>
      </w:r>
    </w:p>
    <w:p w14:paraId="686D3F17" w14:textId="77777777" w:rsidR="00D20EDE" w:rsidRPr="0097517C" w:rsidRDefault="00D20EDE" w:rsidP="00D20EDE">
      <w:pPr>
        <w:pStyle w:val="LO-normal"/>
        <w:spacing w:line="240" w:lineRule="auto"/>
        <w:rPr>
          <w:sz w:val="20"/>
          <w:szCs w:val="20"/>
        </w:rPr>
      </w:pPr>
      <w:r w:rsidRPr="0097517C">
        <w:rPr>
          <w:sz w:val="20"/>
          <w:szCs w:val="20"/>
        </w:rPr>
        <w:t xml:space="preserve">Prostorové řešení výstavy: Jan Tomšů / </w:t>
      </w:r>
      <w:proofErr w:type="spellStart"/>
      <w:r w:rsidRPr="0097517C">
        <w:rPr>
          <w:sz w:val="20"/>
          <w:szCs w:val="20"/>
        </w:rPr>
        <w:t>Omlouvámesepardón</w:t>
      </w:r>
      <w:proofErr w:type="spellEnd"/>
    </w:p>
    <w:p w14:paraId="421A51BD" w14:textId="77777777" w:rsidR="00D20EDE" w:rsidRPr="0097517C" w:rsidRDefault="00D20EDE" w:rsidP="00D20EDE">
      <w:pPr>
        <w:pStyle w:val="LO-normal"/>
        <w:rPr>
          <w:sz w:val="20"/>
          <w:szCs w:val="20"/>
        </w:rPr>
      </w:pPr>
      <w:r w:rsidRPr="0097517C">
        <w:rPr>
          <w:sz w:val="20"/>
          <w:szCs w:val="20"/>
        </w:rPr>
        <w:t xml:space="preserve">Grafické řešení publikace i výstavy: </w:t>
      </w:r>
      <w:proofErr w:type="spellStart"/>
      <w:r w:rsidRPr="0097517C">
        <w:rPr>
          <w:sz w:val="20"/>
          <w:szCs w:val="20"/>
        </w:rPr>
        <w:t>Antianti</w:t>
      </w:r>
      <w:proofErr w:type="spellEnd"/>
    </w:p>
    <w:p w14:paraId="06BE8738" w14:textId="77777777" w:rsidR="00D20EDE" w:rsidRPr="0097517C" w:rsidRDefault="00D20EDE" w:rsidP="00D20EDE">
      <w:pPr>
        <w:pStyle w:val="Zkladntext"/>
        <w:spacing w:after="0"/>
        <w:rPr>
          <w:rFonts w:ascii="Arial" w:hAnsi="Arial" w:cs="Arial"/>
          <w:sz w:val="20"/>
          <w:szCs w:val="20"/>
        </w:rPr>
      </w:pPr>
      <w:proofErr w:type="spellStart"/>
      <w:r w:rsidRPr="0097517C">
        <w:rPr>
          <w:rFonts w:ascii="Arial" w:hAnsi="Arial" w:cs="Arial"/>
          <w:sz w:val="20"/>
          <w:szCs w:val="20"/>
        </w:rPr>
        <w:t>Vizuální</w:t>
      </w:r>
      <w:proofErr w:type="spellEnd"/>
      <w:r w:rsidRPr="009751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517C">
        <w:rPr>
          <w:rFonts w:ascii="Arial" w:hAnsi="Arial" w:cs="Arial"/>
          <w:sz w:val="20"/>
          <w:szCs w:val="20"/>
        </w:rPr>
        <w:t>styl</w:t>
      </w:r>
      <w:proofErr w:type="spellEnd"/>
      <w:r w:rsidRPr="0097517C">
        <w:rPr>
          <w:rFonts w:ascii="Arial" w:hAnsi="Arial" w:cs="Arial"/>
          <w:sz w:val="20"/>
          <w:szCs w:val="20"/>
        </w:rPr>
        <w:t xml:space="preserve"> GHMP: </w:t>
      </w:r>
      <w:proofErr w:type="spellStart"/>
      <w:r w:rsidRPr="0097517C">
        <w:rPr>
          <w:rFonts w:ascii="Arial" w:hAnsi="Arial" w:cs="Arial"/>
          <w:sz w:val="20"/>
          <w:szCs w:val="20"/>
        </w:rPr>
        <w:t>Anymade</w:t>
      </w:r>
      <w:proofErr w:type="spellEnd"/>
      <w:r w:rsidRPr="0097517C">
        <w:rPr>
          <w:rFonts w:ascii="Arial" w:hAnsi="Arial" w:cs="Arial"/>
          <w:sz w:val="20"/>
          <w:szCs w:val="20"/>
        </w:rPr>
        <w:t xml:space="preserve"> Studio</w:t>
      </w:r>
    </w:p>
    <w:p w14:paraId="4431A50D" w14:textId="0C34B3CC" w:rsidR="00D20EDE" w:rsidRPr="0097517C" w:rsidRDefault="00D20EDE" w:rsidP="00D20EDE">
      <w:pPr>
        <w:pStyle w:val="LO-normal"/>
        <w:spacing w:before="240" w:after="240" w:line="240" w:lineRule="auto"/>
        <w:rPr>
          <w:sz w:val="20"/>
          <w:szCs w:val="20"/>
        </w:rPr>
      </w:pPr>
      <w:r w:rsidRPr="0097517C">
        <w:rPr>
          <w:sz w:val="20"/>
          <w:szCs w:val="20"/>
        </w:rPr>
        <w:t xml:space="preserve">Zastoupení umělci: </w:t>
      </w:r>
      <w:proofErr w:type="spellStart"/>
      <w:r w:rsidRPr="0097517C">
        <w:rPr>
          <w:sz w:val="20"/>
          <w:szCs w:val="20"/>
        </w:rPr>
        <w:t>Akolektiv</w:t>
      </w:r>
      <w:proofErr w:type="spellEnd"/>
      <w:r w:rsidRPr="0097517C">
        <w:rPr>
          <w:sz w:val="20"/>
          <w:szCs w:val="20"/>
        </w:rPr>
        <w:t xml:space="preserve"> Helmut, Alessandra Svatek, ARA ART (David Tišer a Pavlína </w:t>
      </w:r>
      <w:proofErr w:type="spellStart"/>
      <w:r w:rsidRPr="0097517C">
        <w:rPr>
          <w:sz w:val="20"/>
          <w:szCs w:val="20"/>
        </w:rPr>
        <w:t>Matiová</w:t>
      </w:r>
      <w:proofErr w:type="spellEnd"/>
      <w:r w:rsidRPr="0097517C">
        <w:rPr>
          <w:sz w:val="20"/>
          <w:szCs w:val="20"/>
        </w:rPr>
        <w:t xml:space="preserve">), Avanti Garda, Barbara </w:t>
      </w:r>
      <w:proofErr w:type="spellStart"/>
      <w:r w:rsidRPr="0097517C">
        <w:rPr>
          <w:sz w:val="20"/>
          <w:szCs w:val="20"/>
        </w:rPr>
        <w:t>Benish</w:t>
      </w:r>
      <w:proofErr w:type="spellEnd"/>
      <w:r w:rsidRPr="0097517C">
        <w:rPr>
          <w:sz w:val="20"/>
          <w:szCs w:val="20"/>
        </w:rPr>
        <w:t xml:space="preserve">, Barbara Holub / </w:t>
      </w:r>
      <w:proofErr w:type="spellStart"/>
      <w:r w:rsidRPr="0097517C">
        <w:rPr>
          <w:sz w:val="20"/>
          <w:szCs w:val="20"/>
        </w:rPr>
        <w:t>Transparadiso</w:t>
      </w:r>
      <w:proofErr w:type="spellEnd"/>
      <w:r w:rsidRPr="0097517C">
        <w:rPr>
          <w:sz w:val="20"/>
          <w:szCs w:val="20"/>
        </w:rPr>
        <w:t xml:space="preserve">, Barbora Šimková, Bolt958, </w:t>
      </w:r>
      <w:proofErr w:type="spellStart"/>
      <w:r w:rsidRPr="0097517C">
        <w:rPr>
          <w:sz w:val="20"/>
          <w:szCs w:val="20"/>
        </w:rPr>
        <w:t>Chto</w:t>
      </w:r>
      <w:proofErr w:type="spellEnd"/>
      <w:r w:rsidRPr="0097517C">
        <w:rPr>
          <w:sz w:val="20"/>
          <w:szCs w:val="20"/>
        </w:rPr>
        <w:t xml:space="preserve"> </w:t>
      </w:r>
      <w:proofErr w:type="spellStart"/>
      <w:r w:rsidRPr="0097517C">
        <w:rPr>
          <w:sz w:val="20"/>
          <w:szCs w:val="20"/>
        </w:rPr>
        <w:t>delat</w:t>
      </w:r>
      <w:proofErr w:type="spellEnd"/>
      <w:r w:rsidRPr="0097517C">
        <w:rPr>
          <w:sz w:val="20"/>
          <w:szCs w:val="20"/>
        </w:rPr>
        <w:t xml:space="preserve">, </w:t>
      </w:r>
      <w:r w:rsidR="009A34AA">
        <w:rPr>
          <w:sz w:val="20"/>
          <w:szCs w:val="20"/>
        </w:rPr>
        <w:t xml:space="preserve">Darina </w:t>
      </w:r>
      <w:proofErr w:type="spellStart"/>
      <w:r w:rsidR="009A34AA">
        <w:rPr>
          <w:sz w:val="20"/>
          <w:szCs w:val="20"/>
        </w:rPr>
        <w:t>Alster</w:t>
      </w:r>
      <w:proofErr w:type="spellEnd"/>
      <w:r w:rsidR="009A34AA">
        <w:rPr>
          <w:sz w:val="20"/>
          <w:szCs w:val="20"/>
        </w:rPr>
        <w:t xml:space="preserve">, </w:t>
      </w:r>
      <w:r w:rsidRPr="0097517C">
        <w:rPr>
          <w:sz w:val="20"/>
          <w:szCs w:val="20"/>
        </w:rPr>
        <w:t xml:space="preserve">Epos 257, </w:t>
      </w:r>
      <w:proofErr w:type="spellStart"/>
      <w:r w:rsidRPr="0097517C">
        <w:rPr>
          <w:sz w:val="20"/>
          <w:szCs w:val="20"/>
        </w:rPr>
        <w:t>Extera</w:t>
      </w:r>
      <w:proofErr w:type="spellEnd"/>
      <w:r w:rsidRPr="0097517C">
        <w:rPr>
          <w:sz w:val="20"/>
          <w:szCs w:val="20"/>
        </w:rPr>
        <w:t xml:space="preserve"> XX. Erfurt </w:t>
      </w:r>
      <w:proofErr w:type="spellStart"/>
      <w:r w:rsidRPr="0097517C">
        <w:rPr>
          <w:sz w:val="20"/>
          <w:szCs w:val="20"/>
        </w:rPr>
        <w:t>Women</w:t>
      </w:r>
      <w:proofErr w:type="spellEnd"/>
      <w:r w:rsidRPr="0097517C">
        <w:rPr>
          <w:sz w:val="20"/>
          <w:szCs w:val="20"/>
        </w:rPr>
        <w:t xml:space="preserve"> Group, F</w:t>
      </w:r>
      <w:proofErr w:type="spellStart"/>
      <w:r w:rsidRPr="0097517C">
        <w:rPr>
          <w:sz w:val="20"/>
          <w:szCs w:val="20"/>
        </w:rPr>
        <w:t>ridays</w:t>
      </w:r>
      <w:proofErr w:type="spellEnd"/>
      <w:r w:rsidRPr="0097517C">
        <w:rPr>
          <w:sz w:val="20"/>
          <w:szCs w:val="20"/>
        </w:rPr>
        <w:t xml:space="preserve"> </w:t>
      </w:r>
      <w:proofErr w:type="spellStart"/>
      <w:r w:rsidRPr="0097517C">
        <w:rPr>
          <w:sz w:val="20"/>
          <w:szCs w:val="20"/>
        </w:rPr>
        <w:t>For</w:t>
      </w:r>
      <w:proofErr w:type="spellEnd"/>
      <w:r w:rsidRPr="0097517C">
        <w:rPr>
          <w:sz w:val="20"/>
          <w:szCs w:val="20"/>
        </w:rPr>
        <w:t xml:space="preserve"> </w:t>
      </w:r>
      <w:proofErr w:type="spellStart"/>
      <w:r w:rsidRPr="0097517C">
        <w:rPr>
          <w:sz w:val="20"/>
          <w:szCs w:val="20"/>
        </w:rPr>
        <w:t>Future</w:t>
      </w:r>
      <w:proofErr w:type="spellEnd"/>
      <w:r w:rsidRPr="0097517C">
        <w:rPr>
          <w:sz w:val="20"/>
          <w:szCs w:val="20"/>
        </w:rPr>
        <w:t xml:space="preserve"> CZ, Gustav </w:t>
      </w:r>
      <w:proofErr w:type="spellStart"/>
      <w:r w:rsidRPr="0097517C">
        <w:rPr>
          <w:sz w:val="20"/>
          <w:szCs w:val="20"/>
        </w:rPr>
        <w:t>Metzger</w:t>
      </w:r>
      <w:proofErr w:type="spellEnd"/>
      <w:r w:rsidRPr="0097517C">
        <w:rPr>
          <w:sz w:val="20"/>
          <w:szCs w:val="20"/>
        </w:rPr>
        <w:t xml:space="preserve">, Ilona Németh, Jakub </w:t>
      </w:r>
      <w:proofErr w:type="spellStart"/>
      <w:r w:rsidRPr="0097517C">
        <w:rPr>
          <w:sz w:val="20"/>
          <w:szCs w:val="20"/>
        </w:rPr>
        <w:t>Geltner</w:t>
      </w:r>
      <w:proofErr w:type="spellEnd"/>
      <w:r w:rsidRPr="0097517C">
        <w:rPr>
          <w:sz w:val="20"/>
          <w:szCs w:val="20"/>
        </w:rPr>
        <w:t xml:space="preserve">, </w:t>
      </w:r>
      <w:r w:rsidR="00F94A99" w:rsidRPr="00F94A99">
        <w:rPr>
          <w:sz w:val="20"/>
          <w:szCs w:val="20"/>
        </w:rPr>
        <w:t xml:space="preserve">Jean-Christophe </w:t>
      </w:r>
      <w:proofErr w:type="spellStart"/>
      <w:r w:rsidR="00F94A99" w:rsidRPr="00F94A99">
        <w:rPr>
          <w:sz w:val="20"/>
          <w:szCs w:val="20"/>
        </w:rPr>
        <w:t>Couet</w:t>
      </w:r>
      <w:proofErr w:type="spellEnd"/>
      <w:r w:rsidR="00F94A99">
        <w:rPr>
          <w:sz w:val="20"/>
          <w:szCs w:val="20"/>
        </w:rPr>
        <w:t xml:space="preserve">, </w:t>
      </w:r>
      <w:proofErr w:type="spellStart"/>
      <w:r w:rsidRPr="0097517C">
        <w:rPr>
          <w:sz w:val="20"/>
          <w:szCs w:val="20"/>
        </w:rPr>
        <w:t>Ghazel</w:t>
      </w:r>
      <w:proofErr w:type="spellEnd"/>
      <w:r w:rsidR="00F94A99">
        <w:rPr>
          <w:sz w:val="20"/>
          <w:szCs w:val="20"/>
        </w:rPr>
        <w:t xml:space="preserve"> </w:t>
      </w:r>
      <w:proofErr w:type="spellStart"/>
      <w:r w:rsidR="00F94A99">
        <w:rPr>
          <w:sz w:val="20"/>
          <w:szCs w:val="20"/>
        </w:rPr>
        <w:t>Radpay</w:t>
      </w:r>
      <w:proofErr w:type="spellEnd"/>
      <w:r w:rsidRPr="0097517C">
        <w:rPr>
          <w:sz w:val="20"/>
          <w:szCs w:val="20"/>
        </w:rPr>
        <w:t xml:space="preserve">, Jakub Hons, Janek Rous, </w:t>
      </w:r>
      <w:proofErr w:type="spellStart"/>
      <w:r w:rsidRPr="0097517C">
        <w:rPr>
          <w:sz w:val="20"/>
          <w:szCs w:val="20"/>
        </w:rPr>
        <w:t>Jezevky</w:t>
      </w:r>
      <w:proofErr w:type="spellEnd"/>
      <w:r w:rsidRPr="0097517C">
        <w:rPr>
          <w:sz w:val="20"/>
          <w:szCs w:val="20"/>
        </w:rPr>
        <w:t xml:space="preserve">, Jáchym Holoubek, Johana Merta, Jonas </w:t>
      </w:r>
      <w:proofErr w:type="spellStart"/>
      <w:r w:rsidRPr="0097517C">
        <w:rPr>
          <w:sz w:val="20"/>
          <w:szCs w:val="20"/>
        </w:rPr>
        <w:t>Staal</w:t>
      </w:r>
      <w:proofErr w:type="spellEnd"/>
      <w:r w:rsidRPr="0097517C">
        <w:rPr>
          <w:sz w:val="20"/>
          <w:szCs w:val="20"/>
        </w:rPr>
        <w:t xml:space="preserve">, Kateřina Olivová, Koza nostra, Lenka </w:t>
      </w:r>
      <w:proofErr w:type="spellStart"/>
      <w:r w:rsidRPr="0097517C">
        <w:rPr>
          <w:sz w:val="20"/>
          <w:szCs w:val="20"/>
        </w:rPr>
        <w:t>Tyrpeklová</w:t>
      </w:r>
      <w:proofErr w:type="spellEnd"/>
      <w:r w:rsidRPr="0097517C">
        <w:rPr>
          <w:sz w:val="20"/>
          <w:szCs w:val="20"/>
        </w:rPr>
        <w:t xml:space="preserve">, </w:t>
      </w:r>
      <w:proofErr w:type="spellStart"/>
      <w:r w:rsidRPr="0097517C">
        <w:rPr>
          <w:sz w:val="20"/>
          <w:szCs w:val="20"/>
        </w:rPr>
        <w:t>Living</w:t>
      </w:r>
      <w:proofErr w:type="spellEnd"/>
      <w:r w:rsidRPr="0097517C">
        <w:rPr>
          <w:sz w:val="20"/>
          <w:szCs w:val="20"/>
        </w:rPr>
        <w:t xml:space="preserve"> Monument </w:t>
      </w:r>
      <w:proofErr w:type="spellStart"/>
      <w:r w:rsidRPr="0097517C">
        <w:rPr>
          <w:sz w:val="20"/>
          <w:szCs w:val="20"/>
        </w:rPr>
        <w:t>Budapest</w:t>
      </w:r>
      <w:proofErr w:type="spellEnd"/>
      <w:r w:rsidRPr="0097517C">
        <w:rPr>
          <w:sz w:val="20"/>
          <w:szCs w:val="20"/>
        </w:rPr>
        <w:t xml:space="preserve">, Lidija </w:t>
      </w:r>
      <w:proofErr w:type="spellStart"/>
      <w:r w:rsidRPr="0097517C">
        <w:rPr>
          <w:sz w:val="20"/>
          <w:szCs w:val="20"/>
        </w:rPr>
        <w:t>Mirković</w:t>
      </w:r>
      <w:proofErr w:type="spellEnd"/>
      <w:r w:rsidRPr="0097517C">
        <w:rPr>
          <w:sz w:val="20"/>
          <w:szCs w:val="20"/>
        </w:rPr>
        <w:t xml:space="preserve">, MAK (Kateřina </w:t>
      </w:r>
      <w:proofErr w:type="spellStart"/>
      <w:r w:rsidRPr="0097517C">
        <w:rPr>
          <w:sz w:val="20"/>
          <w:szCs w:val="20"/>
        </w:rPr>
        <w:t>Vídenová</w:t>
      </w:r>
      <w:proofErr w:type="spellEnd"/>
      <w:r w:rsidRPr="0097517C">
        <w:rPr>
          <w:sz w:val="20"/>
          <w:szCs w:val="20"/>
        </w:rPr>
        <w:t xml:space="preserve">, Adam </w:t>
      </w:r>
      <w:proofErr w:type="spellStart"/>
      <w:r w:rsidRPr="0097517C">
        <w:rPr>
          <w:sz w:val="20"/>
          <w:szCs w:val="20"/>
        </w:rPr>
        <w:t>Wlazel</w:t>
      </w:r>
      <w:proofErr w:type="spellEnd"/>
      <w:r w:rsidRPr="0097517C">
        <w:rPr>
          <w:sz w:val="20"/>
          <w:szCs w:val="20"/>
        </w:rPr>
        <w:t xml:space="preserve">), Martin Mareček, Martin </w:t>
      </w:r>
      <w:proofErr w:type="spellStart"/>
      <w:r w:rsidRPr="0097517C">
        <w:rPr>
          <w:sz w:val="20"/>
          <w:szCs w:val="20"/>
        </w:rPr>
        <w:t>Zetová</w:t>
      </w:r>
      <w:proofErr w:type="spellEnd"/>
      <w:r w:rsidRPr="0097517C">
        <w:rPr>
          <w:sz w:val="20"/>
          <w:szCs w:val="20"/>
        </w:rPr>
        <w:t xml:space="preserve">, Matyáš </w:t>
      </w:r>
      <w:proofErr w:type="spellStart"/>
      <w:r w:rsidRPr="0097517C">
        <w:rPr>
          <w:sz w:val="20"/>
          <w:szCs w:val="20"/>
        </w:rPr>
        <w:t>Dynka</w:t>
      </w:r>
      <w:proofErr w:type="spellEnd"/>
      <w:r w:rsidRPr="0097517C">
        <w:rPr>
          <w:sz w:val="20"/>
          <w:szCs w:val="20"/>
        </w:rPr>
        <w:t xml:space="preserve">, Maxmilian Aaron </w:t>
      </w:r>
      <w:proofErr w:type="spellStart"/>
      <w:r w:rsidRPr="0097517C">
        <w:rPr>
          <w:sz w:val="20"/>
          <w:szCs w:val="20"/>
        </w:rPr>
        <w:t>Mootz</w:t>
      </w:r>
      <w:proofErr w:type="spellEnd"/>
      <w:r w:rsidRPr="0097517C">
        <w:rPr>
          <w:sz w:val="20"/>
          <w:szCs w:val="20"/>
        </w:rPr>
        <w:t xml:space="preserve">, Monika &amp; Bohuš </w:t>
      </w:r>
      <w:proofErr w:type="spellStart"/>
      <w:r w:rsidRPr="0097517C">
        <w:rPr>
          <w:sz w:val="20"/>
          <w:szCs w:val="20"/>
        </w:rPr>
        <w:t>Kubinsky</w:t>
      </w:r>
      <w:proofErr w:type="spellEnd"/>
      <w:r w:rsidR="00F94A99">
        <w:rPr>
          <w:sz w:val="20"/>
          <w:szCs w:val="20"/>
        </w:rPr>
        <w:t>,</w:t>
      </w:r>
      <w:r w:rsidRPr="0097517C">
        <w:rPr>
          <w:sz w:val="20"/>
          <w:szCs w:val="20"/>
        </w:rPr>
        <w:t xml:space="preserve"> </w:t>
      </w:r>
      <w:proofErr w:type="spellStart"/>
      <w:r w:rsidRPr="0097517C">
        <w:rPr>
          <w:sz w:val="20"/>
          <w:szCs w:val="20"/>
        </w:rPr>
        <w:t>Mothers</w:t>
      </w:r>
      <w:proofErr w:type="spellEnd"/>
      <w:r w:rsidRPr="0097517C">
        <w:rPr>
          <w:sz w:val="20"/>
          <w:szCs w:val="20"/>
        </w:rPr>
        <w:t xml:space="preserve"> </w:t>
      </w:r>
      <w:proofErr w:type="spellStart"/>
      <w:r w:rsidRPr="0097517C">
        <w:rPr>
          <w:sz w:val="20"/>
          <w:szCs w:val="20"/>
        </w:rPr>
        <w:t>Artlovers</w:t>
      </w:r>
      <w:proofErr w:type="spellEnd"/>
      <w:r w:rsidRPr="0097517C">
        <w:rPr>
          <w:sz w:val="20"/>
          <w:szCs w:val="20"/>
        </w:rPr>
        <w:t xml:space="preserve">, Nová věčnost, Oskar </w:t>
      </w:r>
      <w:proofErr w:type="spellStart"/>
      <w:r w:rsidRPr="0097517C">
        <w:rPr>
          <w:sz w:val="20"/>
          <w:szCs w:val="20"/>
        </w:rPr>
        <w:t>Helcel</w:t>
      </w:r>
      <w:proofErr w:type="spellEnd"/>
      <w:r w:rsidRPr="0097517C">
        <w:rPr>
          <w:sz w:val="20"/>
          <w:szCs w:val="20"/>
        </w:rPr>
        <w:t xml:space="preserve">, Oliver </w:t>
      </w:r>
      <w:proofErr w:type="spellStart"/>
      <w:r w:rsidRPr="0097517C">
        <w:rPr>
          <w:sz w:val="20"/>
          <w:szCs w:val="20"/>
        </w:rPr>
        <w:t>Hardt</w:t>
      </w:r>
      <w:proofErr w:type="spellEnd"/>
      <w:r w:rsidRPr="0097517C">
        <w:rPr>
          <w:sz w:val="20"/>
          <w:szCs w:val="20"/>
        </w:rPr>
        <w:t xml:space="preserve">, P.R.A.K. kolektiv, Pavel </w:t>
      </w:r>
      <w:proofErr w:type="spellStart"/>
      <w:r w:rsidRPr="0097517C">
        <w:rPr>
          <w:sz w:val="20"/>
          <w:szCs w:val="20"/>
        </w:rPr>
        <w:t>Karous</w:t>
      </w:r>
      <w:proofErr w:type="spellEnd"/>
      <w:r w:rsidRPr="0097517C">
        <w:rPr>
          <w:sz w:val="20"/>
          <w:szCs w:val="20"/>
        </w:rPr>
        <w:t xml:space="preserve">, Petr </w:t>
      </w:r>
      <w:proofErr w:type="spellStart"/>
      <w:r w:rsidRPr="0097517C">
        <w:rPr>
          <w:sz w:val="20"/>
          <w:szCs w:val="20"/>
        </w:rPr>
        <w:t>Zewlakk</w:t>
      </w:r>
      <w:proofErr w:type="spellEnd"/>
      <w:r w:rsidRPr="0097517C">
        <w:rPr>
          <w:sz w:val="20"/>
          <w:szCs w:val="20"/>
        </w:rPr>
        <w:t xml:space="preserve"> Vrabec, Peter </w:t>
      </w:r>
      <w:proofErr w:type="spellStart"/>
      <w:r w:rsidRPr="0097517C">
        <w:rPr>
          <w:sz w:val="20"/>
          <w:szCs w:val="20"/>
        </w:rPr>
        <w:t>Watkins</w:t>
      </w:r>
      <w:proofErr w:type="spellEnd"/>
      <w:r w:rsidRPr="0097517C">
        <w:rPr>
          <w:sz w:val="20"/>
          <w:szCs w:val="20"/>
        </w:rPr>
        <w:t xml:space="preserve">, </w:t>
      </w:r>
      <w:proofErr w:type="spellStart"/>
      <w:r w:rsidRPr="0097517C">
        <w:rPr>
          <w:sz w:val="20"/>
          <w:szCs w:val="20"/>
        </w:rPr>
        <w:t>Podebal</w:t>
      </w:r>
      <w:proofErr w:type="spellEnd"/>
      <w:r w:rsidRPr="0097517C">
        <w:rPr>
          <w:sz w:val="20"/>
          <w:szCs w:val="20"/>
        </w:rPr>
        <w:t xml:space="preserve">, Mateusz </w:t>
      </w:r>
      <w:proofErr w:type="spellStart"/>
      <w:r w:rsidRPr="0097517C">
        <w:rPr>
          <w:sz w:val="20"/>
          <w:szCs w:val="20"/>
        </w:rPr>
        <w:t>Kowalczik</w:t>
      </w:r>
      <w:proofErr w:type="spellEnd"/>
      <w:r w:rsidRPr="0097517C">
        <w:rPr>
          <w:sz w:val="20"/>
          <w:szCs w:val="20"/>
        </w:rPr>
        <w:t xml:space="preserve"> – Kancelář post-uměleckých služeb / Post-Art </w:t>
      </w:r>
      <w:proofErr w:type="spellStart"/>
      <w:r w:rsidRPr="0097517C">
        <w:rPr>
          <w:sz w:val="20"/>
          <w:szCs w:val="20"/>
        </w:rPr>
        <w:t>Services</w:t>
      </w:r>
      <w:proofErr w:type="spellEnd"/>
      <w:r w:rsidRPr="0097517C">
        <w:rPr>
          <w:sz w:val="20"/>
          <w:szCs w:val="20"/>
        </w:rPr>
        <w:t xml:space="preserve"> Office / </w:t>
      </w:r>
      <w:proofErr w:type="spellStart"/>
      <w:r w:rsidRPr="0097517C">
        <w:rPr>
          <w:sz w:val="20"/>
          <w:szCs w:val="20"/>
        </w:rPr>
        <w:t>Biuro</w:t>
      </w:r>
      <w:proofErr w:type="spellEnd"/>
      <w:r w:rsidRPr="0097517C">
        <w:rPr>
          <w:sz w:val="20"/>
          <w:szCs w:val="20"/>
        </w:rPr>
        <w:t xml:space="preserve"> </w:t>
      </w:r>
      <w:proofErr w:type="spellStart"/>
      <w:r w:rsidRPr="0097517C">
        <w:rPr>
          <w:sz w:val="20"/>
          <w:szCs w:val="20"/>
        </w:rPr>
        <w:t>Usług</w:t>
      </w:r>
      <w:proofErr w:type="spellEnd"/>
      <w:r w:rsidRPr="0097517C">
        <w:rPr>
          <w:sz w:val="20"/>
          <w:szCs w:val="20"/>
        </w:rPr>
        <w:t xml:space="preserve"> </w:t>
      </w:r>
      <w:proofErr w:type="spellStart"/>
      <w:r w:rsidRPr="0097517C">
        <w:rPr>
          <w:sz w:val="20"/>
          <w:szCs w:val="20"/>
        </w:rPr>
        <w:t>Postartystycznych</w:t>
      </w:r>
      <w:proofErr w:type="spellEnd"/>
      <w:r w:rsidRPr="0097517C">
        <w:rPr>
          <w:sz w:val="20"/>
          <w:szCs w:val="20"/>
        </w:rPr>
        <w:t xml:space="preserve">, Punx23, Rafani, Romane Kale </w:t>
      </w:r>
      <w:proofErr w:type="spellStart"/>
      <w:r w:rsidRPr="0097517C">
        <w:rPr>
          <w:sz w:val="20"/>
          <w:szCs w:val="20"/>
        </w:rPr>
        <w:t>Panthera</w:t>
      </w:r>
      <w:proofErr w:type="spellEnd"/>
      <w:r w:rsidRPr="0097517C">
        <w:rPr>
          <w:sz w:val="20"/>
          <w:szCs w:val="20"/>
        </w:rPr>
        <w:t xml:space="preserve">, </w:t>
      </w:r>
      <w:proofErr w:type="spellStart"/>
      <w:r w:rsidRPr="0097517C">
        <w:rPr>
          <w:sz w:val="20"/>
          <w:szCs w:val="20"/>
        </w:rPr>
        <w:t>Rufina</w:t>
      </w:r>
      <w:proofErr w:type="spellEnd"/>
      <w:r w:rsidRPr="0097517C">
        <w:rPr>
          <w:sz w:val="20"/>
          <w:szCs w:val="20"/>
        </w:rPr>
        <w:t xml:space="preserve"> </w:t>
      </w:r>
      <w:proofErr w:type="spellStart"/>
      <w:r w:rsidRPr="0097517C">
        <w:rPr>
          <w:sz w:val="20"/>
          <w:szCs w:val="20"/>
        </w:rPr>
        <w:t>Bazlova</w:t>
      </w:r>
      <w:proofErr w:type="spellEnd"/>
      <w:r w:rsidRPr="0097517C">
        <w:rPr>
          <w:sz w:val="20"/>
          <w:szCs w:val="20"/>
        </w:rPr>
        <w:t xml:space="preserve">, Ruta </w:t>
      </w:r>
      <w:proofErr w:type="spellStart"/>
      <w:r w:rsidRPr="0097517C">
        <w:rPr>
          <w:sz w:val="20"/>
          <w:szCs w:val="20"/>
        </w:rPr>
        <w:t>Putramentaite</w:t>
      </w:r>
      <w:proofErr w:type="spellEnd"/>
      <w:r w:rsidRPr="0097517C">
        <w:rPr>
          <w:sz w:val="20"/>
          <w:szCs w:val="20"/>
        </w:rPr>
        <w:t xml:space="preserve">, S.R.A.T., Stephan </w:t>
      </w:r>
      <w:proofErr w:type="spellStart"/>
      <w:r w:rsidRPr="0097517C">
        <w:rPr>
          <w:sz w:val="20"/>
          <w:szCs w:val="20"/>
        </w:rPr>
        <w:t>Mörsch</w:t>
      </w:r>
      <w:proofErr w:type="spellEnd"/>
      <w:r w:rsidRPr="0097517C">
        <w:rPr>
          <w:sz w:val="20"/>
          <w:szCs w:val="20"/>
        </w:rPr>
        <w:t xml:space="preserve">, Tamara </w:t>
      </w:r>
      <w:proofErr w:type="spellStart"/>
      <w:r w:rsidRPr="0097517C">
        <w:rPr>
          <w:sz w:val="20"/>
          <w:szCs w:val="20"/>
        </w:rPr>
        <w:t>Moyzes</w:t>
      </w:r>
      <w:proofErr w:type="spellEnd"/>
      <w:r w:rsidRPr="0097517C">
        <w:rPr>
          <w:sz w:val="20"/>
          <w:szCs w:val="20"/>
        </w:rPr>
        <w:t xml:space="preserve"> &amp; </w:t>
      </w:r>
      <w:proofErr w:type="spellStart"/>
      <w:r w:rsidRPr="0097517C">
        <w:rPr>
          <w:sz w:val="20"/>
          <w:szCs w:val="20"/>
        </w:rPr>
        <w:t>Shlomi</w:t>
      </w:r>
      <w:proofErr w:type="spellEnd"/>
      <w:r w:rsidRPr="0097517C">
        <w:rPr>
          <w:sz w:val="20"/>
          <w:szCs w:val="20"/>
        </w:rPr>
        <w:t xml:space="preserve"> </w:t>
      </w:r>
      <w:proofErr w:type="spellStart"/>
      <w:r w:rsidRPr="0097517C">
        <w:rPr>
          <w:sz w:val="20"/>
          <w:szCs w:val="20"/>
        </w:rPr>
        <w:t>Yaffe</w:t>
      </w:r>
      <w:proofErr w:type="spellEnd"/>
      <w:r w:rsidRPr="0097517C">
        <w:rPr>
          <w:sz w:val="20"/>
          <w:szCs w:val="20"/>
        </w:rPr>
        <w:t xml:space="preserve"> (</w:t>
      </w:r>
      <w:proofErr w:type="spellStart"/>
      <w:r w:rsidRPr="0097517C">
        <w:rPr>
          <w:sz w:val="20"/>
          <w:szCs w:val="20"/>
        </w:rPr>
        <w:t>ArtivistLab</w:t>
      </w:r>
      <w:proofErr w:type="spellEnd"/>
      <w:r w:rsidRPr="0097517C">
        <w:rPr>
          <w:sz w:val="20"/>
          <w:szCs w:val="20"/>
        </w:rPr>
        <w:t xml:space="preserve">), Tomáš </w:t>
      </w:r>
      <w:proofErr w:type="spellStart"/>
      <w:r w:rsidRPr="0097517C">
        <w:rPr>
          <w:sz w:val="20"/>
          <w:szCs w:val="20"/>
        </w:rPr>
        <w:t>Rafa</w:t>
      </w:r>
      <w:proofErr w:type="spellEnd"/>
      <w:r w:rsidRPr="0097517C">
        <w:rPr>
          <w:sz w:val="20"/>
          <w:szCs w:val="20"/>
        </w:rPr>
        <w:t xml:space="preserve">, Vladimir 518, Vladimír Turner, Yasmin </w:t>
      </w:r>
      <w:proofErr w:type="spellStart"/>
      <w:r w:rsidRPr="0097517C">
        <w:rPr>
          <w:sz w:val="20"/>
          <w:szCs w:val="20"/>
        </w:rPr>
        <w:t>Golshani</w:t>
      </w:r>
      <w:proofErr w:type="spellEnd"/>
      <w:r w:rsidRPr="0097517C">
        <w:rPr>
          <w:sz w:val="20"/>
          <w:szCs w:val="20"/>
        </w:rPr>
        <w:t xml:space="preserve"> &amp; </w:t>
      </w:r>
      <w:proofErr w:type="spellStart"/>
      <w:r w:rsidRPr="0097517C">
        <w:rPr>
          <w:sz w:val="20"/>
          <w:szCs w:val="20"/>
        </w:rPr>
        <w:t>Alsu</w:t>
      </w:r>
      <w:proofErr w:type="spellEnd"/>
      <w:r w:rsidRPr="0097517C">
        <w:rPr>
          <w:sz w:val="20"/>
          <w:szCs w:val="20"/>
        </w:rPr>
        <w:t xml:space="preserve"> </w:t>
      </w:r>
      <w:proofErr w:type="spellStart"/>
      <w:r w:rsidRPr="0097517C">
        <w:rPr>
          <w:sz w:val="20"/>
          <w:szCs w:val="20"/>
        </w:rPr>
        <w:t>Kurmaševa</w:t>
      </w:r>
      <w:proofErr w:type="spellEnd"/>
      <w:r w:rsidRPr="0097517C">
        <w:rPr>
          <w:sz w:val="20"/>
          <w:szCs w:val="20"/>
        </w:rPr>
        <w:t xml:space="preserve"> Project</w:t>
      </w:r>
    </w:p>
    <w:p w14:paraId="3F95C9A0" w14:textId="77777777" w:rsidR="00D20EDE" w:rsidRPr="0097517C" w:rsidRDefault="00D20EDE" w:rsidP="00D20EDE">
      <w:pPr>
        <w:pStyle w:val="LO-normal"/>
        <w:spacing w:line="240" w:lineRule="auto"/>
        <w:rPr>
          <w:b/>
          <w:bCs/>
          <w:sz w:val="20"/>
          <w:szCs w:val="20"/>
        </w:rPr>
      </w:pPr>
    </w:p>
    <w:p w14:paraId="3CD2B683" w14:textId="77777777" w:rsidR="00DC3850" w:rsidRDefault="00DC3850" w:rsidP="00D20EDE">
      <w:pPr>
        <w:pStyle w:val="LO-normal"/>
        <w:spacing w:line="240" w:lineRule="auto"/>
        <w:rPr>
          <w:sz w:val="20"/>
          <w:szCs w:val="20"/>
        </w:rPr>
      </w:pPr>
    </w:p>
    <w:p w14:paraId="7064DA29" w14:textId="0768069F" w:rsidR="00D20EDE" w:rsidRPr="0097517C" w:rsidRDefault="00D20EDE" w:rsidP="00D20EDE">
      <w:pPr>
        <w:pStyle w:val="LO-normal"/>
        <w:spacing w:line="240" w:lineRule="auto"/>
        <w:rPr>
          <w:sz w:val="20"/>
          <w:szCs w:val="20"/>
        </w:rPr>
      </w:pPr>
      <w:r w:rsidRPr="0097517C">
        <w:rPr>
          <w:sz w:val="20"/>
          <w:szCs w:val="20"/>
        </w:rPr>
        <w:t>GHMP Knihovna</w:t>
      </w:r>
    </w:p>
    <w:p w14:paraId="68124B55" w14:textId="77777777" w:rsidR="00D20EDE" w:rsidRPr="0097517C" w:rsidRDefault="00D20EDE" w:rsidP="00D20EDE">
      <w:pPr>
        <w:pStyle w:val="LO-normal"/>
        <w:rPr>
          <w:sz w:val="20"/>
          <w:szCs w:val="20"/>
        </w:rPr>
      </w:pPr>
      <w:r w:rsidRPr="0097517C">
        <w:rPr>
          <w:sz w:val="20"/>
          <w:szCs w:val="20"/>
        </w:rPr>
        <w:lastRenderedPageBreak/>
        <w:t>Mariánské náměstí 98/1</w:t>
      </w:r>
    </w:p>
    <w:p w14:paraId="20E0E00F" w14:textId="77777777" w:rsidR="00D20EDE" w:rsidRPr="0097517C" w:rsidRDefault="00D20EDE" w:rsidP="00D20EDE">
      <w:pPr>
        <w:pStyle w:val="LO-normal"/>
        <w:rPr>
          <w:sz w:val="20"/>
          <w:szCs w:val="20"/>
        </w:rPr>
      </w:pPr>
      <w:r w:rsidRPr="0097517C">
        <w:rPr>
          <w:sz w:val="20"/>
          <w:szCs w:val="20"/>
        </w:rPr>
        <w:t>110 00 Praha 1 – Staré Město</w:t>
      </w:r>
    </w:p>
    <w:p w14:paraId="6E0073AB" w14:textId="77777777" w:rsidR="00D20EDE" w:rsidRPr="0097517C" w:rsidRDefault="00D20EDE" w:rsidP="00D20EDE">
      <w:pPr>
        <w:pStyle w:val="LO-normal"/>
        <w:spacing w:line="240" w:lineRule="auto"/>
        <w:rPr>
          <w:sz w:val="20"/>
          <w:szCs w:val="20"/>
        </w:rPr>
      </w:pPr>
    </w:p>
    <w:p w14:paraId="22624742" w14:textId="77777777" w:rsidR="00D20EDE" w:rsidRPr="0097517C" w:rsidRDefault="00D20EDE" w:rsidP="00D20EDE">
      <w:pPr>
        <w:pStyle w:val="LO-normal"/>
        <w:rPr>
          <w:sz w:val="20"/>
          <w:szCs w:val="20"/>
        </w:rPr>
      </w:pPr>
      <w:r w:rsidRPr="0097517C">
        <w:rPr>
          <w:sz w:val="20"/>
          <w:szCs w:val="20"/>
        </w:rPr>
        <w:t>Otevřeno</w:t>
      </w:r>
    </w:p>
    <w:p w14:paraId="2F546440" w14:textId="77777777" w:rsidR="00D20EDE" w:rsidRPr="0097517C" w:rsidRDefault="00D20EDE" w:rsidP="00D20EDE">
      <w:pPr>
        <w:pStyle w:val="LO-normal"/>
        <w:rPr>
          <w:sz w:val="20"/>
          <w:szCs w:val="20"/>
        </w:rPr>
      </w:pPr>
      <w:r w:rsidRPr="0097517C">
        <w:rPr>
          <w:sz w:val="20"/>
          <w:szCs w:val="20"/>
        </w:rPr>
        <w:t>út–ne 10–18 h</w:t>
      </w:r>
    </w:p>
    <w:p w14:paraId="5396CAB5" w14:textId="77777777" w:rsidR="00D20EDE" w:rsidRPr="0097517C" w:rsidRDefault="00D20EDE" w:rsidP="00D20EDE">
      <w:pPr>
        <w:pStyle w:val="LO-normal"/>
        <w:rPr>
          <w:sz w:val="20"/>
          <w:szCs w:val="20"/>
        </w:rPr>
      </w:pPr>
      <w:r w:rsidRPr="0097517C">
        <w:rPr>
          <w:sz w:val="20"/>
          <w:szCs w:val="20"/>
        </w:rPr>
        <w:t>čt 10–20 h</w:t>
      </w:r>
    </w:p>
    <w:p w14:paraId="7B44E947" w14:textId="05850FBC" w:rsidR="00D20EDE" w:rsidRPr="0097517C" w:rsidRDefault="00D20EDE" w:rsidP="00D20EDE">
      <w:pPr>
        <w:pStyle w:val="LO-normal"/>
        <w:rPr>
          <w:sz w:val="20"/>
          <w:szCs w:val="20"/>
        </w:rPr>
      </w:pPr>
      <w:r>
        <w:rPr>
          <w:sz w:val="20"/>
          <w:szCs w:val="20"/>
        </w:rPr>
        <w:br/>
      </w:r>
      <w:r w:rsidRPr="0097517C">
        <w:rPr>
          <w:sz w:val="20"/>
          <w:szCs w:val="20"/>
        </w:rPr>
        <w:t>Pro aktuální informace k výstavě, doprovodným programům, komentovaným prohlídkám a edukačním aktivitám prosím navštivte: https://www.ghmp.cz/vystavy/umeni-aktivismu/</w:t>
      </w:r>
      <w:r>
        <w:rPr>
          <w:sz w:val="20"/>
          <w:szCs w:val="20"/>
        </w:rPr>
        <w:br/>
      </w:r>
      <w:r w:rsidRPr="0097517C">
        <w:rPr>
          <w:sz w:val="20"/>
          <w:szCs w:val="20"/>
        </w:rPr>
        <w:t xml:space="preserve">Vstupenky jsou k zakoupení v síti </w:t>
      </w:r>
      <w:proofErr w:type="spellStart"/>
      <w:r w:rsidRPr="0097517C">
        <w:rPr>
          <w:sz w:val="20"/>
          <w:szCs w:val="20"/>
        </w:rPr>
        <w:t>GoOut</w:t>
      </w:r>
      <w:proofErr w:type="spellEnd"/>
      <w:r w:rsidRPr="0097517C">
        <w:rPr>
          <w:sz w:val="20"/>
          <w:szCs w:val="20"/>
        </w:rPr>
        <w:t xml:space="preserve"> nebo na pokladnách GHMP.</w:t>
      </w:r>
    </w:p>
    <w:p w14:paraId="6D64208F" w14:textId="64301445" w:rsidR="00D20EDE" w:rsidRPr="0097517C" w:rsidRDefault="00D20EDE" w:rsidP="00D20EDE">
      <w:pPr>
        <w:pStyle w:val="LO-normal"/>
        <w:spacing w:before="240" w:after="240" w:line="240" w:lineRule="auto"/>
        <w:rPr>
          <w:sz w:val="20"/>
          <w:szCs w:val="20"/>
        </w:rPr>
      </w:pPr>
      <w:r w:rsidRPr="0097517C">
        <w:rPr>
          <w:sz w:val="20"/>
          <w:szCs w:val="20"/>
        </w:rPr>
        <w:t>Partneři:</w:t>
      </w:r>
      <w:r>
        <w:rPr>
          <w:sz w:val="20"/>
          <w:szCs w:val="20"/>
        </w:rPr>
        <w:br/>
      </w:r>
      <w:proofErr w:type="spellStart"/>
      <w:r w:rsidRPr="0097517C">
        <w:rPr>
          <w:sz w:val="20"/>
          <w:szCs w:val="20"/>
        </w:rPr>
        <w:t>ArtMap</w:t>
      </w:r>
      <w:proofErr w:type="spellEnd"/>
      <w:r w:rsidRPr="0097517C">
        <w:rPr>
          <w:sz w:val="20"/>
          <w:szCs w:val="20"/>
        </w:rPr>
        <w:t xml:space="preserve">, </w:t>
      </w:r>
      <w:proofErr w:type="spellStart"/>
      <w:r w:rsidRPr="0097517C">
        <w:rPr>
          <w:sz w:val="20"/>
          <w:szCs w:val="20"/>
        </w:rPr>
        <w:t>Artivist</w:t>
      </w:r>
      <w:proofErr w:type="spellEnd"/>
      <w:r w:rsidRPr="0097517C">
        <w:rPr>
          <w:sz w:val="20"/>
          <w:szCs w:val="20"/>
        </w:rPr>
        <w:t xml:space="preserve"> </w:t>
      </w:r>
      <w:proofErr w:type="spellStart"/>
      <w:r w:rsidRPr="0097517C">
        <w:rPr>
          <w:sz w:val="20"/>
          <w:szCs w:val="20"/>
        </w:rPr>
        <w:t>Lab</w:t>
      </w:r>
      <w:proofErr w:type="spellEnd"/>
      <w:r w:rsidRPr="0097517C">
        <w:rPr>
          <w:sz w:val="20"/>
          <w:szCs w:val="20"/>
        </w:rPr>
        <w:t xml:space="preserve">, </w:t>
      </w:r>
      <w:proofErr w:type="spellStart"/>
      <w:r w:rsidRPr="0097517C">
        <w:rPr>
          <w:sz w:val="20"/>
          <w:szCs w:val="20"/>
        </w:rPr>
        <w:t>Omlouvámesepardón</w:t>
      </w:r>
      <w:proofErr w:type="spellEnd"/>
      <w:r w:rsidRPr="0097517C">
        <w:rPr>
          <w:sz w:val="20"/>
          <w:szCs w:val="20"/>
        </w:rPr>
        <w:t>, Alza, Samsung, Hornbac</w:t>
      </w:r>
      <w:r w:rsidR="005E4B98">
        <w:rPr>
          <w:sz w:val="20"/>
          <w:szCs w:val="20"/>
        </w:rPr>
        <w:t>h</w:t>
      </w:r>
      <w:r>
        <w:rPr>
          <w:sz w:val="20"/>
          <w:szCs w:val="20"/>
        </w:rPr>
        <w:br/>
      </w:r>
      <w:r w:rsidRPr="0097517C">
        <w:rPr>
          <w:sz w:val="20"/>
          <w:szCs w:val="20"/>
        </w:rPr>
        <w:t>Mediální partneři:</w:t>
      </w:r>
      <w:r>
        <w:rPr>
          <w:sz w:val="20"/>
          <w:szCs w:val="20"/>
        </w:rPr>
        <w:br/>
      </w:r>
      <w:proofErr w:type="spellStart"/>
      <w:r w:rsidRPr="0097517C">
        <w:rPr>
          <w:sz w:val="20"/>
          <w:szCs w:val="20"/>
        </w:rPr>
        <w:t>ArtAntiques</w:t>
      </w:r>
      <w:proofErr w:type="spellEnd"/>
      <w:r w:rsidRPr="0097517C">
        <w:rPr>
          <w:sz w:val="20"/>
          <w:szCs w:val="20"/>
        </w:rPr>
        <w:t xml:space="preserve">, </w:t>
      </w:r>
      <w:proofErr w:type="spellStart"/>
      <w:r w:rsidRPr="0097517C">
        <w:rPr>
          <w:sz w:val="20"/>
          <w:szCs w:val="20"/>
        </w:rPr>
        <w:t>ArtMap</w:t>
      </w:r>
      <w:proofErr w:type="spellEnd"/>
      <w:r w:rsidRPr="0097517C">
        <w:rPr>
          <w:sz w:val="20"/>
          <w:szCs w:val="20"/>
        </w:rPr>
        <w:t xml:space="preserve">, </w:t>
      </w:r>
      <w:proofErr w:type="spellStart"/>
      <w:r w:rsidRPr="0097517C">
        <w:rPr>
          <w:sz w:val="20"/>
          <w:szCs w:val="20"/>
        </w:rPr>
        <w:t>FlashArt</w:t>
      </w:r>
      <w:proofErr w:type="spellEnd"/>
      <w:r w:rsidRPr="0097517C">
        <w:rPr>
          <w:sz w:val="20"/>
          <w:szCs w:val="20"/>
        </w:rPr>
        <w:t xml:space="preserve">, Fotograf, Artikl, </w:t>
      </w:r>
      <w:proofErr w:type="spellStart"/>
      <w:r w:rsidRPr="0097517C">
        <w:rPr>
          <w:sz w:val="20"/>
          <w:szCs w:val="20"/>
        </w:rPr>
        <w:t>Artalk</w:t>
      </w:r>
      <w:proofErr w:type="spellEnd"/>
      <w:r w:rsidRPr="0097517C">
        <w:rPr>
          <w:sz w:val="20"/>
          <w:szCs w:val="20"/>
        </w:rPr>
        <w:t xml:space="preserve">, A2, </w:t>
      </w:r>
      <w:proofErr w:type="spellStart"/>
      <w:r w:rsidRPr="0097517C">
        <w:rPr>
          <w:sz w:val="20"/>
          <w:szCs w:val="20"/>
        </w:rPr>
        <w:t>Aerokina</w:t>
      </w:r>
      <w:proofErr w:type="spellEnd"/>
      <w:r w:rsidRPr="0097517C">
        <w:rPr>
          <w:sz w:val="20"/>
          <w:szCs w:val="20"/>
        </w:rPr>
        <w:t xml:space="preserve">, </w:t>
      </w:r>
      <w:proofErr w:type="spellStart"/>
      <w:r w:rsidRPr="0097517C">
        <w:rPr>
          <w:sz w:val="20"/>
          <w:szCs w:val="20"/>
        </w:rPr>
        <w:t>Radio</w:t>
      </w:r>
      <w:proofErr w:type="spellEnd"/>
      <w:r w:rsidRPr="0097517C">
        <w:rPr>
          <w:sz w:val="20"/>
          <w:szCs w:val="20"/>
        </w:rPr>
        <w:t xml:space="preserve"> 1</w:t>
      </w:r>
    </w:p>
    <w:p w14:paraId="53030CF2" w14:textId="3966F283" w:rsidR="00D20EDE" w:rsidRPr="0097517C" w:rsidRDefault="00D20EDE" w:rsidP="00D20EDE">
      <w:pPr>
        <w:pStyle w:val="LO-normal"/>
        <w:spacing w:before="240" w:after="240" w:line="240" w:lineRule="auto"/>
        <w:rPr>
          <w:sz w:val="20"/>
          <w:szCs w:val="20"/>
        </w:rPr>
      </w:pPr>
      <w:r w:rsidRPr="0097517C">
        <w:rPr>
          <w:sz w:val="20"/>
          <w:szCs w:val="20"/>
        </w:rPr>
        <w:t>Výstava se koná pod záštitou Mgr. Martina Baxy, ministra kultury České republiky.</w:t>
      </w:r>
      <w:r w:rsidR="00FA22EB">
        <w:rPr>
          <w:sz w:val="20"/>
          <w:szCs w:val="20"/>
        </w:rPr>
        <w:t xml:space="preserve"> </w:t>
      </w:r>
      <w:r w:rsidRPr="0097517C">
        <w:rPr>
          <w:sz w:val="20"/>
          <w:szCs w:val="20"/>
        </w:rPr>
        <w:t>Výstavní program Galerie hlavního města Prahy je podporován Ministerstvem kultury České republiky.</w:t>
      </w:r>
      <w:r w:rsidR="00FA22EB">
        <w:rPr>
          <w:sz w:val="20"/>
          <w:szCs w:val="20"/>
        </w:rPr>
        <w:t xml:space="preserve"> </w:t>
      </w:r>
      <w:r w:rsidRPr="0097517C">
        <w:rPr>
          <w:sz w:val="20"/>
          <w:szCs w:val="20"/>
        </w:rPr>
        <w:t>Výstava</w:t>
      </w:r>
      <w:r w:rsidR="00FA22EB">
        <w:rPr>
          <w:sz w:val="20"/>
          <w:szCs w:val="20"/>
        </w:rPr>
        <w:t xml:space="preserve"> </w:t>
      </w:r>
      <w:r w:rsidRPr="0097517C">
        <w:rPr>
          <w:sz w:val="20"/>
          <w:szCs w:val="20"/>
        </w:rPr>
        <w:t>byla podpořena grantem Odboru muzeí a galerií Ministerstva kultury České republiky.</w:t>
      </w:r>
    </w:p>
    <w:p w14:paraId="7E141DC5" w14:textId="77777777" w:rsidR="00DC3850" w:rsidRDefault="00DC3850" w:rsidP="00D20EDE">
      <w:pPr>
        <w:pStyle w:val="LO-normal"/>
        <w:spacing w:before="240" w:after="240" w:line="240" w:lineRule="auto"/>
        <w:rPr>
          <w:b/>
          <w:bCs/>
          <w:sz w:val="20"/>
          <w:szCs w:val="20"/>
        </w:rPr>
      </w:pPr>
    </w:p>
    <w:p w14:paraId="2841EAC5" w14:textId="193AC13E" w:rsidR="00D20EDE" w:rsidRPr="0097517C" w:rsidRDefault="00D20EDE" w:rsidP="00D20EDE">
      <w:pPr>
        <w:pStyle w:val="LO-normal"/>
        <w:spacing w:before="240" w:after="240" w:line="240" w:lineRule="auto"/>
        <w:rPr>
          <w:b/>
          <w:bCs/>
          <w:sz w:val="20"/>
          <w:szCs w:val="20"/>
        </w:rPr>
      </w:pPr>
      <w:r w:rsidRPr="0097517C">
        <w:rPr>
          <w:b/>
          <w:bCs/>
          <w:sz w:val="20"/>
          <w:szCs w:val="20"/>
        </w:rPr>
        <w:t>Kontakt pro novináře</w:t>
      </w:r>
    </w:p>
    <w:p w14:paraId="03D847A2" w14:textId="77777777" w:rsidR="00D20EDE" w:rsidRPr="0097517C" w:rsidRDefault="00D20EDE" w:rsidP="00D20EDE">
      <w:pPr>
        <w:pStyle w:val="LO-normal"/>
        <w:rPr>
          <w:b/>
          <w:bCs/>
          <w:sz w:val="20"/>
          <w:szCs w:val="20"/>
        </w:rPr>
      </w:pPr>
      <w:r w:rsidRPr="0097517C">
        <w:rPr>
          <w:b/>
          <w:bCs/>
          <w:sz w:val="20"/>
          <w:szCs w:val="20"/>
        </w:rPr>
        <w:t>GHMP</w:t>
      </w:r>
    </w:p>
    <w:p w14:paraId="1B40D0F2" w14:textId="77777777" w:rsidR="00D20EDE" w:rsidRPr="0097517C" w:rsidRDefault="00D20EDE" w:rsidP="00D20EDE">
      <w:pPr>
        <w:pStyle w:val="LO-normal"/>
        <w:rPr>
          <w:sz w:val="20"/>
          <w:szCs w:val="20"/>
        </w:rPr>
      </w:pPr>
      <w:r w:rsidRPr="0097517C">
        <w:rPr>
          <w:sz w:val="20"/>
          <w:szCs w:val="20"/>
        </w:rPr>
        <w:t>Jana Smrčková</w:t>
      </w:r>
    </w:p>
    <w:p w14:paraId="209C8525" w14:textId="77777777" w:rsidR="00D20EDE" w:rsidRPr="0097517C" w:rsidRDefault="00D20EDE" w:rsidP="00D20EDE">
      <w:pPr>
        <w:pStyle w:val="LO-normal"/>
        <w:rPr>
          <w:sz w:val="20"/>
          <w:szCs w:val="20"/>
        </w:rPr>
      </w:pPr>
      <w:r w:rsidRPr="0097517C">
        <w:rPr>
          <w:sz w:val="20"/>
          <w:szCs w:val="20"/>
        </w:rPr>
        <w:t>vedoucí Oddělení komunikace, programů a ediční činnosti</w:t>
      </w:r>
    </w:p>
    <w:p w14:paraId="2FAC9CE2" w14:textId="77777777" w:rsidR="00D20EDE" w:rsidRPr="0097517C" w:rsidRDefault="00D20EDE" w:rsidP="00D20EDE">
      <w:pPr>
        <w:pStyle w:val="LO-normal"/>
        <w:rPr>
          <w:sz w:val="20"/>
          <w:szCs w:val="20"/>
        </w:rPr>
      </w:pPr>
      <w:r w:rsidRPr="0097517C">
        <w:rPr>
          <w:sz w:val="20"/>
          <w:szCs w:val="20"/>
        </w:rPr>
        <w:t>+420 778 710 688</w:t>
      </w:r>
    </w:p>
    <w:p w14:paraId="0C0B45AC" w14:textId="77777777" w:rsidR="00D20EDE" w:rsidRPr="0097517C" w:rsidRDefault="00D20EDE" w:rsidP="00D20EDE">
      <w:pPr>
        <w:pStyle w:val="LO-normal"/>
        <w:rPr>
          <w:sz w:val="20"/>
          <w:szCs w:val="20"/>
        </w:rPr>
      </w:pPr>
      <w:hyperlink r:id="rId7">
        <w:r w:rsidRPr="0097517C">
          <w:rPr>
            <w:color w:val="0000FF"/>
            <w:sz w:val="20"/>
            <w:szCs w:val="20"/>
            <w:u w:val="single"/>
          </w:rPr>
          <w:t>jana.smrckova@ghmp.cz</w:t>
        </w:r>
      </w:hyperlink>
    </w:p>
    <w:p w14:paraId="277C9A79" w14:textId="77777777" w:rsidR="00D20EDE" w:rsidRPr="0097517C" w:rsidRDefault="00D20EDE" w:rsidP="00D20EDE">
      <w:pPr>
        <w:pStyle w:val="LO-normal"/>
        <w:rPr>
          <w:sz w:val="20"/>
          <w:szCs w:val="20"/>
        </w:rPr>
      </w:pPr>
      <w:hyperlink r:id="rId8">
        <w:r w:rsidRPr="0097517C">
          <w:rPr>
            <w:color w:val="0000FF"/>
            <w:sz w:val="20"/>
            <w:szCs w:val="20"/>
            <w:u w:val="single"/>
          </w:rPr>
          <w:t>www.ghmp.cz</w:t>
        </w:r>
      </w:hyperlink>
    </w:p>
    <w:p w14:paraId="723ED644" w14:textId="77777777" w:rsidR="00D20EDE" w:rsidRPr="0097517C" w:rsidRDefault="00D20EDE" w:rsidP="00D20EDE">
      <w:pPr>
        <w:pStyle w:val="LO-normal"/>
        <w:rPr>
          <w:sz w:val="20"/>
          <w:szCs w:val="20"/>
        </w:rPr>
      </w:pPr>
    </w:p>
    <w:p w14:paraId="6FAEE563" w14:textId="77777777" w:rsidR="00D20EDE" w:rsidRPr="0097517C" w:rsidRDefault="00D20EDE" w:rsidP="00D20EDE">
      <w:pPr>
        <w:pStyle w:val="LO-normal"/>
        <w:rPr>
          <w:b/>
          <w:bCs/>
          <w:sz w:val="20"/>
          <w:szCs w:val="20"/>
        </w:rPr>
      </w:pPr>
      <w:r w:rsidRPr="0097517C">
        <w:rPr>
          <w:b/>
          <w:bCs/>
          <w:sz w:val="20"/>
          <w:szCs w:val="20"/>
        </w:rPr>
        <w:t>PIARISTI</w:t>
      </w:r>
    </w:p>
    <w:p w14:paraId="23A2FC61" w14:textId="77777777" w:rsidR="00D20EDE" w:rsidRPr="0097517C" w:rsidRDefault="00D20EDE" w:rsidP="00D20EDE">
      <w:pPr>
        <w:pStyle w:val="LO-normal"/>
        <w:rPr>
          <w:sz w:val="20"/>
          <w:szCs w:val="20"/>
        </w:rPr>
      </w:pPr>
      <w:r w:rsidRPr="0097517C">
        <w:rPr>
          <w:sz w:val="20"/>
          <w:szCs w:val="20"/>
        </w:rPr>
        <w:t>Martina Plesníková</w:t>
      </w:r>
    </w:p>
    <w:p w14:paraId="3EB8E0FE" w14:textId="77777777" w:rsidR="00D20EDE" w:rsidRPr="0097517C" w:rsidRDefault="00D20EDE" w:rsidP="00D20EDE">
      <w:pPr>
        <w:pStyle w:val="LO-normal"/>
        <w:rPr>
          <w:sz w:val="20"/>
          <w:szCs w:val="20"/>
        </w:rPr>
      </w:pPr>
      <w:r w:rsidRPr="0097517C">
        <w:rPr>
          <w:sz w:val="20"/>
          <w:szCs w:val="20"/>
        </w:rPr>
        <w:t>+420 733 370 149</w:t>
      </w:r>
    </w:p>
    <w:p w14:paraId="559C3C40" w14:textId="77777777" w:rsidR="00D20EDE" w:rsidRPr="0097517C" w:rsidRDefault="00D20EDE" w:rsidP="00D20EDE">
      <w:pPr>
        <w:pStyle w:val="LO-normal"/>
        <w:rPr>
          <w:sz w:val="20"/>
          <w:szCs w:val="20"/>
        </w:rPr>
      </w:pPr>
      <w:hyperlink r:id="rId9">
        <w:r w:rsidRPr="0097517C">
          <w:rPr>
            <w:color w:val="0000FF"/>
            <w:sz w:val="20"/>
            <w:szCs w:val="20"/>
            <w:u w:val="single"/>
          </w:rPr>
          <w:t>martina.plesnikova@piaristi.cz</w:t>
        </w:r>
      </w:hyperlink>
    </w:p>
    <w:p w14:paraId="65C04421" w14:textId="77777777" w:rsidR="00D20EDE" w:rsidRPr="0097517C" w:rsidRDefault="00D20EDE" w:rsidP="00D20EDE">
      <w:pPr>
        <w:pStyle w:val="LO-normal"/>
        <w:rPr>
          <w:sz w:val="20"/>
          <w:szCs w:val="20"/>
        </w:rPr>
      </w:pPr>
    </w:p>
    <w:p w14:paraId="2F5FF881" w14:textId="77777777" w:rsidR="00D20EDE" w:rsidRPr="0097517C" w:rsidRDefault="00D20EDE" w:rsidP="00D20EDE">
      <w:pPr>
        <w:pStyle w:val="LO-normal"/>
        <w:rPr>
          <w:i/>
          <w:iCs/>
          <w:color w:val="222222"/>
          <w:sz w:val="20"/>
          <w:szCs w:val="20"/>
          <w:highlight w:val="white"/>
        </w:rPr>
      </w:pPr>
      <w:r w:rsidRPr="0097517C">
        <w:rPr>
          <w:i/>
          <w:iCs/>
          <w:color w:val="222222"/>
          <w:sz w:val="20"/>
          <w:szCs w:val="20"/>
          <w:highlight w:val="white"/>
        </w:rPr>
        <w:t>Galerie hlavního města Prahy má ve správě celkem 7 budov. Aby zpřehlednila orientaci návštěvníkům, v roce 2025 pro ně postupně zavádí sjednocující názvy.</w:t>
      </w:r>
    </w:p>
    <w:p w14:paraId="0FCD3E04" w14:textId="77777777" w:rsidR="00D20EDE" w:rsidRPr="0097517C" w:rsidRDefault="00D20EDE" w:rsidP="00D20EDE">
      <w:pPr>
        <w:pStyle w:val="LO-normal"/>
        <w:rPr>
          <w:i/>
          <w:iCs/>
          <w:color w:val="222222"/>
          <w:sz w:val="20"/>
          <w:szCs w:val="20"/>
          <w:highlight w:val="white"/>
        </w:rPr>
      </w:pPr>
    </w:p>
    <w:p w14:paraId="4FD0C810" w14:textId="77777777" w:rsidR="00D20EDE" w:rsidRPr="0097517C" w:rsidRDefault="00D20EDE" w:rsidP="00D20EDE">
      <w:pPr>
        <w:pStyle w:val="LO-normal"/>
        <w:rPr>
          <w:i/>
          <w:iCs/>
          <w:sz w:val="20"/>
          <w:szCs w:val="20"/>
        </w:rPr>
      </w:pPr>
      <w:r w:rsidRPr="0097517C">
        <w:rPr>
          <w:i/>
          <w:iCs/>
          <w:sz w:val="20"/>
          <w:szCs w:val="20"/>
        </w:rPr>
        <w:t>Městská knihovna, 2. patro → GHMP Knihovna</w:t>
      </w:r>
    </w:p>
    <w:p w14:paraId="1797F8E3" w14:textId="77777777" w:rsidR="00D20EDE" w:rsidRPr="0097517C" w:rsidRDefault="00D20EDE" w:rsidP="00D20EDE">
      <w:pPr>
        <w:pStyle w:val="LO-normal"/>
        <w:rPr>
          <w:i/>
          <w:iCs/>
          <w:sz w:val="20"/>
          <w:szCs w:val="20"/>
        </w:rPr>
      </w:pPr>
      <w:r w:rsidRPr="0097517C">
        <w:rPr>
          <w:i/>
          <w:iCs/>
          <w:sz w:val="20"/>
          <w:szCs w:val="20"/>
        </w:rPr>
        <w:t>Dům U Kamenného zvonu → GHMP Zvon</w:t>
      </w:r>
    </w:p>
    <w:p w14:paraId="3C33E598" w14:textId="77777777" w:rsidR="00D20EDE" w:rsidRPr="0097517C" w:rsidRDefault="00D20EDE" w:rsidP="00D20EDE">
      <w:pPr>
        <w:pStyle w:val="LO-normal"/>
        <w:rPr>
          <w:i/>
          <w:iCs/>
          <w:sz w:val="20"/>
          <w:szCs w:val="20"/>
        </w:rPr>
      </w:pPr>
      <w:r w:rsidRPr="0097517C">
        <w:rPr>
          <w:i/>
          <w:iCs/>
          <w:sz w:val="20"/>
          <w:szCs w:val="20"/>
        </w:rPr>
        <w:t>Dům fotografie → GHMP Dům fotografie</w:t>
      </w:r>
    </w:p>
    <w:p w14:paraId="2DFBDCD9" w14:textId="77777777" w:rsidR="00D20EDE" w:rsidRPr="0097517C" w:rsidRDefault="00000000" w:rsidP="00D20EDE">
      <w:pPr>
        <w:pStyle w:val="LO-normal"/>
        <w:rPr>
          <w:i/>
          <w:iCs/>
          <w:sz w:val="20"/>
          <w:szCs w:val="20"/>
        </w:rPr>
      </w:pPr>
      <w:sdt>
        <w:sdtPr>
          <w:rPr>
            <w:sz w:val="20"/>
            <w:szCs w:val="20"/>
          </w:rPr>
          <w:id w:val="1002690748"/>
        </w:sdtPr>
        <w:sdtContent>
          <w:r w:rsidR="00D20EDE" w:rsidRPr="0097517C">
            <w:rPr>
              <w:rFonts w:eastAsia="Arial Unicode MS"/>
              <w:i/>
              <w:iCs/>
              <w:sz w:val="20"/>
              <w:szCs w:val="20"/>
            </w:rPr>
            <w:t>Zámek Troja → GHMP Zámek Troja</w:t>
          </w:r>
        </w:sdtContent>
      </w:sdt>
    </w:p>
    <w:p w14:paraId="32544880" w14:textId="77777777" w:rsidR="00D20EDE" w:rsidRPr="0097517C" w:rsidRDefault="00000000" w:rsidP="00D20EDE">
      <w:pPr>
        <w:pStyle w:val="LO-normal"/>
        <w:rPr>
          <w:i/>
          <w:iCs/>
          <w:sz w:val="20"/>
          <w:szCs w:val="20"/>
        </w:rPr>
      </w:pPr>
      <w:sdt>
        <w:sdtPr>
          <w:rPr>
            <w:sz w:val="20"/>
            <w:szCs w:val="20"/>
          </w:rPr>
          <w:id w:val="1652686580"/>
        </w:sdtPr>
        <w:sdtContent>
          <w:r w:rsidR="00D20EDE" w:rsidRPr="0097517C">
            <w:rPr>
              <w:rFonts w:eastAsia="Arial Unicode MS"/>
              <w:i/>
              <w:iCs/>
              <w:sz w:val="20"/>
              <w:szCs w:val="20"/>
            </w:rPr>
            <w:t>Bílkova vila → GHMP Bílkova vila</w:t>
          </w:r>
        </w:sdtContent>
      </w:sdt>
    </w:p>
    <w:p w14:paraId="666E1DE8" w14:textId="77777777" w:rsidR="00D20EDE" w:rsidRPr="0097517C" w:rsidRDefault="00D20EDE" w:rsidP="00D20EDE">
      <w:pPr>
        <w:pStyle w:val="LO-normal"/>
        <w:rPr>
          <w:i/>
          <w:iCs/>
          <w:sz w:val="20"/>
          <w:szCs w:val="20"/>
        </w:rPr>
      </w:pPr>
      <w:r w:rsidRPr="0097517C">
        <w:rPr>
          <w:i/>
          <w:iCs/>
          <w:sz w:val="20"/>
          <w:szCs w:val="20"/>
        </w:rPr>
        <w:t>Dům Františka Bílka v Chýnově → GHMP Bílkův dům</w:t>
      </w:r>
    </w:p>
    <w:p w14:paraId="28F1A5E9" w14:textId="64C6FBE3" w:rsidR="008E1836" w:rsidRPr="00DC3850" w:rsidRDefault="00000000" w:rsidP="00DC3850">
      <w:pPr>
        <w:pStyle w:val="LO-normal"/>
        <w:rPr>
          <w:i/>
          <w:iCs/>
          <w:sz w:val="20"/>
          <w:szCs w:val="20"/>
        </w:rPr>
      </w:pPr>
      <w:sdt>
        <w:sdtPr>
          <w:rPr>
            <w:sz w:val="20"/>
            <w:szCs w:val="20"/>
          </w:rPr>
          <w:id w:val="337607851"/>
        </w:sdtPr>
        <w:sdtContent>
          <w:proofErr w:type="spellStart"/>
          <w:r w:rsidR="00D20EDE" w:rsidRPr="0097517C">
            <w:rPr>
              <w:rFonts w:eastAsia="Arial Unicode MS"/>
              <w:i/>
              <w:iCs/>
              <w:sz w:val="20"/>
              <w:szCs w:val="20"/>
            </w:rPr>
            <w:t>Colloredo-Mansfeldský</w:t>
          </w:r>
          <w:proofErr w:type="spellEnd"/>
          <w:r w:rsidR="00D20EDE" w:rsidRPr="0097517C">
            <w:rPr>
              <w:rFonts w:eastAsia="Arial Unicode MS"/>
              <w:i/>
              <w:iCs/>
              <w:sz w:val="20"/>
              <w:szCs w:val="20"/>
            </w:rPr>
            <w:t xml:space="preserve"> palác → GHMP </w:t>
          </w:r>
          <w:proofErr w:type="spellStart"/>
          <w:r w:rsidR="00D20EDE" w:rsidRPr="0097517C">
            <w:rPr>
              <w:rFonts w:eastAsia="Arial Unicode MS"/>
              <w:i/>
              <w:iCs/>
              <w:sz w:val="20"/>
              <w:szCs w:val="20"/>
            </w:rPr>
            <w:t>Colloredo</w:t>
          </w:r>
          <w:proofErr w:type="spellEnd"/>
          <w:r w:rsidR="00D20EDE" w:rsidRPr="0097517C">
            <w:rPr>
              <w:rFonts w:eastAsia="Arial Unicode MS"/>
              <w:i/>
              <w:iCs/>
              <w:sz w:val="20"/>
              <w:szCs w:val="20"/>
            </w:rPr>
            <w:t>-Mansfeld</w:t>
          </w:r>
        </w:sdtContent>
      </w:sdt>
    </w:p>
    <w:sectPr w:rsidR="008E1836" w:rsidRPr="00DC3850" w:rsidSect="00081DB6">
      <w:headerReference w:type="default" r:id="rId10"/>
      <w:footerReference w:type="default" r:id="rId11"/>
      <w:pgSz w:w="11906" w:h="16838"/>
      <w:pgMar w:top="2570" w:right="1700" w:bottom="1854" w:left="850" w:header="709" w:footer="737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F0AE7" w14:textId="77777777" w:rsidR="00044860" w:rsidRDefault="00044860">
      <w:r>
        <w:separator/>
      </w:r>
    </w:p>
  </w:endnote>
  <w:endnote w:type="continuationSeparator" w:id="0">
    <w:p w14:paraId="4E81EFD6" w14:textId="77777777" w:rsidR="00044860" w:rsidRDefault="0004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Roman">
    <w:altName w:val="Times New Roman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imbusSansDCE-Bold">
    <w:altName w:val="Cambria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F842" w14:textId="77777777" w:rsidR="008E1836" w:rsidRDefault="001C5E38">
    <w:pP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34CB0685" wp14:editId="2D2BB2C1">
              <wp:simplePos x="0" y="0"/>
              <wp:positionH relativeFrom="column">
                <wp:posOffset>562740</wp:posOffset>
              </wp:positionH>
              <wp:positionV relativeFrom="paragraph">
                <wp:posOffset>-46990</wp:posOffset>
              </wp:positionV>
              <wp:extent cx="5410899" cy="673200"/>
              <wp:effectExtent l="0" t="0" r="0" b="0"/>
              <wp:wrapNone/>
              <wp:docPr id="2" name="Obdélní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0899" cy="67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6F36C42" w14:textId="30351C18" w:rsidR="00074620" w:rsidRDefault="00074620" w:rsidP="00074620">
                          <w:pPr>
                            <w:pStyle w:val="FrameContents"/>
                            <w:spacing w:line="240" w:lineRule="auto"/>
                          </w:pPr>
                          <w:r>
                            <w:rPr>
                              <w:b/>
                              <w:color w:val="000000"/>
                              <w:sz w:val="14"/>
                            </w:rPr>
                            <w:t>Galerie hlavního města Prahy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 xml:space="preserve"> je jednou z nejvýznamnějších galerií v České republice, která se ve své výstavní činnosti zaměřuje zejména na moderní a současné umění. Shromažďuje, ochraňuje a odborně zpracovává umělecké sbírky hlavního města Prahy. V současné době GHMP vystavuje v sedmi objektech: GHMP Zvon, GHMP Knihovna, GHMP </w:t>
                          </w:r>
                          <w:proofErr w:type="spellStart"/>
                          <w:r>
                            <w:rPr>
                              <w:color w:val="000000"/>
                              <w:sz w:val="14"/>
                            </w:rPr>
                            <w:t>Colloredo</w:t>
                          </w:r>
                          <w:proofErr w:type="spellEnd"/>
                          <w:r>
                            <w:rPr>
                              <w:color w:val="000000"/>
                              <w:sz w:val="14"/>
                            </w:rPr>
                            <w:t>-Mansfeld, GHMP Dům fotografie, GHMP Bílkova vila, GHMP Zámek Troja a GHMP Bílkův dům.</w:t>
                          </w:r>
                        </w:p>
                        <w:p w14:paraId="0AD51E8D" w14:textId="3F930A00" w:rsidR="008E1836" w:rsidRDefault="008E1836" w:rsidP="00074620">
                          <w:pPr>
                            <w:pStyle w:val="Obsahrmce"/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CB0685" id="Obdélník 8" o:spid="_x0000_s1026" style="position:absolute;margin-left:44.3pt;margin-top:-3.7pt;width:426.05pt;height:53pt;z-index:-503316475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" fillcolor="white [3201]" stroked="f">
              <v:textbox>
                <w:txbxContent>
                  <w:p w14:paraId="06F36C42" w14:textId="30351C18" w:rsidR="00074620" w:rsidRDefault="00074620" w:rsidP="00074620">
                    <w:pPr>
                      <w:pStyle w:val="FrameContents"/>
                      <w:spacing w:line="240" w:lineRule="auto"/>
                    </w:pPr>
                    <w:r>
                      <w:rPr>
                        <w:b/>
                        <w:color w:val="000000"/>
                        <w:sz w:val="14"/>
                      </w:rPr>
                      <w:t>Galerie hlavního města Prahy</w:t>
                    </w:r>
                    <w:r>
                      <w:rPr>
                        <w:color w:val="000000"/>
                        <w:sz w:val="14"/>
                      </w:rPr>
                      <w:t xml:space="preserve"> je jednou z nejvýznamnějších galerií v České republice, která se ve své výstavní činnosti zaměřuje zejména na moderní a současné umění. Shromažďuje, ochraňuje a odborně zpracovává umělecké sbírky hlavního města Prahy. V současné době GHMP vystavuje v sedmi objektech: GHMP Zvon, GHMP Knihovna, GHMP </w:t>
                    </w:r>
                    <w:proofErr w:type="spellStart"/>
                    <w:r>
                      <w:rPr>
                        <w:color w:val="000000"/>
                        <w:sz w:val="14"/>
                      </w:rPr>
                      <w:t>Colloredo</w:t>
                    </w:r>
                    <w:proofErr w:type="spellEnd"/>
                    <w:r>
                      <w:rPr>
                        <w:color w:val="000000"/>
                        <w:sz w:val="14"/>
                      </w:rPr>
                      <w:t>-Mansfeld, GHMP Dům fotografie, GHMP Bílkova vila, GHMP Zámek Troja a GHMP Bílkův dům.</w:t>
                    </w:r>
                  </w:p>
                  <w:p w14:paraId="0AD51E8D" w14:textId="3F930A00" w:rsidR="008E1836" w:rsidRDefault="008E1836" w:rsidP="00074620">
                    <w:pPr>
                      <w:pStyle w:val="Obsahrmce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04E1E93" wp14:editId="1695BAA9">
          <wp:extent cx="391885" cy="391885"/>
          <wp:effectExtent l="0" t="0" r="1905" b="1905"/>
          <wp:docPr id="4" name="image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6934" cy="406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8A435" w14:textId="77777777" w:rsidR="00044860" w:rsidRDefault="00044860">
      <w:r>
        <w:separator/>
      </w:r>
    </w:p>
  </w:footnote>
  <w:footnote w:type="continuationSeparator" w:id="0">
    <w:p w14:paraId="4F407526" w14:textId="77777777" w:rsidR="00044860" w:rsidRDefault="00044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D14C" w14:textId="08146982" w:rsidR="008E1836" w:rsidRDefault="004F1312">
    <w:pP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12204E29" wp14:editId="62E9B0CA">
          <wp:simplePos x="0" y="0"/>
          <wp:positionH relativeFrom="column">
            <wp:posOffset>-520701</wp:posOffset>
          </wp:positionH>
          <wp:positionV relativeFrom="paragraph">
            <wp:posOffset>-2541</wp:posOffset>
          </wp:positionV>
          <wp:extent cx="7534275" cy="388539"/>
          <wp:effectExtent l="0" t="0" r="0" b="5715"/>
          <wp:wrapNone/>
          <wp:docPr id="774492189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492189" name="Grafický objekt 7744921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9734" cy="416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36"/>
    <w:rsid w:val="00044860"/>
    <w:rsid w:val="0007280E"/>
    <w:rsid w:val="00074620"/>
    <w:rsid w:val="00081DB6"/>
    <w:rsid w:val="000D35B3"/>
    <w:rsid w:val="000F648E"/>
    <w:rsid w:val="001222B2"/>
    <w:rsid w:val="001954F2"/>
    <w:rsid w:val="001C5E38"/>
    <w:rsid w:val="001D5FEA"/>
    <w:rsid w:val="001F3658"/>
    <w:rsid w:val="00244B89"/>
    <w:rsid w:val="00376B14"/>
    <w:rsid w:val="00381055"/>
    <w:rsid w:val="00404FF5"/>
    <w:rsid w:val="004728E7"/>
    <w:rsid w:val="004F1312"/>
    <w:rsid w:val="004F748E"/>
    <w:rsid w:val="00505596"/>
    <w:rsid w:val="00534383"/>
    <w:rsid w:val="00536F53"/>
    <w:rsid w:val="00543BF3"/>
    <w:rsid w:val="0054587B"/>
    <w:rsid w:val="00561665"/>
    <w:rsid w:val="00586D77"/>
    <w:rsid w:val="00590795"/>
    <w:rsid w:val="005E4B98"/>
    <w:rsid w:val="00634A93"/>
    <w:rsid w:val="00654403"/>
    <w:rsid w:val="00661F68"/>
    <w:rsid w:val="00664519"/>
    <w:rsid w:val="006C6A7F"/>
    <w:rsid w:val="0070141A"/>
    <w:rsid w:val="00773565"/>
    <w:rsid w:val="007A7AF0"/>
    <w:rsid w:val="007F7886"/>
    <w:rsid w:val="0081628F"/>
    <w:rsid w:val="00823122"/>
    <w:rsid w:val="00893BE4"/>
    <w:rsid w:val="00893C65"/>
    <w:rsid w:val="008B52AC"/>
    <w:rsid w:val="008E1836"/>
    <w:rsid w:val="00914667"/>
    <w:rsid w:val="0092497E"/>
    <w:rsid w:val="00925EBA"/>
    <w:rsid w:val="009338D1"/>
    <w:rsid w:val="00984519"/>
    <w:rsid w:val="009909CB"/>
    <w:rsid w:val="009A34AA"/>
    <w:rsid w:val="00A10A6A"/>
    <w:rsid w:val="00A70BF7"/>
    <w:rsid w:val="00A74D5F"/>
    <w:rsid w:val="00AB1B0F"/>
    <w:rsid w:val="00AC0578"/>
    <w:rsid w:val="00AD40F1"/>
    <w:rsid w:val="00AF0C70"/>
    <w:rsid w:val="00B14299"/>
    <w:rsid w:val="00B3549F"/>
    <w:rsid w:val="00BF12B7"/>
    <w:rsid w:val="00C03DEB"/>
    <w:rsid w:val="00C26D8A"/>
    <w:rsid w:val="00C4361A"/>
    <w:rsid w:val="00C6441C"/>
    <w:rsid w:val="00CA5D11"/>
    <w:rsid w:val="00CD0FFA"/>
    <w:rsid w:val="00CD67F8"/>
    <w:rsid w:val="00D20EDE"/>
    <w:rsid w:val="00D41C7D"/>
    <w:rsid w:val="00D8403A"/>
    <w:rsid w:val="00D94322"/>
    <w:rsid w:val="00DC3850"/>
    <w:rsid w:val="00DC4520"/>
    <w:rsid w:val="00E017ED"/>
    <w:rsid w:val="00E15E53"/>
    <w:rsid w:val="00E524B4"/>
    <w:rsid w:val="00E56947"/>
    <w:rsid w:val="00EB6D3B"/>
    <w:rsid w:val="00EE4FBB"/>
    <w:rsid w:val="00F06C1B"/>
    <w:rsid w:val="00F0758D"/>
    <w:rsid w:val="00F94A99"/>
    <w:rsid w:val="00FA22EB"/>
    <w:rsid w:val="00FA4718"/>
    <w:rsid w:val="00FA6298"/>
    <w:rsid w:val="00FB1378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C9B32"/>
  <w15:docId w15:val="{4D1B8961-44AB-C342-AFB3-C76C12C8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E5CD3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A04EC"/>
  </w:style>
  <w:style w:type="character" w:customStyle="1" w:styleId="ZpatChar">
    <w:name w:val="Zápatí Char"/>
    <w:basedOn w:val="Standardnpsmoodstavce"/>
    <w:link w:val="Zpat"/>
    <w:uiPriority w:val="99"/>
    <w:qFormat/>
    <w:rsid w:val="005A04EC"/>
  </w:style>
  <w:style w:type="character" w:customStyle="1" w:styleId="Hypertextovodkaz1">
    <w:name w:val="Hypertextový odkaz1"/>
    <w:basedOn w:val="Standardnpsmoodstavce"/>
    <w:uiPriority w:val="99"/>
    <w:unhideWhenUsed/>
    <w:qFormat/>
    <w:rsid w:val="00A716D1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10FD1"/>
    <w:rPr>
      <w:rFonts w:ascii="Segoe UI" w:hAnsi="Segoe UI" w:cs="Segoe UI"/>
      <w:sz w:val="18"/>
      <w:szCs w:val="18"/>
    </w:rPr>
  </w:style>
  <w:style w:type="character" w:customStyle="1" w:styleId="Sledovanodkaz1">
    <w:name w:val="Sledovaný odkaz1"/>
    <w:basedOn w:val="Standardnpsmoodstavce"/>
    <w:uiPriority w:val="99"/>
    <w:semiHidden/>
    <w:unhideWhenUsed/>
    <w:qFormat/>
    <w:rsid w:val="003D75C3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A632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BE5CD3"/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3C505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D312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D3121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D3121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A716D1"/>
    <w:rPr>
      <w:b/>
      <w:bCs/>
    </w:rPr>
  </w:style>
  <w:style w:type="character" w:customStyle="1" w:styleId="Hyperlink0">
    <w:name w:val="Hyperlink.0"/>
    <w:qFormat/>
    <w:rsid w:val="004E46C5"/>
    <w:rPr>
      <w:rFonts w:ascii="Times Roman" w:eastAsia="Times Roman" w:hAnsi="Times Roman" w:cs="Times Roman"/>
      <w:sz w:val="24"/>
      <w:szCs w:val="24"/>
      <w:u w:val="single" w:color="0563C1"/>
    </w:rPr>
  </w:style>
  <w:style w:type="character" w:customStyle="1" w:styleId="Internetovodkaz">
    <w:name w:val="Internetový odkaz"/>
    <w:basedOn w:val="Standardnpsmoodstavce"/>
    <w:uiPriority w:val="99"/>
    <w:unhideWhenUsed/>
    <w:rsid w:val="00E1711F"/>
    <w:rPr>
      <w:color w:val="0563C1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A04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A04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10FD1"/>
    <w:rPr>
      <w:rFonts w:ascii="Segoe UI" w:hAnsi="Segoe UI" w:cs="Segoe UI"/>
      <w:sz w:val="18"/>
      <w:szCs w:val="18"/>
    </w:rPr>
  </w:style>
  <w:style w:type="paragraph" w:customStyle="1" w:styleId="m159888408717650352gmail-body">
    <w:name w:val="m_159888408717650352gmail-body"/>
    <w:basedOn w:val="Normln"/>
    <w:qFormat/>
    <w:rsid w:val="00131A3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sahrmce">
    <w:name w:val="Obsah rámce"/>
    <w:basedOn w:val="Normln"/>
    <w:qFormat/>
  </w:style>
  <w:style w:type="paragraph" w:styleId="Normlnweb">
    <w:name w:val="Normal (Web)"/>
    <w:basedOn w:val="Normln"/>
    <w:uiPriority w:val="99"/>
    <w:unhideWhenUsed/>
    <w:qFormat/>
    <w:rsid w:val="00A8061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dpis-vstava">
    <w:name w:val="Nadpis-výstava"/>
    <w:basedOn w:val="Normln"/>
    <w:uiPriority w:val="99"/>
    <w:qFormat/>
    <w:rsid w:val="00A8061C"/>
    <w:pPr>
      <w:widowControl w:val="0"/>
      <w:spacing w:line="288" w:lineRule="auto"/>
      <w:textAlignment w:val="center"/>
    </w:pPr>
    <w:rPr>
      <w:rFonts w:ascii="NimbusSansDCE-Bold" w:eastAsiaTheme="minorEastAsia" w:hAnsi="NimbusSansDCE-Bold" w:cs="NimbusSansDCE-Bold"/>
      <w:b/>
      <w:bCs/>
      <w:color w:val="000000"/>
      <w:spacing w:val="4"/>
      <w:sz w:val="26"/>
      <w:szCs w:val="26"/>
      <w:lang w:eastAsia="ja-JP"/>
    </w:rPr>
  </w:style>
  <w:style w:type="paragraph" w:styleId="Odstavecseseznamem">
    <w:name w:val="List Paragraph"/>
    <w:basedOn w:val="Normln"/>
    <w:uiPriority w:val="34"/>
    <w:qFormat/>
    <w:rsid w:val="00EE2D87"/>
    <w:pPr>
      <w:ind w:left="720"/>
      <w:contextualSpacing/>
    </w:pPr>
  </w:style>
  <w:style w:type="paragraph" w:customStyle="1" w:styleId="Default">
    <w:name w:val="Default"/>
    <w:qFormat/>
    <w:rsid w:val="005D5060"/>
    <w:rPr>
      <w:rFonts w:ascii="Arial" w:hAnsi="Arial" w:cs="Arial"/>
      <w:color w:val="000000"/>
      <w:sz w:val="24"/>
      <w:szCs w:val="24"/>
    </w:rPr>
  </w:style>
  <w:style w:type="paragraph" w:customStyle="1" w:styleId="sloupec">
    <w:name w:val="sloupec"/>
    <w:basedOn w:val="Normln"/>
    <w:qFormat/>
    <w:rsid w:val="00A12426"/>
    <w:pPr>
      <w:keepLines/>
      <w:spacing w:line="276" w:lineRule="auto"/>
      <w:ind w:right="567"/>
    </w:pPr>
    <w:rPr>
      <w:rFonts w:ascii="Arial" w:eastAsia="Times New Roman" w:hAnsi="Arial" w:cs="Arial"/>
      <w:color w:val="000000"/>
      <w:sz w:val="24"/>
      <w:szCs w:val="24"/>
    </w:rPr>
  </w:style>
  <w:style w:type="paragraph" w:styleId="Podnadpis">
    <w:name w:val="Subtitle"/>
    <w:basedOn w:val="Normln"/>
    <w:next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uiPriority w:val="99"/>
    <w:semiHidden/>
    <w:qFormat/>
    <w:rsid w:val="00DA7891"/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D31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D3121"/>
    <w:rPr>
      <w:b/>
      <w:bCs/>
    </w:rPr>
  </w:style>
  <w:style w:type="paragraph" w:styleId="Bezmezer">
    <w:name w:val="No Spacing"/>
    <w:uiPriority w:val="1"/>
    <w:qFormat/>
    <w:rsid w:val="00A716D1"/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paragraph" w:customStyle="1" w:styleId="Nadpis11">
    <w:name w:val="Nadpis 11"/>
    <w:qFormat/>
    <w:rsid w:val="004E46C5"/>
    <w:pPr>
      <w:outlineLvl w:val="0"/>
    </w:pPr>
    <w:rPr>
      <w:rFonts w:ascii="Times New Roman" w:eastAsia="Arial Unicode MS" w:hAnsi="Times New Roman" w:cs="Arial Unicode MS"/>
      <w:color w:val="000000"/>
      <w:sz w:val="20"/>
      <w:szCs w:val="20"/>
      <w:lang w:eastAsia="zh-CN"/>
    </w:rPr>
  </w:style>
  <w:style w:type="paragraph" w:customStyle="1" w:styleId="Normlntabulka1">
    <w:name w:val="Normální tabulka1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CA5D11"/>
    <w:rPr>
      <w:color w:val="000080"/>
      <w:u w:val="single"/>
    </w:rPr>
  </w:style>
  <w:style w:type="paragraph" w:customStyle="1" w:styleId="normal1">
    <w:name w:val="normal1"/>
    <w:qFormat/>
    <w:rsid w:val="00081DB6"/>
    <w:pPr>
      <w:spacing w:line="276" w:lineRule="auto"/>
    </w:pPr>
    <w:rPr>
      <w:rFonts w:ascii="Arial" w:eastAsia="Arial" w:hAnsi="Arial" w:cs="Arial"/>
      <w:lang w:val="cs-CZ" w:eastAsia="zh-CN" w:bidi="hi-IN"/>
    </w:rPr>
  </w:style>
  <w:style w:type="paragraph" w:customStyle="1" w:styleId="FrameContents">
    <w:name w:val="Frame Contents"/>
    <w:basedOn w:val="Normln"/>
    <w:qFormat/>
    <w:rsid w:val="00081DB6"/>
    <w:pPr>
      <w:spacing w:line="276" w:lineRule="auto"/>
    </w:pPr>
    <w:rPr>
      <w:rFonts w:ascii="Arial" w:eastAsia="Arial" w:hAnsi="Arial" w:cs="Arial"/>
      <w:lang w:val="cs-CZ" w:eastAsia="zh-CN" w:bidi="hi-IN"/>
    </w:rPr>
  </w:style>
  <w:style w:type="paragraph" w:customStyle="1" w:styleId="LO-normal">
    <w:name w:val="LO-normal"/>
    <w:qFormat/>
    <w:rsid w:val="00D20EDE"/>
    <w:pPr>
      <w:spacing w:line="276" w:lineRule="auto"/>
    </w:pPr>
    <w:rPr>
      <w:rFonts w:ascii="Arial" w:eastAsia="Arial" w:hAnsi="Arial" w:cs="Arial"/>
      <w:lang w:val="c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5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hmp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na.smrckova@ghmp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tina.plesnikova@piaristi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FlEs0a4nFF23b+IonEE2RxPMbxA==">CgMxLjA4AHIhMUxzNDV6X3dyM1ZZRGxNX2xTNm95UkVaOS11c2ljUDFz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1250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Galerie hl. m. Prahy</Company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Sefranka</dc:creator>
  <cp:lastModifiedBy>Ondřej
</cp:lastModifiedBy>
  <cp:revision>7</cp:revision>
  <cp:lastPrinted>2025-11-10T08:19:00Z</cp:lastPrinted>
  <dcterms:created xsi:type="dcterms:W3CDTF">2025-12-08T07:55:00Z</dcterms:created>
  <dcterms:modified xsi:type="dcterms:W3CDTF">2025-12-10T09:07:00Z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