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240" w:lineRule="auto"/>
        <w:jc w:val="center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2310765</wp:posOffset>
            </wp:positionH>
            <wp:positionV relativeFrom="paragraph">
              <wp:posOffset>-431297</wp:posOffset>
            </wp:positionV>
            <wp:extent cx="1137684" cy="1695616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32" r="32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37684" cy="16956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60" w:line="240" w:lineRule="auto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240" w:lineRule="auto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60" w:line="240" w:lineRule="auto"/>
        <w:rPr>
          <w:rFonts w:ascii="Montserrat ExtraBold" w:cs="Montserrat ExtraBold" w:eastAsia="Montserrat ExtraBold" w:hAnsi="Montserrat ExtraBold"/>
          <w:b w:val="1"/>
          <w:bCs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Title"/>
        <w:rPr>
          <w:rFonts w:ascii="Montserrat ExtraBold" w:cs="Montserrat ExtraBold" w:eastAsia="Montserrat ExtraBold" w:hAnsi="Montserrat ExtraBold"/>
          <w:b w:val="0"/>
          <w:bCs w:val="0"/>
        </w:rPr>
      </w:pPr>
      <w:bookmarkStart w:colFirst="0" w:colLast="0" w:name="_39bzqnhgrndw" w:id="0"/>
      <w:bookmarkEnd w:id="0"/>
      <w:r w:rsidDel="00000000" w:rsidR="00000000" w:rsidRPr="00000000">
        <w:rPr>
          <w:rFonts w:ascii="Montserrat ExtraBold" w:cs="Montserrat ExtraBold" w:eastAsia="Montserrat ExtraBold" w:hAnsi="Montserrat ExtraBold"/>
          <w:b w:val="0"/>
          <w:bCs w:val="0"/>
          <w:rtl w:val="0"/>
        </w:rPr>
        <w:t xml:space="preserve">Británie by neměla obětovat svůj náskok v biotechnologiích.</w:t>
      </w:r>
    </w:p>
    <w:p w:rsidR="00000000" w:rsidDel="00000000" w:rsidP="00000000" w:rsidRDefault="00000000" w:rsidRPr="00000000" w14:paraId="00000006">
      <w:pPr>
        <w:pStyle w:val="Subtitle"/>
        <w:rPr/>
      </w:pPr>
      <w:bookmarkStart w:colFirst="0" w:colLast="0" w:name="_nujeojqty62s" w:id="1"/>
      <w:bookmarkEnd w:id="1"/>
      <w:r w:rsidDel="00000000" w:rsidR="00000000" w:rsidRPr="00000000">
        <w:rPr>
          <w:rtl w:val="0"/>
        </w:rPr>
        <w:t xml:space="preserve">Česká společnost BeneMeat v otevřeném dopise premiérovi vyzývá Spojené království k zachování regulatorní autonomie v oblasti nových potravin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before="200" w:line="240" w:lineRule="auto"/>
        <w:rPr>
          <w:rFonts w:ascii="Montserrat ExtraLight" w:cs="Montserrat ExtraLight" w:eastAsia="Montserrat ExtraLight" w:hAnsi="Montserrat ExtraLight"/>
          <w:sz w:val="18"/>
          <w:szCs w:val="18"/>
        </w:rPr>
      </w:pPr>
      <w:r w:rsidDel="00000000" w:rsidR="00000000" w:rsidRPr="00000000">
        <w:rPr>
          <w:rFonts w:ascii="Montserrat ExtraLight" w:cs="Montserrat ExtraLight" w:eastAsia="Montserrat ExtraLight" w:hAnsi="Montserrat ExtraLight"/>
          <w:sz w:val="18"/>
          <w:szCs w:val="18"/>
          <w:rtl w:val="0"/>
        </w:rPr>
        <w:t xml:space="preserve">Praha | 11. 09. 2026</w:t>
      </w:r>
    </w:p>
    <w:p w:rsidR="00000000" w:rsidDel="00000000" w:rsidP="00000000" w:rsidRDefault="00000000" w:rsidRPr="00000000" w14:paraId="00000008">
      <w:pPr>
        <w:jc w:val="both"/>
        <w:rPr>
          <w:rFonts w:ascii="Montserrat ExtraBold" w:cs="Montserrat ExtraBold" w:eastAsia="Montserrat ExtraBold" w:hAnsi="Montserrat ExtraBold"/>
          <w:b w:val="1"/>
          <w:bCs w:val="1"/>
          <w:color w:val="000000"/>
          <w:sz w:val="18"/>
          <w:szCs w:val="18"/>
        </w:rPr>
      </w:pPr>
      <w:r w:rsidDel="00000000" w:rsidR="00000000" w:rsidRPr="00000000">
        <w:rPr>
          <w:sz w:val="24"/>
          <w:szCs w:val="24"/>
          <w:rtl w:val="0"/>
        </w:rPr>
        <w:t xml:space="preserve">Česká biotechnologická společnost BeneMeat se obrátila na britského premiéra s varováním, že nejistota spojená s připravovanou dohodou mezi Spojeným královstvím a EU o sanitárních a fytosanitárních opatřeních (SPS) již nyní vede firmy k pozastavování investic, partnerství a obchodních plánů v Británii.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 otevřeném dopise zveřejněném dnes BeneMeat upozorňuje, že Británie si vybudovala významný náskok v oblasti kultivovaného masa a souvisejících nových potravinářských technologií. Vyzývá proto vládu, aby zajistila, že jakákoli dohoda o SPS zachová možnost Spojeného království posuzovat a schvalovat nové produkty podle vlastních vědeckých důkazů, priorit a harmonogramu.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„Británie si vybudovala prostředí, které přitahuje technologie, know-how a investice,“</w:t>
      </w:r>
      <w:r w:rsidDel="00000000" w:rsidR="00000000" w:rsidRPr="00000000">
        <w:rPr>
          <w:rtl w:val="0"/>
        </w:rPr>
        <w:t xml:space="preserve"> říká </w:t>
      </w:r>
      <w:r w:rsidDel="00000000" w:rsidR="00000000" w:rsidRPr="00000000">
        <w:rPr>
          <w:b w:val="1"/>
          <w:bCs w:val="1"/>
          <w:rtl w:val="0"/>
        </w:rPr>
        <w:t xml:space="preserve">Roman Kříž, CEO BeneMeat.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„Pokud se vzdá možnosti rozhodovat o nových potravinářských technologiích podle vlastních vědeckých důkazů, priorit a harmonogramu, může o tuto výhodu rychle přijít. Spolupráce s EU by měla obchod usnadňovat, neměla by Británii bránit v tom, aby sama rozhodovala o tom, jak lze bezpečné inovace rozvíjet a komercializovat.“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 postupujícími jednáními o SPS se ukazuje, že otázky týkající se přístupu k novým potravinám již ovlivňují praktické možnosti dovozu produktů buněčného zemědělství do Spojeného království pro účely výzkumu a vývoje. Společnosti, které připravily prototypy a kontrolované výzkumné a vývojové aktivity, patří mezi první, které tuto nejistotu pociťují v praxi, a jejich konkrétní plány tak zůstávají pozastaveny.</w:t>
      </w:r>
    </w:p>
    <w:p w:rsidR="00000000" w:rsidDel="00000000" w:rsidP="00000000" w:rsidRDefault="00000000" w:rsidRPr="00000000" w14:paraId="0000000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BeneMeat zdůrazňuje, že kultivované maso představuje jednu z prvních komerčních aplikací technologií buněčných kultur a bioprocesingu. Stejné základní technologické schopnosti v oblasti biologické výroby ve velkém měřítku zároveň posilují širší znalostní a průmyslovou základnu země.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„Dohoda ještě nebyla uzavřena, ale nejistota ohledně budoucího regulatorního přístupu Británie již nyní ovlivňuje obchodní rozhodování,“</w:t>
      </w:r>
      <w:r w:rsidDel="00000000" w:rsidR="00000000" w:rsidRPr="00000000">
        <w:rPr>
          <w:rtl w:val="0"/>
        </w:rPr>
        <w:t xml:space="preserve"> říká </w:t>
      </w:r>
      <w:r w:rsidDel="00000000" w:rsidR="00000000" w:rsidRPr="00000000">
        <w:rPr>
          <w:b w:val="1"/>
          <w:bCs w:val="1"/>
          <w:rtl w:val="0"/>
        </w:rPr>
        <w:t xml:space="preserve">Roman Kříž</w:t>
      </w:r>
      <w:r w:rsidDel="00000000" w:rsidR="00000000" w:rsidRPr="00000000">
        <w:rPr>
          <w:rtl w:val="0"/>
        </w:rPr>
        <w:t xml:space="preserve">. </w:t>
      </w:r>
      <w:r w:rsidDel="00000000" w:rsidR="00000000" w:rsidRPr="00000000">
        <w:rPr>
          <w:i w:val="1"/>
          <w:iCs w:val="1"/>
          <w:rtl w:val="0"/>
        </w:rPr>
        <w:t xml:space="preserve">„Firmy potřebují vědět, zda chce Británie zůstat místem, kde lze nové potravinářské biotechnologie vyvíjet a komercializovat. Bez této jistoty se investice, partnerství a odborné know-how přesunou jinam.“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BeneMeat, spin-off skupiny BTL Industries působící v oblasti zdravotnických technologií, investoval ve Spojeném království, vybudoval zde své zastoupení a podnikl konkrétní kroky k uvedení své technologie na britský trh. Další postup je nyní pozastaven a čeká se na vyjasnění situace. Společnost vyzývá britskou vládu, aby zajistila, že jakákoli budoucí dohoda o SPS zachová britskou autonomii v oblasti regulace nových potravin a nových potravinářských technologií.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Celé znění otevřeného dopisu je k dispozici zde: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  <w:color w:val="1155cc"/>
          <w:u w:val="single"/>
        </w:rPr>
      </w:pPr>
      <w:hyperlink r:id="rId7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https://www.benemeat.com/wp-content/uploads/2026/09/Open-Letter-to-Prime-Minister.pdf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240" w:before="240" w:lineRule="auto"/>
        <w:rPr>
          <w:rFonts w:ascii="Montserrat Medium" w:cs="Montserrat Medium" w:eastAsia="Montserrat Medium" w:hAnsi="Montserrat Medium"/>
          <w:b w:val="1"/>
          <w:bCs w:val="1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b w:val="1"/>
          <w:bCs w:val="1"/>
          <w:color w:val="7f7f7f"/>
          <w:rtl w:val="0"/>
        </w:rPr>
        <w:t xml:space="preserve">BeneMeat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rFonts w:ascii="Montserrat Medium" w:cs="Montserrat Medium" w:eastAsia="Montserrat Medium" w:hAnsi="Montserrat Medium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BeneMeat je biotechnologická společnost, která je součást skupiny BTL,  zaměřená na vývoj škálovatelné a efektivní technologie produkce kultivovaného masa. Od roku 2020 společnost vyvinula komplexní know-how napříč biologií, chemií, hardwarem, softwarem i komerční implementací kultivovaného masa. S více než 150 odborníky v oblasti výzkumu a vývoje buduje BeneMeat kompletní technologický ekosystém, od vývoje univerzálních buněčných linií až po škálovatelná, spolehlivá a nákladově efektivní výrobní řešení. Společnost je připravena podporovat výrobce při všech klíčových výzvách spojených s uvedením kultivovaného masa na trh: technických, právních, regulačních a komerčních. Bene Meat na podzim roku 2023 obdržela registraci opravňující k výrobě kultivovaných buněk jako krmné suroviny do krmiv pro domácí mazlíčky. „Nejsme jen další společností v odvětví kultivovaného masa, ale technologický partner, který utváří jeho budoucnost.“ </w:t>
      </w:r>
      <w:hyperlink r:id="rId8">
        <w:r w:rsidDel="00000000" w:rsidR="00000000" w:rsidRPr="00000000">
          <w:rPr>
            <w:rFonts w:ascii="Montserrat Medium" w:cs="Montserrat Medium" w:eastAsia="Montserrat Medium" w:hAnsi="Montserrat Medium"/>
            <w:color w:val="7f7f7f"/>
            <w:rtl w:val="0"/>
          </w:rPr>
          <w:t xml:space="preserve"> </w:t>
        </w:r>
      </w:hyperlink>
      <w:hyperlink r:id="rId9">
        <w:r w:rsidDel="00000000" w:rsidR="00000000" w:rsidRPr="00000000">
          <w:rPr>
            <w:rFonts w:ascii="Montserrat Medium" w:cs="Montserrat Medium" w:eastAsia="Montserrat Medium" w:hAnsi="Montserrat Medium"/>
            <w:color w:val="1155cc"/>
            <w:u w:val="single"/>
            <w:rtl w:val="0"/>
          </w:rPr>
          <w:t xml:space="preserve">www.benemeat.com</w:t>
        </w:r>
      </w:hyperlink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   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rFonts w:ascii="Montserrat Medium" w:cs="Montserrat Medium" w:eastAsia="Montserrat Medium" w:hAnsi="Montserrat Medium"/>
          <w:b w:val="1"/>
          <w:bCs w:val="1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b w:val="1"/>
          <w:bCs w:val="1"/>
          <w:color w:val="7f7f7f"/>
          <w:rtl w:val="0"/>
        </w:rPr>
        <w:t xml:space="preserve">Kultivované maso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rFonts w:ascii="Montserrat Medium" w:cs="Montserrat Medium" w:eastAsia="Montserrat Medium" w:hAnsi="Montserrat Medium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Kultivované maso, známé také jako maso z buněčné kultury, je skutečné živočišné maso vyrobené přímým pěstováním živočišných buněk v kontrolovaném prostředí bez nutnosti porážky zvířat. Proces začíná malým vzorkem živočišných buněk, které jsou vyživovány základními živinami a vedeny k tvorbě svalové, tukové a pojivové tkáně, čímž se napodobuje přirozený biologický růst. Výsledkem je maso, které je biologicky identické s konvenčním masem, ale může být produkováno udržitelnějším způsobem, s menším dopadem na životní prostředí a zlepšeným welfare zvířat. Kultivované maso je pojem označující maso (včetně svalových buněk, tukových buněk, pojivové tkáně, krve a dalších složek), které je vyrobeno kultivací živočišných buněk, nikoli porážkou živého zvířete. (Zdroj: New Harvest – výzkumný institut zaměřený na urychlení pokroku v oblasti buněčného zemědělství).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rFonts w:ascii="Montserrat ExtraBold" w:cs="Montserrat ExtraBold" w:eastAsia="Montserrat ExtraBold" w:hAnsi="Montserrat ExtraBold"/>
          <w:b w:val="1"/>
          <w:bCs w:val="1"/>
          <w:color w:val="7f7f7f"/>
        </w:rPr>
      </w:pP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Pro více informací kontaktujte: </w:t>
      </w:r>
      <w:r w:rsidDel="00000000" w:rsidR="00000000" w:rsidRPr="00000000">
        <w:rPr>
          <w:rFonts w:ascii="Montserrat Medium" w:cs="Montserrat Medium" w:eastAsia="Montserrat Medium" w:hAnsi="Montserrat Medium"/>
          <w:color w:val="1155cc"/>
          <w:rtl w:val="0"/>
        </w:rPr>
        <w:t xml:space="preserve">media@benemeat.com</w:t>
      </w:r>
      <w:r w:rsidDel="00000000" w:rsidR="00000000" w:rsidRPr="00000000">
        <w:rPr>
          <w:rFonts w:ascii="Montserrat Medium" w:cs="Montserrat Medium" w:eastAsia="Montserrat Medium" w:hAnsi="Montserrat Medium"/>
          <w:color w:val="7f7f7f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footerReference r:id="rId10" w:type="default"/>
      <w:pgSz w:h="16838" w:w="11906" w:orient="portrait"/>
      <w:pgMar w:bottom="1417" w:top="1417" w:left="1417" w:right="141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Medium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Montserrat ExtraLight">
    <w:embedRegular w:fontKey="{00000000-0000-0000-0000-000000000000}" r:id="rId9" w:subsetted="0"/>
    <w:embedBold w:fontKey="{00000000-0000-0000-0000-000000000000}" r:id="rId10" w:subsetted="0"/>
    <w:embedItalic w:fontKey="{00000000-0000-0000-0000-000000000000}" r:id="rId11" w:subsetted="0"/>
    <w:embedBoldItalic w:fontKey="{00000000-0000-0000-0000-000000000000}" r:id="rId12" w:subsetted="0"/>
  </w:font>
  <w:font w:name="Montserrat ExtraBold">
    <w:embedBold w:fontKey="{00000000-0000-0000-0000-000000000000}" r:id="rId13" w:subsetted="0"/>
    <w:embedBoldItalic w:fontKey="{00000000-0000-0000-0000-000000000000}" r:id="rId1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pStyle w:val="Heading2"/>
      <w:shd w:fill="ffffff" w:val="clear"/>
      <w:spacing w:after="0" w:before="0" w:lineRule="auto"/>
      <w:jc w:val="center"/>
      <w:rPr/>
    </w:pPr>
    <w:r w:rsidDel="00000000" w:rsidR="00000000" w:rsidRPr="00000000">
      <w:rPr>
        <w:rFonts w:ascii="Montserrat ExtraBold" w:cs="Montserrat ExtraBold" w:eastAsia="Montserrat ExtraBold" w:hAnsi="Montserrat ExtraBold"/>
        <w:b w:val="0"/>
        <w:bCs w:val="0"/>
        <w:sz w:val="15"/>
        <w:szCs w:val="15"/>
        <w:rtl w:val="0"/>
      </w:rPr>
      <w:t xml:space="preserve">W: </w:t>
    </w:r>
    <w:r w:rsidDel="00000000" w:rsidR="00000000" w:rsidRPr="00000000">
      <w:rPr>
        <w:rFonts w:ascii="Montserrat" w:cs="Montserrat" w:eastAsia="Montserrat" w:hAnsi="Montserrat"/>
        <w:b w:val="0"/>
        <w:bCs w:val="0"/>
        <w:sz w:val="15"/>
        <w:szCs w:val="15"/>
        <w:rtl w:val="0"/>
      </w:rPr>
      <w:t xml:space="preserve">benemeat.com</w:t>
    </w:r>
    <w:r w:rsidDel="00000000" w:rsidR="00000000" w:rsidRPr="00000000">
      <w:rPr>
        <w:rFonts w:ascii="Montserrat ExtraBold" w:cs="Montserrat ExtraBold" w:eastAsia="Montserrat ExtraBold" w:hAnsi="Montserrat ExtraBold"/>
        <w:b w:val="0"/>
        <w:bCs w:val="0"/>
        <w:sz w:val="15"/>
        <w:szCs w:val="15"/>
        <w:rtl w:val="0"/>
      </w:rPr>
      <w:t xml:space="preserve"> E:</w:t>
    </w:r>
    <w:r w:rsidDel="00000000" w:rsidR="00000000" w:rsidRPr="00000000">
      <w:rPr>
        <w:rFonts w:ascii="Montserrat Medium" w:cs="Montserrat Medium" w:eastAsia="Montserrat Medium" w:hAnsi="Montserrat Medium"/>
        <w:sz w:val="15"/>
        <w:szCs w:val="15"/>
        <w:rtl w:val="0"/>
      </w:rPr>
      <w:t xml:space="preserve"> </w:t>
    </w:r>
    <w:r w:rsidDel="00000000" w:rsidR="00000000" w:rsidRPr="00000000">
      <w:rPr>
        <w:rFonts w:ascii="Montserrat" w:cs="Montserrat" w:eastAsia="Montserrat" w:hAnsi="Montserrat"/>
        <w:b w:val="0"/>
        <w:bCs w:val="0"/>
        <w:sz w:val="15"/>
        <w:szCs w:val="15"/>
        <w:rtl w:val="0"/>
      </w:rPr>
      <w:t xml:space="preserve">media@benemeat.com</w:t>
    </w:r>
    <w:r w:rsidDel="00000000" w:rsidR="00000000" w:rsidRPr="00000000">
      <w:rPr>
        <w:rFonts w:ascii="Montserrat" w:cs="Montserrat" w:eastAsia="Montserrat" w:hAnsi="Montserrat"/>
        <w:sz w:val="15"/>
        <w:szCs w:val="15"/>
        <w:rtl w:val="0"/>
      </w:rPr>
      <w:t xml:space="preserve"> A: </w:t>
    </w:r>
    <w:r w:rsidDel="00000000" w:rsidR="00000000" w:rsidRPr="00000000">
      <w:rPr>
        <w:rFonts w:ascii="Montserrat" w:cs="Montserrat" w:eastAsia="Montserrat" w:hAnsi="Montserrat"/>
        <w:b w:val="0"/>
        <w:bCs w:val="0"/>
        <w:color w:val="000000"/>
        <w:sz w:val="15"/>
        <w:szCs w:val="15"/>
        <w:rtl w:val="0"/>
      </w:rPr>
      <w:t xml:space="preserve">CUBE | Evropská 423/178 | Prague | 160 00 </w:t>
    </w:r>
    <w:r w:rsidDel="00000000" w:rsidR="00000000" w:rsidRPr="00000000">
      <w:rPr>
        <w:b w:val="0"/>
        <w:bCs w:val="0"/>
        <w:sz w:val="15"/>
        <w:szCs w:val="15"/>
        <w:rtl w:val="0"/>
      </w:rPr>
      <w:t xml:space="preserve">| Czech republic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9">
    <w:pPr>
      <w:jc w:val="both"/>
      <w:rPr>
        <w:rFonts w:ascii="Montserrat" w:cs="Montserrat" w:eastAsia="Montserrat" w:hAnsi="Montserrat"/>
        <w:sz w:val="18"/>
        <w:szCs w:val="18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en-CZ"/>
      </w:rPr>
    </w:rPrDefault>
    <w:pPrDefault>
      <w:pPr>
        <w:shd w:fill="ffffff" w:val="clear"/>
        <w:spacing w:after="225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480" w:line="240" w:lineRule="auto"/>
    </w:pPr>
    <w:rPr>
      <w:rFonts w:ascii="Montserrat" w:cs="Montserrat" w:eastAsia="Montserrat" w:hAnsi="Montserrat"/>
      <w:b w:val="1"/>
      <w:bCs w:val="1"/>
      <w:color w:val="49144c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0" Type="http://schemas.openxmlformats.org/officeDocument/2006/relationships/footer" Target="foot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benemeat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www.benemeat.com/wp-content/uploads/2026/09/Open-Letter-to-Prime-Minister.pdf" TargetMode="External"/><Relationship Id="rId8" Type="http://schemas.openxmlformats.org/officeDocument/2006/relationships/hyperlink" Target="http://www.benemeat.com" TargetMode="External"/></Relationships>
</file>

<file path=word/_rels/fontTable.xml.rels><?xml version="1.0" encoding="UTF-8" standalone="yes"?><Relationships xmlns="http://schemas.openxmlformats.org/package/2006/relationships"><Relationship Id="rId11" Type="http://schemas.openxmlformats.org/officeDocument/2006/relationships/font" Target="fonts/MontserratExtraLight-italic.ttf"/><Relationship Id="rId10" Type="http://schemas.openxmlformats.org/officeDocument/2006/relationships/font" Target="fonts/MontserratExtraLight-bold.ttf"/><Relationship Id="rId13" Type="http://schemas.openxmlformats.org/officeDocument/2006/relationships/font" Target="fonts/MontserratExtraBold-bold.ttf"/><Relationship Id="rId12" Type="http://schemas.openxmlformats.org/officeDocument/2006/relationships/font" Target="fonts/MontserratExtraLight-boldItalic.ttf"/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9" Type="http://schemas.openxmlformats.org/officeDocument/2006/relationships/font" Target="fonts/MontserratExtraLight-regular.ttf"/><Relationship Id="rId14" Type="http://schemas.openxmlformats.org/officeDocument/2006/relationships/font" Target="fonts/MontserratExtraBold-boldItalic.ttf"/><Relationship Id="rId5" Type="http://schemas.openxmlformats.org/officeDocument/2006/relationships/font" Target="fonts/MontserratMedium-regular.ttf"/><Relationship Id="rId6" Type="http://schemas.openxmlformats.org/officeDocument/2006/relationships/font" Target="fonts/MontserratMedium-bold.ttf"/><Relationship Id="rId7" Type="http://schemas.openxmlformats.org/officeDocument/2006/relationships/font" Target="fonts/MontserratMedium-italic.ttf"/><Relationship Id="rId8" Type="http://schemas.openxmlformats.org/officeDocument/2006/relationships/font" Target="fonts/MontserratMedium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0x0101006049F4E44D781B4280EE4EB09E3B3596</vt:lpwstr>
  </property>
  <property fmtid="{D5CDD505-2E9C-101B-9397-08002B2CF9AE}" pid="3" name="MediaServiceImageTags">
    <vt:lpwstr>MediaServiceImageTags</vt:lpwstr>
  </property>
</Properties>
</file>