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D3F0E" w14:textId="77777777" w:rsidR="000A61D1" w:rsidRDefault="000A61D1" w:rsidP="00DC2952">
      <w:pPr>
        <w:jc w:val="center"/>
        <w:rPr>
          <w:b/>
          <w:sz w:val="32"/>
          <w:szCs w:val="32"/>
        </w:rPr>
      </w:pPr>
    </w:p>
    <w:p w14:paraId="06DE9202" w14:textId="29D8FE1E" w:rsidR="006562E6" w:rsidRDefault="00721CF1" w:rsidP="00780D4A">
      <w:pPr>
        <w:jc w:val="center"/>
        <w:rPr>
          <w:sz w:val="20"/>
          <w:szCs w:val="20"/>
        </w:rPr>
      </w:pPr>
      <w:proofErr w:type="spellStart"/>
      <w:r>
        <w:rPr>
          <w:b/>
          <w:sz w:val="32"/>
          <w:szCs w:val="32"/>
        </w:rPr>
        <w:t>Gourmet</w:t>
      </w:r>
      <w:proofErr w:type="spellEnd"/>
      <w:r>
        <w:rPr>
          <w:b/>
          <w:sz w:val="32"/>
          <w:szCs w:val="32"/>
        </w:rPr>
        <w:t xml:space="preserve"> Brno: nejlepším barem je Slast</w:t>
      </w:r>
    </w:p>
    <w:p w14:paraId="25CE2A97" w14:textId="77777777" w:rsidR="00AF7D46" w:rsidRPr="00CF0324" w:rsidRDefault="00AF7D46"/>
    <w:p w14:paraId="2B09B565" w14:textId="77777777" w:rsidR="00780D4A" w:rsidRPr="00CF0324" w:rsidRDefault="00780D4A" w:rsidP="00780D4A"/>
    <w:p w14:paraId="2E80BB5C" w14:textId="3BB0F9B6" w:rsidR="00780D4A" w:rsidRPr="00CF0324" w:rsidRDefault="002E6DE6" w:rsidP="00780D4A">
      <w:pPr>
        <w:rPr>
          <w:i/>
        </w:rPr>
      </w:pPr>
      <w:r>
        <w:rPr>
          <w:i/>
        </w:rPr>
        <w:t>Brno, 23. 10. 2023</w:t>
      </w:r>
    </w:p>
    <w:p w14:paraId="7FD25DA4" w14:textId="77777777" w:rsidR="00CF0324" w:rsidRDefault="00CF0324" w:rsidP="00CF0324"/>
    <w:p w14:paraId="27E138F5" w14:textId="66FD4880" w:rsidR="00A24B22" w:rsidRPr="00326B94" w:rsidRDefault="001512D3" w:rsidP="00780D4A">
      <w:pPr>
        <w:rPr>
          <w:b/>
          <w:i/>
        </w:rPr>
      </w:pPr>
      <w:r>
        <w:rPr>
          <w:b/>
          <w:i/>
        </w:rPr>
        <w:t>Aktuálně n</w:t>
      </w:r>
      <w:r w:rsidR="008C1E0B">
        <w:rPr>
          <w:b/>
          <w:i/>
        </w:rPr>
        <w:t>ejlepší</w:t>
      </w:r>
      <w:r>
        <w:rPr>
          <w:b/>
          <w:i/>
        </w:rPr>
        <w:t>m</w:t>
      </w:r>
      <w:r w:rsidR="008C1E0B">
        <w:rPr>
          <w:b/>
          <w:i/>
        </w:rPr>
        <w:t xml:space="preserve"> koktejlový</w:t>
      </w:r>
      <w:r>
        <w:rPr>
          <w:b/>
          <w:i/>
        </w:rPr>
        <w:t>m</w:t>
      </w:r>
      <w:r w:rsidR="008C1E0B">
        <w:rPr>
          <w:b/>
          <w:i/>
        </w:rPr>
        <w:t xml:space="preserve"> bar</w:t>
      </w:r>
      <w:r>
        <w:rPr>
          <w:b/>
          <w:i/>
        </w:rPr>
        <w:t>em</w:t>
      </w:r>
      <w:r w:rsidR="008C1E0B">
        <w:rPr>
          <w:b/>
          <w:i/>
        </w:rPr>
        <w:t xml:space="preserve"> v</w:t>
      </w:r>
      <w:r>
        <w:rPr>
          <w:b/>
          <w:i/>
        </w:rPr>
        <w:t> Brně je Slast. R</w:t>
      </w:r>
      <w:r w:rsidR="00AC017C">
        <w:rPr>
          <w:b/>
          <w:i/>
        </w:rPr>
        <w:t>ozhodly</w:t>
      </w:r>
      <w:r>
        <w:rPr>
          <w:b/>
          <w:i/>
        </w:rPr>
        <w:t xml:space="preserve"> o tom</w:t>
      </w:r>
      <w:r w:rsidR="00AC017C">
        <w:rPr>
          <w:b/>
          <w:i/>
        </w:rPr>
        <w:t xml:space="preserve"> výsledky</w:t>
      </w:r>
      <w:r>
        <w:rPr>
          <w:b/>
          <w:i/>
        </w:rPr>
        <w:t xml:space="preserve"> </w:t>
      </w:r>
      <w:r w:rsidR="00E409A1">
        <w:rPr>
          <w:b/>
          <w:i/>
        </w:rPr>
        <w:t>hodnocení</w:t>
      </w:r>
      <w:r w:rsidR="006B57E0">
        <w:rPr>
          <w:b/>
          <w:i/>
        </w:rPr>
        <w:t xml:space="preserve"> </w:t>
      </w:r>
      <w:r w:rsidR="00E409A1">
        <w:rPr>
          <w:b/>
          <w:i/>
        </w:rPr>
        <w:t xml:space="preserve">projektu </w:t>
      </w:r>
      <w:proofErr w:type="spellStart"/>
      <w:r w:rsidR="00E409A1">
        <w:rPr>
          <w:b/>
          <w:i/>
        </w:rPr>
        <w:t>Gourmet</w:t>
      </w:r>
      <w:proofErr w:type="spellEnd"/>
      <w:r w:rsidR="00E409A1">
        <w:rPr>
          <w:b/>
          <w:i/>
        </w:rPr>
        <w:t xml:space="preserve"> Brno 2023, který</w:t>
      </w:r>
      <w:r w:rsidR="006B57E0">
        <w:rPr>
          <w:b/>
          <w:i/>
        </w:rPr>
        <w:t xml:space="preserve"> </w:t>
      </w:r>
      <w:r w:rsidR="00E17CCE">
        <w:rPr>
          <w:b/>
          <w:i/>
        </w:rPr>
        <w:t>pořádá Turistické informační centrum města Brna.</w:t>
      </w:r>
    </w:p>
    <w:p w14:paraId="57F87C3B" w14:textId="77777777" w:rsidR="00326B94" w:rsidRDefault="00326B94" w:rsidP="00780D4A"/>
    <w:p w14:paraId="72C2D360" w14:textId="4B3E6F9F" w:rsidR="00326B94" w:rsidRDefault="00383BE9" w:rsidP="00780D4A">
      <w:r>
        <w:t xml:space="preserve">Gastronomický průvodce </w:t>
      </w:r>
      <w:proofErr w:type="spellStart"/>
      <w:r>
        <w:t>Gourmet</w:t>
      </w:r>
      <w:bookmarkStart w:id="0" w:name="_GoBack"/>
      <w:bookmarkEnd w:id="0"/>
      <w:proofErr w:type="spellEnd"/>
      <w:r>
        <w:t xml:space="preserve"> Brno letos podniky rozřazuje do </w:t>
      </w:r>
      <w:r w:rsidR="00C231CE">
        <w:t xml:space="preserve">sedmi </w:t>
      </w:r>
      <w:r>
        <w:t>kategorií</w:t>
      </w:r>
      <w:r w:rsidR="00C231CE">
        <w:t>:</w:t>
      </w:r>
      <w:r w:rsidR="00A40D16">
        <w:t xml:space="preserve"> </w:t>
      </w:r>
      <w:r>
        <w:t xml:space="preserve">Restaurace a Bistra, Cukrárny, Kavárny, Pivnice, Vinárny, Bary a S sebou. </w:t>
      </w:r>
      <w:r w:rsidR="002B2AEF">
        <w:t xml:space="preserve">V kategorii barů byly letos nominovány Bar, který neexistuje, Super Panda </w:t>
      </w:r>
      <w:proofErr w:type="spellStart"/>
      <w:r w:rsidR="002B2AEF">
        <w:t>Circus</w:t>
      </w:r>
      <w:proofErr w:type="spellEnd"/>
      <w:r w:rsidR="002B2AEF">
        <w:t xml:space="preserve">, 4pokoje, </w:t>
      </w:r>
      <w:proofErr w:type="spellStart"/>
      <w:r w:rsidR="002B2AEF">
        <w:t>Whiskey</w:t>
      </w:r>
      <w:proofErr w:type="spellEnd"/>
      <w:r w:rsidR="002B2AEF">
        <w:t xml:space="preserve"> Bar, který neexistuje a Slast. Všechny jsou součástí skupiny Lidi z Baru.</w:t>
      </w:r>
    </w:p>
    <w:p w14:paraId="328DBB28" w14:textId="77777777" w:rsidR="002B2AEF" w:rsidRDefault="002B2AEF" w:rsidP="00780D4A"/>
    <w:p w14:paraId="0251C2BB" w14:textId="2CC88D18" w:rsidR="002B2AEF" w:rsidRDefault="002D21B1" w:rsidP="00780D4A">
      <w:r>
        <w:t>Vítězem</w:t>
      </w:r>
      <w:r w:rsidR="009B6400">
        <w:t xml:space="preserve"> </w:t>
      </w:r>
      <w:r w:rsidR="00E409A1">
        <w:t xml:space="preserve">barové kategorie </w:t>
      </w:r>
      <w:r>
        <w:t>o</w:t>
      </w:r>
      <w:r w:rsidR="002824C9">
        <w:t>rganizátoři vyhlásili Slast</w:t>
      </w:r>
      <w:r>
        <w:t xml:space="preserve"> nacházející se v podzemním labyrintu pod </w:t>
      </w:r>
      <w:r w:rsidR="002824C9">
        <w:t>barokním</w:t>
      </w:r>
      <w:r>
        <w:t xml:space="preserve"> Palácem opata žďárského kláštera na Zelném trhu. </w:t>
      </w:r>
      <w:r w:rsidR="002638DF">
        <w:t xml:space="preserve">Koncept podniku je inspirován </w:t>
      </w:r>
      <w:proofErr w:type="spellStart"/>
      <w:r w:rsidR="006963CE">
        <w:t>tiki</w:t>
      </w:r>
      <w:proofErr w:type="spellEnd"/>
      <w:r w:rsidR="006963CE">
        <w:t xml:space="preserve"> kulturou</w:t>
      </w:r>
      <w:r w:rsidR="00A40F59">
        <w:t xml:space="preserve"> asociovanou s exotickými tichomořským</w:t>
      </w:r>
      <w:r w:rsidR="00000341">
        <w:t>i a jihoamerickými destinacemi.</w:t>
      </w:r>
      <w:r w:rsidR="00F37833">
        <w:t xml:space="preserve"> Charakteristické jsou pro ni rumové drinky obsahující šťávy z tropického ovoce.</w:t>
      </w:r>
    </w:p>
    <w:p w14:paraId="0FD22727" w14:textId="77777777" w:rsidR="00000341" w:rsidRDefault="00000341" w:rsidP="00780D4A"/>
    <w:p w14:paraId="5C5874BC" w14:textId="563B2E16" w:rsidR="00000341" w:rsidRDefault="000E282C" w:rsidP="00780D4A">
      <w:r>
        <w:t>K</w:t>
      </w:r>
      <w:r>
        <w:t>oktejlové menu</w:t>
      </w:r>
      <w:r>
        <w:t xml:space="preserve"> ve Slasti</w:t>
      </w:r>
      <w:r>
        <w:t xml:space="preserve"> </w:t>
      </w:r>
      <w:r>
        <w:t>obsahuje</w:t>
      </w:r>
      <w:r>
        <w:t xml:space="preserve"> celkem 18 </w:t>
      </w:r>
      <w:r>
        <w:t>drinků</w:t>
      </w:r>
      <w:r>
        <w:t xml:space="preserve">, jejichž jednotící charakteristikou je </w:t>
      </w:r>
      <w:r>
        <w:t xml:space="preserve">právě </w:t>
      </w:r>
      <w:r>
        <w:t>obsah čerstvé ovocné</w:t>
      </w:r>
      <w:r>
        <w:t xml:space="preserve"> složky či ovocné chutě. T</w:t>
      </w:r>
      <w:r>
        <w:t>akové drinky se totiž obecně dobře párují s vodními dýmka</w:t>
      </w:r>
      <w:r>
        <w:t>mi, které tvoří jeden z pilířů zdejší</w:t>
      </w:r>
      <w:r>
        <w:t xml:space="preserve"> nabídky.</w:t>
      </w:r>
    </w:p>
    <w:p w14:paraId="5B62254A" w14:textId="77777777" w:rsidR="001530A1" w:rsidRDefault="001530A1" w:rsidP="00780D4A"/>
    <w:p w14:paraId="3763E5B9" w14:textId="38EC0BE4" w:rsidR="000E282C" w:rsidRDefault="000E282C" w:rsidP="00780D4A">
      <w:r w:rsidRPr="009A35CD">
        <w:rPr>
          <w:i/>
        </w:rPr>
        <w:t xml:space="preserve">„Párování koktejlů k vodním dýmkám je unikátní a poměrně náročné. Máme radost, že právě tento aspekt autoři </w:t>
      </w:r>
      <w:proofErr w:type="spellStart"/>
      <w:r w:rsidRPr="009A35CD">
        <w:rPr>
          <w:i/>
        </w:rPr>
        <w:t>Gourmetu</w:t>
      </w:r>
      <w:proofErr w:type="spellEnd"/>
      <w:r w:rsidRPr="009A35CD">
        <w:rPr>
          <w:i/>
        </w:rPr>
        <w:t xml:space="preserve"> Brno v </w:t>
      </w:r>
      <w:r w:rsidR="00036364" w:rsidRPr="009A35CD">
        <w:rPr>
          <w:i/>
        </w:rPr>
        <w:t>brožuře</w:t>
      </w:r>
      <w:r w:rsidRPr="009A35CD">
        <w:rPr>
          <w:i/>
        </w:rPr>
        <w:t xml:space="preserve"> u Slasti vypíchli,“</w:t>
      </w:r>
      <w:r>
        <w:t xml:space="preserve"> </w:t>
      </w:r>
      <w:r w:rsidR="009A35CD">
        <w:t>říkají provozní vítězného baru Sára Zlámalová a Rudolf Forman.</w:t>
      </w:r>
    </w:p>
    <w:p w14:paraId="61369998" w14:textId="77777777" w:rsidR="002E6DE6" w:rsidRDefault="002E6DE6" w:rsidP="00780D4A"/>
    <w:p w14:paraId="3E65F670" w14:textId="49D68896" w:rsidR="00764BCD" w:rsidRDefault="00C231CE" w:rsidP="00764BCD">
      <w:r>
        <w:t>Několik vybraných koktejlů z menu obsluha navíc servíruje s vykonáním drobného rituálu</w:t>
      </w:r>
      <w:r w:rsidR="00D75611">
        <w:t xml:space="preserve">. Ten rozšiřuje zážitek ze servisu pomocí zapojení různých lidských smyslů. </w:t>
      </w:r>
      <w:proofErr w:type="spellStart"/>
      <w:r w:rsidR="006874D8">
        <w:t>Tiki</w:t>
      </w:r>
      <w:proofErr w:type="spellEnd"/>
      <w:r w:rsidR="006874D8">
        <w:t xml:space="preserve"> atmosféru umocňují mysteriózní dekorace </w:t>
      </w:r>
      <w:r w:rsidR="00AC3B46">
        <w:t xml:space="preserve">i jídelní lístek nabízející havajské </w:t>
      </w:r>
      <w:proofErr w:type="spellStart"/>
      <w:r w:rsidR="00AC3B46">
        <w:t>poke</w:t>
      </w:r>
      <w:proofErr w:type="spellEnd"/>
      <w:r w:rsidR="00AC3B46">
        <w:t xml:space="preserve"> nebo </w:t>
      </w:r>
      <w:proofErr w:type="spellStart"/>
      <w:r w:rsidR="00AC3B46">
        <w:t>tortu</w:t>
      </w:r>
      <w:proofErr w:type="spellEnd"/>
      <w:r w:rsidR="00AC3B46">
        <w:t xml:space="preserve"> s trhanou krkovicí a salátem </w:t>
      </w:r>
      <w:proofErr w:type="spellStart"/>
      <w:r w:rsidR="00AC3B46">
        <w:t>pico</w:t>
      </w:r>
      <w:proofErr w:type="spellEnd"/>
      <w:r w:rsidR="00AC3B46">
        <w:t xml:space="preserve"> de </w:t>
      </w:r>
      <w:proofErr w:type="spellStart"/>
      <w:r w:rsidR="00AC3B46">
        <w:t>gallo</w:t>
      </w:r>
      <w:proofErr w:type="spellEnd"/>
      <w:r w:rsidR="00AC3B46">
        <w:t>.</w:t>
      </w:r>
    </w:p>
    <w:p w14:paraId="1BC4D79C" w14:textId="77777777" w:rsidR="00764BCD" w:rsidRDefault="00764BCD" w:rsidP="00780D4A"/>
    <w:p w14:paraId="4642B9B5" w14:textId="77777777" w:rsidR="00AC3B46" w:rsidRPr="00CF0324" w:rsidRDefault="00AC3B46" w:rsidP="00780D4A"/>
    <w:sectPr w:rsidR="00AC3B46" w:rsidRPr="00CF0324" w:rsidSect="00715FC9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BABEE" w14:textId="77777777" w:rsidR="0054312C" w:rsidRDefault="0054312C" w:rsidP="00D12590">
      <w:r>
        <w:separator/>
      </w:r>
    </w:p>
  </w:endnote>
  <w:endnote w:type="continuationSeparator" w:id="0">
    <w:p w14:paraId="148FBD1F" w14:textId="77777777" w:rsidR="0054312C" w:rsidRDefault="0054312C" w:rsidP="00D1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41DB1" w14:textId="060E013D" w:rsidR="00D12590" w:rsidRPr="00AF7D46" w:rsidRDefault="00D12590" w:rsidP="00D12590">
    <w:pPr>
      <w:rPr>
        <w:color w:val="E50050"/>
        <w:sz w:val="18"/>
        <w:szCs w:val="18"/>
      </w:rPr>
    </w:pPr>
    <w:r w:rsidRPr="00AF7D46">
      <w:rPr>
        <w:color w:val="E50050"/>
        <w:sz w:val="18"/>
        <w:szCs w:val="18"/>
      </w:rPr>
      <w:t xml:space="preserve">Lidi z Baru jsou brněnskou gastronomickou skupinou několika sesterských podniků a projektů. Zahrnuje podniky Bar, který neexistuje, Super Panda </w:t>
    </w:r>
    <w:proofErr w:type="spellStart"/>
    <w:r w:rsidRPr="00AF7D46">
      <w:rPr>
        <w:color w:val="E50050"/>
        <w:sz w:val="18"/>
        <w:szCs w:val="18"/>
      </w:rPr>
      <w:t>Circus</w:t>
    </w:r>
    <w:proofErr w:type="spellEnd"/>
    <w:r w:rsidRPr="00AF7D46">
      <w:rPr>
        <w:color w:val="E50050"/>
        <w:sz w:val="18"/>
        <w:szCs w:val="18"/>
      </w:rPr>
      <w:t xml:space="preserve">, 4pokoje, </w:t>
    </w:r>
    <w:proofErr w:type="spellStart"/>
    <w:r w:rsidRPr="00AF7D46">
      <w:rPr>
        <w:color w:val="E50050"/>
        <w:sz w:val="18"/>
        <w:szCs w:val="18"/>
      </w:rPr>
      <w:t>Whiskey</w:t>
    </w:r>
    <w:proofErr w:type="spellEnd"/>
    <w:r w:rsidRPr="00AF7D46">
      <w:rPr>
        <w:color w:val="E50050"/>
        <w:sz w:val="18"/>
        <w:szCs w:val="18"/>
      </w:rPr>
      <w:t xml:space="preserve"> Bar, který neexistuje</w:t>
    </w:r>
    <w:r w:rsidR="00FA6BF7">
      <w:rPr>
        <w:color w:val="E50050"/>
        <w:sz w:val="18"/>
        <w:szCs w:val="18"/>
      </w:rPr>
      <w:t>, Slast,</w:t>
    </w:r>
    <w:r w:rsidR="008E3EB5">
      <w:rPr>
        <w:color w:val="E50050"/>
        <w:sz w:val="18"/>
        <w:szCs w:val="18"/>
      </w:rPr>
      <w:t xml:space="preserve"> </w:t>
    </w:r>
    <w:proofErr w:type="spellStart"/>
    <w:r w:rsidR="008E3EB5">
      <w:rPr>
        <w:color w:val="E50050"/>
        <w:sz w:val="18"/>
        <w:szCs w:val="18"/>
      </w:rPr>
      <w:t>Whiskáč</w:t>
    </w:r>
    <w:proofErr w:type="spellEnd"/>
    <w:r w:rsidR="008E3EB5">
      <w:rPr>
        <w:color w:val="E50050"/>
        <w:sz w:val="18"/>
        <w:szCs w:val="18"/>
      </w:rPr>
      <w:t>,</w:t>
    </w:r>
    <w:r w:rsidR="005D5A21">
      <w:rPr>
        <w:color w:val="E50050"/>
        <w:sz w:val="18"/>
        <w:szCs w:val="18"/>
      </w:rPr>
      <w:t xml:space="preserve"> hotel </w:t>
    </w:r>
    <w:proofErr w:type="spellStart"/>
    <w:r w:rsidR="005D5A21">
      <w:rPr>
        <w:color w:val="E50050"/>
        <w:sz w:val="18"/>
        <w:szCs w:val="18"/>
      </w:rPr>
      <w:t>Anybody</w:t>
    </w:r>
    <w:proofErr w:type="spellEnd"/>
    <w:r w:rsidR="00FA6BF7">
      <w:rPr>
        <w:color w:val="E50050"/>
        <w:sz w:val="18"/>
        <w:szCs w:val="18"/>
      </w:rPr>
      <w:t xml:space="preserve"> a Grandhotel Sluchátko ve Vranově nad Dyjí</w:t>
    </w:r>
    <w:r w:rsidRPr="00AF7D46">
      <w:rPr>
        <w:color w:val="E50050"/>
        <w:sz w:val="18"/>
        <w:szCs w:val="18"/>
      </w:rPr>
      <w:t xml:space="preserve">. Jejími dalšími projekty jsou: nápoj brněnských vánočních trhů </w:t>
    </w:r>
    <w:proofErr w:type="spellStart"/>
    <w:r w:rsidRPr="00AF7D46">
      <w:rPr>
        <w:color w:val="E50050"/>
        <w:sz w:val="18"/>
        <w:szCs w:val="18"/>
      </w:rPr>
      <w:t>Turbomošt</w:t>
    </w:r>
    <w:proofErr w:type="spellEnd"/>
    <w:r w:rsidRPr="00AF7D46">
      <w:rPr>
        <w:color w:val="E50050"/>
        <w:sz w:val="18"/>
        <w:szCs w:val="18"/>
      </w:rPr>
      <w:t>, letní stánkový koncept Na Brno dobrý,</w:t>
    </w:r>
    <w:r w:rsidR="0087427E">
      <w:rPr>
        <w:color w:val="E50050"/>
        <w:sz w:val="18"/>
        <w:szCs w:val="18"/>
      </w:rPr>
      <w:t xml:space="preserve"> </w:t>
    </w:r>
    <w:r w:rsidR="002800E8">
      <w:rPr>
        <w:color w:val="E50050"/>
        <w:sz w:val="18"/>
        <w:szCs w:val="18"/>
      </w:rPr>
      <w:t xml:space="preserve">ukrajinská restaurace Buď </w:t>
    </w:r>
    <w:proofErr w:type="spellStart"/>
    <w:r w:rsidR="002800E8">
      <w:rPr>
        <w:color w:val="E50050"/>
        <w:sz w:val="18"/>
        <w:szCs w:val="18"/>
      </w:rPr>
      <w:t>Laska</w:t>
    </w:r>
    <w:proofErr w:type="spellEnd"/>
    <w:r w:rsidRPr="00AF7D46">
      <w:rPr>
        <w:color w:val="E50050"/>
        <w:sz w:val="18"/>
        <w:szCs w:val="18"/>
      </w:rPr>
      <w:t>,</w:t>
    </w:r>
    <w:r w:rsidR="00FA6BF7">
      <w:rPr>
        <w:color w:val="E50050"/>
        <w:sz w:val="18"/>
        <w:szCs w:val="18"/>
      </w:rPr>
      <w:t xml:space="preserve"> </w:t>
    </w:r>
    <w:proofErr w:type="spellStart"/>
    <w:r w:rsidR="00FA6BF7">
      <w:rPr>
        <w:color w:val="E50050"/>
        <w:sz w:val="18"/>
        <w:szCs w:val="18"/>
      </w:rPr>
      <w:t>brainhack</w:t>
    </w:r>
    <w:proofErr w:type="spellEnd"/>
    <w:r w:rsidR="00FA6BF7">
      <w:rPr>
        <w:color w:val="E50050"/>
        <w:sz w:val="18"/>
        <w:szCs w:val="18"/>
      </w:rPr>
      <w:t xml:space="preserve"> drink Osmička, koktejlový catering</w:t>
    </w:r>
    <w:r w:rsidRPr="00AF7D46">
      <w:rPr>
        <w:color w:val="E50050"/>
        <w:sz w:val="18"/>
        <w:szCs w:val="18"/>
      </w:rPr>
      <w:t xml:space="preserve"> Úplně </w:t>
    </w:r>
    <w:r w:rsidR="001C5DCA">
      <w:rPr>
        <w:color w:val="E50050"/>
        <w:sz w:val="18"/>
        <w:szCs w:val="18"/>
      </w:rPr>
      <w:t>Všude</w:t>
    </w:r>
    <w:r w:rsidRPr="00AF7D46">
      <w:rPr>
        <w:color w:val="E50050"/>
        <w:sz w:val="18"/>
        <w:szCs w:val="18"/>
      </w:rPr>
      <w:t xml:space="preserve"> a konzultační společnost Mluvící hlavy. Tým</w:t>
    </w:r>
    <w:r w:rsidR="00A81EEF">
      <w:rPr>
        <w:color w:val="E50050"/>
        <w:sz w:val="18"/>
        <w:szCs w:val="18"/>
      </w:rPr>
      <w:t xml:space="preserve"> Lidí z Baru čítá</w:t>
    </w:r>
    <w:r w:rsidR="009A1F04">
      <w:rPr>
        <w:color w:val="E50050"/>
        <w:sz w:val="18"/>
        <w:szCs w:val="18"/>
      </w:rPr>
      <w:t xml:space="preserve"> </w:t>
    </w:r>
    <w:r w:rsidR="002800E8">
      <w:rPr>
        <w:color w:val="E50050"/>
        <w:sz w:val="18"/>
        <w:szCs w:val="18"/>
      </w:rPr>
      <w:t>více než</w:t>
    </w:r>
    <w:r w:rsidR="008E3EB5">
      <w:rPr>
        <w:color w:val="E50050"/>
        <w:sz w:val="18"/>
        <w:szCs w:val="18"/>
      </w:rPr>
      <w:t xml:space="preserve"> </w:t>
    </w:r>
    <w:r w:rsidR="009A1F04">
      <w:rPr>
        <w:color w:val="E50050"/>
        <w:sz w:val="18"/>
        <w:szCs w:val="18"/>
      </w:rPr>
      <w:t>200</w:t>
    </w:r>
    <w:r w:rsidRPr="00AF7D46">
      <w:rPr>
        <w:color w:val="E50050"/>
        <w:sz w:val="18"/>
        <w:szCs w:val="18"/>
      </w:rPr>
      <w:t xml:space="preserve"> lidí</w:t>
    </w:r>
    <w:r w:rsidR="00FA6BF7">
      <w:rPr>
        <w:color w:val="E50050"/>
        <w:sz w:val="18"/>
        <w:szCs w:val="18"/>
      </w:rPr>
      <w:t>.</w:t>
    </w:r>
  </w:p>
  <w:p w14:paraId="0873DF1A" w14:textId="77777777" w:rsidR="00D12590" w:rsidRPr="00AF7D46" w:rsidRDefault="00D12590" w:rsidP="00D12590">
    <w:pPr>
      <w:pStyle w:val="Zpat"/>
      <w:rPr>
        <w:color w:val="E50050"/>
        <w:sz w:val="18"/>
        <w:szCs w:val="18"/>
      </w:rPr>
    </w:pPr>
  </w:p>
  <w:p w14:paraId="6042AD14" w14:textId="4221CD4F" w:rsidR="00D12590" w:rsidRPr="00AF7D46" w:rsidRDefault="00D12590" w:rsidP="00D12590">
    <w:pPr>
      <w:pStyle w:val="Zpat"/>
      <w:rPr>
        <w:color w:val="E50050"/>
        <w:sz w:val="18"/>
        <w:szCs w:val="18"/>
      </w:rPr>
    </w:pPr>
    <w:r w:rsidRPr="00AF7D46">
      <w:rPr>
        <w:color w:val="E50050"/>
        <w:sz w:val="18"/>
        <w:szCs w:val="18"/>
      </w:rPr>
      <w:t xml:space="preserve">Kontakt pro média: Michael Lapčík </w:t>
    </w:r>
    <w:r w:rsidRPr="00AF7D46">
      <w:rPr>
        <w:rFonts w:ascii="Calibri" w:hAnsi="Calibri"/>
        <w:color w:val="E50050"/>
        <w:sz w:val="18"/>
        <w:szCs w:val="18"/>
      </w:rPr>
      <w:t xml:space="preserve">| </w:t>
    </w:r>
    <w:r w:rsidRPr="00AF7D46">
      <w:rPr>
        <w:color w:val="E50050"/>
        <w:sz w:val="18"/>
        <w:szCs w:val="18"/>
      </w:rPr>
      <w:t xml:space="preserve">PR zástupce </w:t>
    </w:r>
    <w:r w:rsidRPr="00AF7D46">
      <w:rPr>
        <w:rFonts w:ascii="Calibri" w:hAnsi="Calibri"/>
        <w:color w:val="E50050"/>
        <w:sz w:val="18"/>
        <w:szCs w:val="18"/>
      </w:rPr>
      <w:t>|</w:t>
    </w:r>
    <w:r w:rsidRPr="00AF7D46">
      <w:rPr>
        <w:color w:val="E50050"/>
        <w:sz w:val="18"/>
        <w:szCs w:val="18"/>
      </w:rPr>
      <w:t xml:space="preserve"> +420 725 774 272 </w:t>
    </w:r>
    <w:r w:rsidRPr="00AF7D46">
      <w:rPr>
        <w:rFonts w:ascii="Calibri" w:hAnsi="Calibri"/>
        <w:color w:val="E50050"/>
        <w:sz w:val="18"/>
        <w:szCs w:val="18"/>
      </w:rPr>
      <w:t>|</w:t>
    </w:r>
    <w:r w:rsidRPr="00AF7D46">
      <w:rPr>
        <w:color w:val="E50050"/>
        <w:sz w:val="18"/>
        <w:szCs w:val="18"/>
      </w:rPr>
      <w:t xml:space="preserve"> </w:t>
    </w:r>
    <w:r w:rsidR="00AF7D46" w:rsidRPr="00AF7D46">
      <w:rPr>
        <w:color w:val="E50050"/>
        <w:sz w:val="18"/>
        <w:szCs w:val="18"/>
      </w:rPr>
      <w:t>michael@nepijubrecky.cz</w:t>
    </w:r>
    <w:r w:rsidR="00AF7D46">
      <w:rPr>
        <w:color w:val="E50050"/>
        <w:sz w:val="18"/>
        <w:szCs w:val="18"/>
      </w:rPr>
      <w:t xml:space="preserve"> </w:t>
    </w:r>
    <w:r w:rsidR="00AF7D46" w:rsidRPr="00AF7D46">
      <w:rPr>
        <w:rFonts w:ascii="Calibri" w:hAnsi="Calibri"/>
        <w:color w:val="E50050"/>
        <w:sz w:val="18"/>
        <w:szCs w:val="18"/>
      </w:rPr>
      <w:t>|</w:t>
    </w:r>
    <w:r w:rsidR="00AF7D46">
      <w:rPr>
        <w:rFonts w:ascii="Calibri" w:hAnsi="Calibri"/>
        <w:color w:val="E50050"/>
        <w:sz w:val="18"/>
        <w:szCs w:val="18"/>
      </w:rPr>
      <w:t xml:space="preserve"> lidizbaru.cz</w:t>
    </w:r>
  </w:p>
  <w:p w14:paraId="234E8B0A" w14:textId="77777777" w:rsidR="00D12590" w:rsidRDefault="00D12590">
    <w:pPr>
      <w:pStyle w:val="Zpa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E2FC9" w14:textId="77777777" w:rsidR="0054312C" w:rsidRDefault="0054312C" w:rsidP="00D12590">
      <w:r>
        <w:separator/>
      </w:r>
    </w:p>
  </w:footnote>
  <w:footnote w:type="continuationSeparator" w:id="0">
    <w:p w14:paraId="49A179CB" w14:textId="77777777" w:rsidR="0054312C" w:rsidRDefault="0054312C" w:rsidP="00D125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98FE1" w14:textId="1FE800EF" w:rsidR="003161E0" w:rsidRDefault="003161E0" w:rsidP="003161E0">
    <w:pPr>
      <w:pStyle w:val="Zhlav"/>
      <w:jc w:val="right"/>
    </w:pPr>
    <w:r>
      <w:rPr>
        <w:noProof/>
        <w:lang w:eastAsia="cs-CZ"/>
      </w:rPr>
      <w:drawing>
        <wp:inline distT="0" distB="0" distL="0" distR="0" wp14:anchorId="22788666" wp14:editId="691E8150">
          <wp:extent cx="583768" cy="583768"/>
          <wp:effectExtent l="0" t="0" r="63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diZba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514" cy="59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7A"/>
    <w:rsid w:val="00000341"/>
    <w:rsid w:val="000131BD"/>
    <w:rsid w:val="00036364"/>
    <w:rsid w:val="00053141"/>
    <w:rsid w:val="00056D0F"/>
    <w:rsid w:val="00090298"/>
    <w:rsid w:val="000A61D1"/>
    <w:rsid w:val="000B3AAE"/>
    <w:rsid w:val="000D0C05"/>
    <w:rsid w:val="000E1E46"/>
    <w:rsid w:val="000E282C"/>
    <w:rsid w:val="00113FF4"/>
    <w:rsid w:val="00115FB7"/>
    <w:rsid w:val="0012540B"/>
    <w:rsid w:val="001338A3"/>
    <w:rsid w:val="00140010"/>
    <w:rsid w:val="001512D3"/>
    <w:rsid w:val="001523D5"/>
    <w:rsid w:val="001530A1"/>
    <w:rsid w:val="001727DD"/>
    <w:rsid w:val="001A21CB"/>
    <w:rsid w:val="001C5DCA"/>
    <w:rsid w:val="002034EC"/>
    <w:rsid w:val="0022108E"/>
    <w:rsid w:val="00230072"/>
    <w:rsid w:val="002415FC"/>
    <w:rsid w:val="002638DF"/>
    <w:rsid w:val="00272829"/>
    <w:rsid w:val="002800E8"/>
    <w:rsid w:val="002824C9"/>
    <w:rsid w:val="002B259D"/>
    <w:rsid w:val="002B2AEF"/>
    <w:rsid w:val="002D21B1"/>
    <w:rsid w:val="002E6DE6"/>
    <w:rsid w:val="002F55C7"/>
    <w:rsid w:val="002F6EEF"/>
    <w:rsid w:val="00315919"/>
    <w:rsid w:val="003161E0"/>
    <w:rsid w:val="00326B94"/>
    <w:rsid w:val="00333999"/>
    <w:rsid w:val="00335260"/>
    <w:rsid w:val="00351C09"/>
    <w:rsid w:val="003570B4"/>
    <w:rsid w:val="003634EE"/>
    <w:rsid w:val="0037410A"/>
    <w:rsid w:val="0038045F"/>
    <w:rsid w:val="00383BE9"/>
    <w:rsid w:val="004867AD"/>
    <w:rsid w:val="004A65CF"/>
    <w:rsid w:val="004C4ACB"/>
    <w:rsid w:val="0054312C"/>
    <w:rsid w:val="00552874"/>
    <w:rsid w:val="005D445E"/>
    <w:rsid w:val="005D4952"/>
    <w:rsid w:val="005D5A21"/>
    <w:rsid w:val="005E402C"/>
    <w:rsid w:val="006315FD"/>
    <w:rsid w:val="006562E6"/>
    <w:rsid w:val="00670314"/>
    <w:rsid w:val="006817B0"/>
    <w:rsid w:val="006874D8"/>
    <w:rsid w:val="006963CE"/>
    <w:rsid w:val="006B57E0"/>
    <w:rsid w:val="006C004E"/>
    <w:rsid w:val="006E4995"/>
    <w:rsid w:val="00701033"/>
    <w:rsid w:val="00715FC9"/>
    <w:rsid w:val="00721CF1"/>
    <w:rsid w:val="00726C76"/>
    <w:rsid w:val="00736923"/>
    <w:rsid w:val="00751006"/>
    <w:rsid w:val="00754F1E"/>
    <w:rsid w:val="00764BCD"/>
    <w:rsid w:val="00776B7E"/>
    <w:rsid w:val="00780D4A"/>
    <w:rsid w:val="007822DB"/>
    <w:rsid w:val="007B35B8"/>
    <w:rsid w:val="007B7B85"/>
    <w:rsid w:val="007C1BE9"/>
    <w:rsid w:val="007D4C3C"/>
    <w:rsid w:val="007D712B"/>
    <w:rsid w:val="007E36B5"/>
    <w:rsid w:val="007F0610"/>
    <w:rsid w:val="00802562"/>
    <w:rsid w:val="008026C3"/>
    <w:rsid w:val="0083560F"/>
    <w:rsid w:val="008479CE"/>
    <w:rsid w:val="00857B03"/>
    <w:rsid w:val="0086357C"/>
    <w:rsid w:val="0087427E"/>
    <w:rsid w:val="008C1E0B"/>
    <w:rsid w:val="008D06A6"/>
    <w:rsid w:val="008E3EB5"/>
    <w:rsid w:val="009022EB"/>
    <w:rsid w:val="009173FD"/>
    <w:rsid w:val="009316D9"/>
    <w:rsid w:val="00945249"/>
    <w:rsid w:val="00985443"/>
    <w:rsid w:val="00996527"/>
    <w:rsid w:val="009967D2"/>
    <w:rsid w:val="009A1F04"/>
    <w:rsid w:val="009A35CD"/>
    <w:rsid w:val="009B6400"/>
    <w:rsid w:val="009C5E6E"/>
    <w:rsid w:val="009F1593"/>
    <w:rsid w:val="00A133BE"/>
    <w:rsid w:val="00A13A73"/>
    <w:rsid w:val="00A20539"/>
    <w:rsid w:val="00A24B22"/>
    <w:rsid w:val="00A361C2"/>
    <w:rsid w:val="00A40D16"/>
    <w:rsid w:val="00A40F59"/>
    <w:rsid w:val="00A60887"/>
    <w:rsid w:val="00A81EEF"/>
    <w:rsid w:val="00A8417A"/>
    <w:rsid w:val="00A91FCF"/>
    <w:rsid w:val="00AC017C"/>
    <w:rsid w:val="00AC3B46"/>
    <w:rsid w:val="00AF7D46"/>
    <w:rsid w:val="00B40D04"/>
    <w:rsid w:val="00B566EF"/>
    <w:rsid w:val="00B86D58"/>
    <w:rsid w:val="00BB7D5D"/>
    <w:rsid w:val="00BD18A3"/>
    <w:rsid w:val="00BD64DE"/>
    <w:rsid w:val="00C074D4"/>
    <w:rsid w:val="00C231CE"/>
    <w:rsid w:val="00C26ADF"/>
    <w:rsid w:val="00C537DD"/>
    <w:rsid w:val="00C54D62"/>
    <w:rsid w:val="00CA3772"/>
    <w:rsid w:val="00CC197A"/>
    <w:rsid w:val="00CF0324"/>
    <w:rsid w:val="00D12590"/>
    <w:rsid w:val="00D405F0"/>
    <w:rsid w:val="00D6464A"/>
    <w:rsid w:val="00D75611"/>
    <w:rsid w:val="00D8473A"/>
    <w:rsid w:val="00D94DF4"/>
    <w:rsid w:val="00DC2952"/>
    <w:rsid w:val="00E04FFA"/>
    <w:rsid w:val="00E063D3"/>
    <w:rsid w:val="00E17CCE"/>
    <w:rsid w:val="00E409A1"/>
    <w:rsid w:val="00E511B5"/>
    <w:rsid w:val="00E76D0F"/>
    <w:rsid w:val="00E8231C"/>
    <w:rsid w:val="00E85E5B"/>
    <w:rsid w:val="00E94610"/>
    <w:rsid w:val="00EB696F"/>
    <w:rsid w:val="00F13FF9"/>
    <w:rsid w:val="00F21788"/>
    <w:rsid w:val="00F3053C"/>
    <w:rsid w:val="00F37833"/>
    <w:rsid w:val="00F82900"/>
    <w:rsid w:val="00F957E5"/>
    <w:rsid w:val="00FA6BF7"/>
    <w:rsid w:val="00FB3919"/>
    <w:rsid w:val="00FB4DD5"/>
    <w:rsid w:val="00FC327F"/>
    <w:rsid w:val="00FC78E0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8D4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25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2590"/>
  </w:style>
  <w:style w:type="paragraph" w:styleId="Zpat">
    <w:name w:val="footer"/>
    <w:basedOn w:val="Normln"/>
    <w:link w:val="ZpatChar"/>
    <w:uiPriority w:val="99"/>
    <w:unhideWhenUsed/>
    <w:rsid w:val="00D12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590"/>
  </w:style>
  <w:style w:type="character" w:styleId="Hypertextovodkaz">
    <w:name w:val="Hyperlink"/>
    <w:basedOn w:val="Standardnpsmoodstavce"/>
    <w:uiPriority w:val="99"/>
    <w:unhideWhenUsed/>
    <w:rsid w:val="00AF7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243</Words>
  <Characters>1436</Characters>
  <Application>Microsoft Macintosh Word</Application>
  <DocSecurity>0</DocSecurity>
  <Lines>11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Lapčík</dc:creator>
  <cp:keywords/>
  <dc:description/>
  <cp:lastModifiedBy>Michael Lapčík</cp:lastModifiedBy>
  <cp:revision>15</cp:revision>
  <dcterms:created xsi:type="dcterms:W3CDTF">2023-10-23T06:56:00Z</dcterms:created>
  <dcterms:modified xsi:type="dcterms:W3CDTF">2023-10-23T11:00:00Z</dcterms:modified>
</cp:coreProperties>
</file>