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8132E" w14:textId="77777777" w:rsidR="00026CE0" w:rsidRPr="00026CE0" w:rsidRDefault="00026CE0" w:rsidP="00026CE0">
      <w:r w:rsidRPr="00026CE0">
        <w:rPr>
          <w:b/>
          <w:bCs/>
        </w:rPr>
        <w:t>Třetina seniorů v Česku čelí osamělosti. ŽIVOT 90 spouští kampaň na podporu setkávání</w:t>
      </w:r>
      <w:r w:rsidRPr="00026CE0">
        <w:t> </w:t>
      </w:r>
    </w:p>
    <w:p w14:paraId="10F4D97A" w14:textId="75132EC9" w:rsidR="00026CE0" w:rsidRPr="00026CE0" w:rsidRDefault="00026CE0" w:rsidP="00026CE0">
      <w:r w:rsidRPr="00026CE0">
        <w:rPr>
          <w:b/>
          <w:bCs/>
        </w:rPr>
        <w:t xml:space="preserve">Praha, </w:t>
      </w:r>
      <w:r w:rsidR="00666DD6">
        <w:rPr>
          <w:b/>
          <w:bCs/>
        </w:rPr>
        <w:t>4</w:t>
      </w:r>
      <w:r>
        <w:rPr>
          <w:b/>
          <w:bCs/>
        </w:rPr>
        <w:t>. května</w:t>
      </w:r>
      <w:r w:rsidRPr="00026CE0">
        <w:rPr>
          <w:b/>
          <w:bCs/>
        </w:rPr>
        <w:t xml:space="preserve"> 2026</w:t>
      </w:r>
      <w:r w:rsidRPr="00026CE0">
        <w:t> – Organizace ŽIVOT 90 zahajuje jarní osvětovou kampaň zaměřenou na osamělost seniorů. Ta podle dostupných dat postihuje přibližně třetinu starších lidí v Česku, u osob nad 80 let až 40 %. Kampaň probíhá od 4. května do 23. června a jako první svého druhu v České republice se připojuje k mezinárodní iniciativě </w:t>
      </w:r>
      <w:proofErr w:type="spellStart"/>
      <w:r w:rsidRPr="00026CE0">
        <w:t>Loneliness</w:t>
      </w:r>
      <w:proofErr w:type="spellEnd"/>
      <w:r w:rsidRPr="00026CE0">
        <w:t> </w:t>
      </w:r>
      <w:proofErr w:type="spellStart"/>
      <w:r w:rsidRPr="00026CE0">
        <w:t>Awareness</w:t>
      </w:r>
      <w:proofErr w:type="spellEnd"/>
      <w:r w:rsidRPr="00026CE0">
        <w:t> </w:t>
      </w:r>
      <w:proofErr w:type="spellStart"/>
      <w:r w:rsidRPr="00026CE0">
        <w:t>Week</w:t>
      </w:r>
      <w:proofErr w:type="spellEnd"/>
      <w:r w:rsidRPr="00026CE0">
        <w:t>. </w:t>
      </w:r>
    </w:p>
    <w:p w14:paraId="1C47EA46" w14:textId="77777777" w:rsidR="00026CE0" w:rsidRPr="00026CE0" w:rsidRDefault="00026CE0" w:rsidP="00026CE0">
      <w:r w:rsidRPr="00026CE0">
        <w:rPr>
          <w:i/>
          <w:iCs/>
        </w:rPr>
        <w:t>„Osamělost ve stáří je fenomén s měřitelným dopadem na lidské zdraví, prokazatelně spojený s vyšší nemocností, horší kvalitou života a zvýšeným rizikem předčasného úmrtí. V některých zemích proto lékaři osamělým lidem doslova ‚předepisují‘ sociální kontakt a doporučují jim místa, kde mohou navazovat vztahy. Že jde o vážný problém, potvrzuje i zkušenost naší linky důvěry, kde byla osamělost v loňském roce druhým nejčastějším důvodem, proč se na nás senioři obraceli,“</w:t>
      </w:r>
      <w:r w:rsidRPr="00026CE0">
        <w:t> říká Ruth Šormová, ředitelka organizace ŽIVOT 90. </w:t>
      </w:r>
    </w:p>
    <w:p w14:paraId="0DF347D0" w14:textId="77777777" w:rsidR="00026CE0" w:rsidRPr="00026CE0" w:rsidRDefault="00026CE0" w:rsidP="00026CE0">
      <w:r w:rsidRPr="00026CE0">
        <w:t>Kampaň stojí na jednoduché myšlence: „Lék na osamělost ve stáří? Pravidelné setkávání.“ To organizace dlouhodobě podporuje prostřednictvím komunitního centra PROSTOR 90, které nabízí vzdělávací, kulturní i dobrovolnické aktivity pro seniory a vytváří prostor pro navazování vztahů a sdílení zkušeností. </w:t>
      </w:r>
    </w:p>
    <w:p w14:paraId="4916BBDF" w14:textId="77777777" w:rsidR="00026CE0" w:rsidRPr="00026CE0" w:rsidRDefault="00026CE0" w:rsidP="00026CE0">
      <w:r w:rsidRPr="00026CE0">
        <w:rPr>
          <w:i/>
          <w:iCs/>
        </w:rPr>
        <w:t>„V </w:t>
      </w:r>
      <w:proofErr w:type="spellStart"/>
      <w:r w:rsidRPr="00026CE0">
        <w:rPr>
          <w:i/>
          <w:iCs/>
        </w:rPr>
        <w:t>PROSTORu</w:t>
      </w:r>
      <w:proofErr w:type="spellEnd"/>
      <w:r w:rsidRPr="00026CE0">
        <w:rPr>
          <w:i/>
          <w:iCs/>
        </w:rPr>
        <w:t> 90 každý den vidíme, jak moc je pro lidi důležité někam patřit. Osamělost totiž není jen o tom být sám doma, je to pocit, že nikam nepatřím. Právě proto vytváříme místo, kde si lidé znovu budují vztahy, mají se s kým potkat a na koho se těšit. To dokáže proměnit i obyčejné dny ve stáří v něco, co má znovu radost a smysl,“</w:t>
      </w:r>
      <w:r w:rsidRPr="00026CE0">
        <w:t> říká Hana Šťastná Čapková, manažerka komunitního centra PROSTOR 90. </w:t>
      </w:r>
    </w:p>
    <w:p w14:paraId="08323487" w14:textId="77777777" w:rsidR="00026CE0" w:rsidRPr="00026CE0" w:rsidRDefault="00026CE0" w:rsidP="00026CE0">
      <w:r w:rsidRPr="00026CE0">
        <w:t xml:space="preserve">Osamělost je v současnosti označována za jedno z globálních společenských témat, někdy dokonce jako „epidemie osamělosti“. Nejde o problém, který by měl jedno univerzální </w:t>
      </w:r>
      <w:proofErr w:type="gramStart"/>
      <w:r w:rsidRPr="00026CE0">
        <w:t>řešení - vyžaduje</w:t>
      </w:r>
      <w:proofErr w:type="gramEnd"/>
      <w:r w:rsidRPr="00026CE0">
        <w:t xml:space="preserve"> komplexní přístup na více úrovních, od individuální podpory až po komunitní a společenské změny. Právě oblast komunity a pravidelného kontaktu mezi lidmi je jedním ze zásadních pilířů, kterým se ŽIVOT 90 dlouhodobě věnuje. </w:t>
      </w:r>
    </w:p>
    <w:p w14:paraId="0915E2B5" w14:textId="77777777" w:rsidR="00026CE0" w:rsidRPr="00026CE0" w:rsidRDefault="00026CE0" w:rsidP="00026CE0">
      <w:r w:rsidRPr="00026CE0">
        <w:t>Kampaň bude postavená na sdílení příběhů seniorů, kteří v </w:t>
      </w:r>
      <w:proofErr w:type="spellStart"/>
      <w:r w:rsidRPr="00026CE0">
        <w:t>ŽIVOTě</w:t>
      </w:r>
      <w:proofErr w:type="spellEnd"/>
      <w:r w:rsidRPr="00026CE0">
        <w:t> 90 našli nové vztahy, smysluplnou náplň života i pocit sounáležitosti. Prostřednictvím ambasadorů a vlastní komunikace bude organizace otevírat téma osamělosti a ukazovat, že aktivní stáří může mít mnoho podob. Součástí kampaně bude mediální komunikace i venkovní kampaň. Cílem je upozornit na téma osamělosti a zároveň podpořit rozvoj aktivit, které seniorům pomáhají nezůstávat sami. </w:t>
      </w:r>
    </w:p>
    <w:p w14:paraId="27A6EE0E" w14:textId="77777777" w:rsidR="00026CE0" w:rsidRPr="00026CE0" w:rsidRDefault="00026CE0" w:rsidP="00026CE0">
      <w:r w:rsidRPr="00026CE0">
        <w:t xml:space="preserve">Do kampaně se může zapojit i </w:t>
      </w:r>
      <w:proofErr w:type="gramStart"/>
      <w:r w:rsidRPr="00026CE0">
        <w:t>veřejnost - například</w:t>
      </w:r>
      <w:proofErr w:type="gramEnd"/>
      <w:r w:rsidRPr="00026CE0">
        <w:t xml:space="preserve"> prostřednictvím drobných gest a malých výzev v rámci komunikace kampaně. I zdánlivě jednoduché kroky, jako je kontaktování blízkého člověka nebo nabídnutí krátkého setkání, mohou výrazně ovlivnit něčí den. Součástí kampaně bude také podpora komunitních aktivit, sdílení tématu </w:t>
      </w:r>
      <w:r w:rsidRPr="00026CE0">
        <w:lastRenderedPageBreak/>
        <w:t>osamělosti ve svém okolí nebo finanční příspěvek do sbírky na provoz </w:t>
      </w:r>
      <w:proofErr w:type="spellStart"/>
      <w:r w:rsidRPr="00026CE0">
        <w:t>PROSTORu</w:t>
      </w:r>
      <w:proofErr w:type="spellEnd"/>
      <w:r w:rsidRPr="00026CE0">
        <w:t> 90 na platformě Darujme, která je součástí kampaně. </w:t>
      </w:r>
    </w:p>
    <w:p w14:paraId="4A0760AF" w14:textId="77777777" w:rsidR="00026CE0" w:rsidRPr="00026CE0" w:rsidRDefault="00026CE0" w:rsidP="00026CE0">
      <w:r w:rsidRPr="00026CE0">
        <w:t> </w:t>
      </w:r>
    </w:p>
    <w:p w14:paraId="1814EC00" w14:textId="77777777" w:rsidR="00026CE0" w:rsidRPr="00026CE0" w:rsidRDefault="00026CE0" w:rsidP="00026CE0">
      <w:r w:rsidRPr="00026CE0">
        <w:rPr>
          <w:b/>
          <w:bCs/>
        </w:rPr>
        <w:t>O organizaci ŽIVOT 90</w:t>
      </w:r>
      <w:r w:rsidRPr="00026CE0">
        <w:t> </w:t>
      </w:r>
    </w:p>
    <w:p w14:paraId="75AE67FB" w14:textId="77777777" w:rsidR="00026CE0" w:rsidRPr="00026CE0" w:rsidRDefault="00026CE0" w:rsidP="00026CE0">
      <w:r w:rsidRPr="00026CE0">
        <w:t>ŽIVOT 90 je nezisková organizace, která od roku 1990 podporuje starší lidi, jejich blízké i pečující. Myšlenka aktivního stárnutí, propojení lidí a budování komunity je přitom pro organizaci klíčová již od jejího vzniku. Nabízí sociální služby, krizovou pomoc i prostor pro aktivní život ve vyšším věku. </w:t>
      </w:r>
      <w:r w:rsidRPr="00026CE0">
        <w:br/>
        <w:t> </w:t>
      </w:r>
    </w:p>
    <w:p w14:paraId="3ED7F9ED" w14:textId="77777777" w:rsidR="00026CE0" w:rsidRPr="00026CE0" w:rsidRDefault="00026CE0" w:rsidP="00026CE0">
      <w:r w:rsidRPr="00026CE0">
        <w:rPr>
          <w:b/>
          <w:bCs/>
        </w:rPr>
        <w:t>Kontakt pro média</w:t>
      </w:r>
      <w:r w:rsidRPr="00026CE0">
        <w:t> </w:t>
      </w:r>
    </w:p>
    <w:p w14:paraId="7E9BC8BE" w14:textId="77777777" w:rsidR="00026CE0" w:rsidRPr="00026CE0" w:rsidRDefault="00026CE0" w:rsidP="00026CE0">
      <w:r w:rsidRPr="00026CE0">
        <w:t>Adriána Oboňová </w:t>
      </w:r>
      <w:r w:rsidRPr="00026CE0">
        <w:br/>
      </w:r>
      <w:hyperlink r:id="rId4" w:tgtFrame="_blank" w:history="1">
        <w:r w:rsidRPr="00026CE0">
          <w:rPr>
            <w:rStyle w:val="Hypertextovodkaz"/>
          </w:rPr>
          <w:t>adriana.obonova@zivot90.cz  </w:t>
        </w:r>
        <w:r w:rsidRPr="00026CE0">
          <w:rPr>
            <w:rStyle w:val="Hypertextovodkaz"/>
          </w:rPr>
          <w:br/>
        </w:r>
      </w:hyperlink>
      <w:r w:rsidRPr="00026CE0">
        <w:t>731 095 659 </w:t>
      </w:r>
    </w:p>
    <w:p w14:paraId="3A88EDE1" w14:textId="77777777" w:rsidR="006E622F" w:rsidRDefault="006E622F"/>
    <w:sectPr w:rsidR="006E6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CE0"/>
    <w:rsid w:val="00026CE0"/>
    <w:rsid w:val="00480A6C"/>
    <w:rsid w:val="005112A6"/>
    <w:rsid w:val="00666DD6"/>
    <w:rsid w:val="006A2A19"/>
    <w:rsid w:val="006E622F"/>
    <w:rsid w:val="0091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BC72B"/>
  <w15:chartTrackingRefBased/>
  <w15:docId w15:val="{6D1C2F2D-EEC2-4FAB-B7D9-D5085E57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6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26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26C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26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26C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26C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26C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26C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26C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26C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26C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26C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26CE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26CE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26CE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26CE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26CE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26CE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26C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26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26C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26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26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26CE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26CE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26CE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26C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26CE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26CE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26CE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26C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riana.obonova@zivot90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Adriána Oboňová</dc:creator>
  <cp:keywords/>
  <dc:description/>
  <cp:lastModifiedBy>Adriána Oboňová</cp:lastModifiedBy>
  <cp:revision>2</cp:revision>
  <dcterms:created xsi:type="dcterms:W3CDTF">2026-05-04T06:05:00Z</dcterms:created>
  <dcterms:modified xsi:type="dcterms:W3CDTF">2026-05-04T06:05:00Z</dcterms:modified>
</cp:coreProperties>
</file>