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823A39" w14:textId="2D7C67E5" w:rsidR="00FC1D50" w:rsidRPr="00FC1D50" w:rsidRDefault="00EB3B1D" w:rsidP="00FC1D5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Sportowy rodowód i skuteczność jako klucz do bezpieczeństwa. </w:t>
                            </w:r>
                            <w:proofErr w:type="spellStart"/>
                            <w:r w:rsidR="00720B74" w:rsidRPr="00720B7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Pagid</w:t>
                            </w:r>
                            <w:proofErr w:type="spellEnd"/>
                            <w:r w:rsidR="00720B74" w:rsidRPr="00720B74"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 na Poznań Motor Show</w:t>
                            </w:r>
                          </w:p>
                          <w:p w14:paraId="6E00526E" w14:textId="77777777" w:rsidR="00FC1D50" w:rsidRPr="00FC1D50" w:rsidRDefault="00FC1D50" w:rsidP="00FC1D5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26531EC0" w14:textId="77777777" w:rsidR="00CB1D53" w:rsidRPr="0068778F" w:rsidRDefault="00CB1D53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DCF69DD" w14:textId="77777777" w:rsidR="00F83506" w:rsidRPr="0068778F" w:rsidRDefault="00F83506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1B823A39" w14:textId="2D7C67E5" w:rsidR="00FC1D50" w:rsidRPr="00FC1D50" w:rsidRDefault="00EB3B1D" w:rsidP="00FC1D5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Sportowy rodowód i skuteczność jako klucz do bezpieczeństwa. </w:t>
                      </w:r>
                      <w:proofErr w:type="spellStart"/>
                      <w:r w:rsidR="00720B74" w:rsidRPr="00720B7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Pagid</w:t>
                      </w:r>
                      <w:proofErr w:type="spellEnd"/>
                      <w:r w:rsidR="00720B74" w:rsidRPr="00720B74"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 na Poznań Motor Show</w:t>
                      </w:r>
                    </w:p>
                    <w:p w14:paraId="6E00526E" w14:textId="77777777" w:rsidR="00FC1D50" w:rsidRPr="00FC1D50" w:rsidRDefault="00FC1D50" w:rsidP="00FC1D5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26531EC0" w14:textId="77777777" w:rsidR="00CB1D53" w:rsidRPr="0068778F" w:rsidRDefault="00CB1D53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5DCF69DD" w14:textId="77777777" w:rsidR="00F83506" w:rsidRPr="0068778F" w:rsidRDefault="00F83506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3591EB7C" w14:textId="22589E12" w:rsidR="00414A52" w:rsidRPr="00414A52" w:rsidRDefault="0068778F" w:rsidP="00EB3B1D">
      <w:pPr>
        <w:jc w:val="both"/>
        <w:rPr>
          <w:rFonts w:ascii="Segoe UI" w:hAnsi="Segoe UI" w:cs="Segoe UI"/>
          <w:lang w:val="pl-PL"/>
        </w:rPr>
      </w:pPr>
      <w:r w:rsidRPr="00771CC8">
        <w:rPr>
          <w:rFonts w:ascii="Segoe UI" w:hAnsi="Segoe UI" w:cs="Segoe UI"/>
          <w:b/>
          <w:lang w:val="pl-PL"/>
        </w:rPr>
        <w:t>Warszawa</w:t>
      </w:r>
      <w:r w:rsidR="00EB6A28" w:rsidRPr="00771CC8">
        <w:rPr>
          <w:rFonts w:ascii="Segoe UI" w:hAnsi="Segoe UI" w:cs="Segoe UI"/>
          <w:b/>
          <w:lang w:val="pl-PL"/>
        </w:rPr>
        <w:t xml:space="preserve">, </w:t>
      </w:r>
      <w:r w:rsidR="00771CC8" w:rsidRPr="00771CC8">
        <w:rPr>
          <w:rFonts w:ascii="Segoe UI" w:hAnsi="Segoe UI" w:cs="Segoe UI"/>
          <w:b/>
          <w:lang w:val="pl-PL"/>
        </w:rPr>
        <w:t>05</w:t>
      </w:r>
      <w:r w:rsidR="00F10C03" w:rsidRPr="00771CC8">
        <w:rPr>
          <w:rFonts w:ascii="Segoe UI" w:hAnsi="Segoe UI" w:cs="Segoe UI"/>
          <w:b/>
          <w:lang w:val="pl-PL"/>
        </w:rPr>
        <w:t xml:space="preserve"> </w:t>
      </w:r>
      <w:r w:rsidR="00104B39" w:rsidRPr="00771CC8">
        <w:rPr>
          <w:rFonts w:ascii="Segoe UI" w:hAnsi="Segoe UI" w:cs="Segoe UI"/>
          <w:b/>
          <w:lang w:val="pl-PL"/>
        </w:rPr>
        <w:t>maja</w:t>
      </w:r>
      <w:r w:rsidR="00CB1D53" w:rsidRPr="0068778F">
        <w:rPr>
          <w:rFonts w:ascii="Segoe UI" w:hAnsi="Segoe UI" w:cs="Segoe UI"/>
          <w:b/>
          <w:lang w:val="pl-PL"/>
        </w:rPr>
        <w:t xml:space="preserve"> 202</w:t>
      </w:r>
      <w:r w:rsidR="00F10C03" w:rsidRPr="0068778F">
        <w:rPr>
          <w:rFonts w:ascii="Segoe UI" w:hAnsi="Segoe UI" w:cs="Segoe UI"/>
          <w:b/>
          <w:lang w:val="pl-PL"/>
        </w:rPr>
        <w:t>6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CF15CA" w:rsidRPr="0068778F">
        <w:rPr>
          <w:rFonts w:ascii="Segoe UI" w:hAnsi="Segoe UI" w:cs="Segoe UI"/>
          <w:lang w:val="pl-PL"/>
        </w:rPr>
        <w:t>–</w:t>
      </w:r>
      <w:r w:rsidR="00EB6A28" w:rsidRPr="0068778F">
        <w:rPr>
          <w:rFonts w:ascii="Segoe UI" w:hAnsi="Segoe UI" w:cs="Segoe UI"/>
          <w:lang w:val="pl-PL"/>
        </w:rPr>
        <w:t xml:space="preserve"> </w:t>
      </w:r>
      <w:r w:rsidR="00720B74" w:rsidRPr="00720B74">
        <w:rPr>
          <w:rFonts w:ascii="Segoe UI" w:hAnsi="Segoe UI" w:cs="Segoe UI"/>
          <w:lang w:val="pl-PL"/>
        </w:rPr>
        <w:t>Wracając</w:t>
      </w:r>
      <w:r w:rsidR="00EB3B1D">
        <w:rPr>
          <w:rFonts w:ascii="Segoe UI" w:hAnsi="Segoe UI" w:cs="Segoe UI"/>
          <w:lang w:val="pl-PL"/>
        </w:rPr>
        <w:t>ej</w:t>
      </w:r>
      <w:r w:rsidR="00720B74" w:rsidRPr="00720B74">
        <w:rPr>
          <w:rFonts w:ascii="Segoe UI" w:hAnsi="Segoe UI" w:cs="Segoe UI"/>
          <w:lang w:val="pl-PL"/>
        </w:rPr>
        <w:t xml:space="preserve"> na polski rynek mark</w:t>
      </w:r>
      <w:r w:rsidR="00EB3B1D">
        <w:rPr>
          <w:rFonts w:ascii="Segoe UI" w:hAnsi="Segoe UI" w:cs="Segoe UI"/>
          <w:lang w:val="pl-PL"/>
        </w:rPr>
        <w:t>i</w:t>
      </w:r>
      <w:r w:rsidR="00720B74" w:rsidRPr="00720B74">
        <w:rPr>
          <w:rFonts w:ascii="Segoe UI" w:hAnsi="Segoe UI" w:cs="Segoe UI"/>
          <w:lang w:val="pl-PL"/>
        </w:rPr>
        <w:t xml:space="preserve"> </w:t>
      </w:r>
      <w:proofErr w:type="spellStart"/>
      <w:r w:rsidR="00720B74" w:rsidRPr="00720B74">
        <w:rPr>
          <w:rFonts w:ascii="Segoe UI" w:hAnsi="Segoe UI" w:cs="Segoe UI"/>
          <w:lang w:val="pl-PL"/>
        </w:rPr>
        <w:t>Pagid</w:t>
      </w:r>
      <w:proofErr w:type="spellEnd"/>
      <w:r w:rsidR="00720B74" w:rsidRPr="00720B74">
        <w:rPr>
          <w:rFonts w:ascii="Segoe UI" w:hAnsi="Segoe UI" w:cs="Segoe UI"/>
          <w:lang w:val="pl-PL"/>
        </w:rPr>
        <w:t xml:space="preserve"> </w:t>
      </w:r>
      <w:r w:rsidR="00EB3B1D">
        <w:rPr>
          <w:rFonts w:ascii="Segoe UI" w:hAnsi="Segoe UI" w:cs="Segoe UI"/>
          <w:lang w:val="pl-PL"/>
        </w:rPr>
        <w:t>nie mogło zabraknąć podczas j</w:t>
      </w:r>
      <w:r w:rsidR="00720B74" w:rsidRPr="00720B74">
        <w:rPr>
          <w:rFonts w:ascii="Segoe UI" w:hAnsi="Segoe UI" w:cs="Segoe UI"/>
          <w:lang w:val="pl-PL"/>
        </w:rPr>
        <w:t xml:space="preserve">ednego z najważniejszych wydarzeń motoryzacyjnych w kraju. </w:t>
      </w:r>
      <w:r w:rsidR="00104B39">
        <w:rPr>
          <w:rFonts w:ascii="Segoe UI" w:hAnsi="Segoe UI" w:cs="Segoe UI"/>
          <w:lang w:val="pl-PL"/>
        </w:rPr>
        <w:t>B</w:t>
      </w:r>
      <w:r w:rsidR="00EB3B1D">
        <w:rPr>
          <w:rFonts w:ascii="Segoe UI" w:hAnsi="Segoe UI" w:cs="Segoe UI"/>
          <w:lang w:val="pl-PL"/>
        </w:rPr>
        <w:t>rand</w:t>
      </w:r>
      <w:r w:rsidR="00104B39">
        <w:rPr>
          <w:rFonts w:ascii="Segoe UI" w:hAnsi="Segoe UI" w:cs="Segoe UI"/>
          <w:lang w:val="pl-PL"/>
        </w:rPr>
        <w:t xml:space="preserve"> oferujący części hamulcowe</w:t>
      </w:r>
      <w:r w:rsidR="00EB3B1D">
        <w:rPr>
          <w:rFonts w:ascii="Segoe UI" w:hAnsi="Segoe UI" w:cs="Segoe UI"/>
          <w:lang w:val="pl-PL"/>
        </w:rPr>
        <w:t xml:space="preserve"> zaznaczył swoją obecność w branży biorąc udział </w:t>
      </w:r>
      <w:r w:rsidR="00720B74" w:rsidRPr="00720B74">
        <w:rPr>
          <w:rFonts w:ascii="Segoe UI" w:hAnsi="Segoe UI" w:cs="Segoe UI"/>
          <w:lang w:val="pl-PL"/>
        </w:rPr>
        <w:t>targach Poznań Motor Show.</w:t>
      </w:r>
    </w:p>
    <w:p w14:paraId="49C0F69B" w14:textId="77777777" w:rsidR="00720B74" w:rsidRPr="00720B74" w:rsidRDefault="00720B74" w:rsidP="00720B74">
      <w:pPr>
        <w:jc w:val="both"/>
        <w:rPr>
          <w:lang w:val="pl-PL"/>
        </w:rPr>
      </w:pPr>
      <w:r w:rsidRPr="00720B74">
        <w:rPr>
          <w:lang w:val="pl-PL"/>
        </w:rPr>
        <w:t xml:space="preserve">Należąca do TMD </w:t>
      </w:r>
      <w:proofErr w:type="spellStart"/>
      <w:r w:rsidRPr="00720B74">
        <w:rPr>
          <w:lang w:val="pl-PL"/>
        </w:rPr>
        <w:t>Friction</w:t>
      </w:r>
      <w:proofErr w:type="spellEnd"/>
      <w:r w:rsidRPr="00720B74">
        <w:rPr>
          <w:lang w:val="pl-PL"/>
        </w:rPr>
        <w:t xml:space="preserve"> marka wróciła na rynek wiosną tego roku pod hasłem „Skuteczność zdefiniowana na nowo”, wyznaczając nowe standardy w zakresie bezpieczeństwa i kontroli hamowania. W Poznaniu </w:t>
      </w:r>
      <w:proofErr w:type="spellStart"/>
      <w:r w:rsidRPr="00720B74">
        <w:rPr>
          <w:lang w:val="pl-PL"/>
        </w:rPr>
        <w:t>Pagid</w:t>
      </w:r>
      <w:proofErr w:type="spellEnd"/>
      <w:r w:rsidRPr="00720B74">
        <w:rPr>
          <w:lang w:val="pl-PL"/>
        </w:rPr>
        <w:t xml:space="preserve"> był obecny na stoisku Gosi Rdest – </w:t>
      </w:r>
      <w:proofErr w:type="spellStart"/>
      <w:r w:rsidRPr="00720B74">
        <w:rPr>
          <w:lang w:val="pl-PL"/>
        </w:rPr>
        <w:t>influencerki</w:t>
      </w:r>
      <w:proofErr w:type="spellEnd"/>
      <w:r w:rsidRPr="00720B74">
        <w:rPr>
          <w:lang w:val="pl-PL"/>
        </w:rPr>
        <w:t xml:space="preserve"> i zawodniczki rywalizującej w wyścigach samochodowych, którą marka wspiera w tym roku.</w:t>
      </w:r>
    </w:p>
    <w:p w14:paraId="38B27F95" w14:textId="77777777" w:rsidR="00720B74" w:rsidRPr="00720B74" w:rsidRDefault="00720B74" w:rsidP="00720B74">
      <w:pPr>
        <w:jc w:val="both"/>
        <w:rPr>
          <w:lang w:val="pl-PL"/>
        </w:rPr>
      </w:pPr>
      <w:r w:rsidRPr="00720B74">
        <w:rPr>
          <w:lang w:val="pl-PL"/>
        </w:rPr>
        <w:t xml:space="preserve">Podczas imprezy zaprezentowano asortyment produktów marki </w:t>
      </w:r>
      <w:proofErr w:type="spellStart"/>
      <w:r w:rsidRPr="00720B74">
        <w:rPr>
          <w:lang w:val="pl-PL"/>
        </w:rPr>
        <w:t>Pagid</w:t>
      </w:r>
      <w:proofErr w:type="spellEnd"/>
      <w:r w:rsidRPr="00720B74">
        <w:rPr>
          <w:lang w:val="pl-PL"/>
        </w:rPr>
        <w:t xml:space="preserve">, obejmujący tarcze, klocki oraz chemię hamulcową. Uczestnicy wydarzenia mogli również poznać linię </w:t>
      </w:r>
      <w:proofErr w:type="spellStart"/>
      <w:r w:rsidRPr="00720B74">
        <w:rPr>
          <w:lang w:val="pl-PL"/>
        </w:rPr>
        <w:t>Pagid</w:t>
      </w:r>
      <w:proofErr w:type="spellEnd"/>
      <w:r w:rsidRPr="00720B74">
        <w:rPr>
          <w:lang w:val="pl-PL"/>
        </w:rPr>
        <w:t xml:space="preserve"> </w:t>
      </w:r>
      <w:proofErr w:type="spellStart"/>
      <w:r w:rsidRPr="00720B74">
        <w:rPr>
          <w:lang w:val="pl-PL"/>
        </w:rPr>
        <w:t>Street</w:t>
      </w:r>
      <w:proofErr w:type="spellEnd"/>
      <w:r w:rsidRPr="00720B74">
        <w:rPr>
          <w:lang w:val="pl-PL"/>
        </w:rPr>
        <w:t xml:space="preserve">+, czyli wyczynowe klocki hamulcowe homologowane do użytku drogowego. Przedstawiciele marki omawiali dostępne rozwiązania, zwracając uwagę na najważniejsze cechy produktów, proces ich projektowania i produkcji, a także podkreślając sportowy rodowód </w:t>
      </w:r>
      <w:proofErr w:type="spellStart"/>
      <w:r w:rsidRPr="00720B74">
        <w:rPr>
          <w:lang w:val="pl-PL"/>
        </w:rPr>
        <w:t>Pagid</w:t>
      </w:r>
      <w:proofErr w:type="spellEnd"/>
      <w:r w:rsidRPr="00720B74">
        <w:rPr>
          <w:lang w:val="pl-PL"/>
        </w:rPr>
        <w:t>.</w:t>
      </w:r>
    </w:p>
    <w:p w14:paraId="3CB849F5" w14:textId="24E99786" w:rsidR="00720B74" w:rsidRDefault="00720B74" w:rsidP="00720B74">
      <w:pPr>
        <w:jc w:val="both"/>
        <w:rPr>
          <w:lang w:val="pl-PL"/>
        </w:rPr>
      </w:pPr>
      <w:r w:rsidRPr="00720B74">
        <w:rPr>
          <w:lang w:val="pl-PL"/>
        </w:rPr>
        <w:t xml:space="preserve">Spotkania w ramach targów były też świetną okazją do rozmowy z Gosią Rdest na temat hamulców, bezpieczeństwa na drodze oraz roli części najwyższej jakości w codziennej jeździe </w:t>
      </w:r>
      <w:r>
        <w:rPr>
          <w:lang w:val="pl-PL"/>
        </w:rPr>
        <w:br/>
      </w:r>
      <w:r w:rsidRPr="00720B74">
        <w:rPr>
          <w:lang w:val="pl-PL"/>
        </w:rPr>
        <w:t xml:space="preserve">i sportach motorowych. Dodatkowo odwiedzający stoisko mogli wziąć udział w konkursach, </w:t>
      </w:r>
      <w:r>
        <w:rPr>
          <w:lang w:val="pl-PL"/>
        </w:rPr>
        <w:br/>
      </w:r>
      <w:r w:rsidRPr="00720B74">
        <w:rPr>
          <w:lang w:val="pl-PL"/>
        </w:rPr>
        <w:t xml:space="preserve">w których nagrodami były gadżety </w:t>
      </w:r>
      <w:proofErr w:type="spellStart"/>
      <w:r w:rsidRPr="00720B74">
        <w:rPr>
          <w:lang w:val="pl-PL"/>
        </w:rPr>
        <w:t>Pagid</w:t>
      </w:r>
      <w:proofErr w:type="spellEnd"/>
      <w:r w:rsidRPr="00720B74">
        <w:rPr>
          <w:lang w:val="pl-PL"/>
        </w:rPr>
        <w:t>.</w:t>
      </w:r>
    </w:p>
    <w:p w14:paraId="6112102D" w14:textId="2D1AD5E8" w:rsidR="00720B74" w:rsidRPr="00720B74" w:rsidRDefault="00720B74" w:rsidP="00720B74">
      <w:pPr>
        <w:jc w:val="both"/>
        <w:rPr>
          <w:lang w:val="pl-PL"/>
        </w:rPr>
      </w:pPr>
      <w:r w:rsidRPr="00720B74">
        <w:rPr>
          <w:lang w:val="pl-PL"/>
        </w:rPr>
        <w:t xml:space="preserve">– Razem z Gosią Rdest pokazaliśmy, jak kluczową rolę w </w:t>
      </w:r>
      <w:proofErr w:type="spellStart"/>
      <w:r w:rsidRPr="00720B74">
        <w:rPr>
          <w:lang w:val="pl-PL"/>
        </w:rPr>
        <w:t>motorsporcie</w:t>
      </w:r>
      <w:proofErr w:type="spellEnd"/>
      <w:r w:rsidRPr="00720B74">
        <w:rPr>
          <w:lang w:val="pl-PL"/>
        </w:rPr>
        <w:t xml:space="preserve"> i codziennej jeździe odgrywa jakość oraz niezawodność części montowanych w układzie hamulcowym. Rozmawialiśmy też dużo o bezpieczeństwie, bo choć klocek hamulcowy jest niewielkim elementem samochodu, to w praktyce właśnie od niego wszystko zależy w momencie hamowania. Dlatego warto wybierać części od sprawdzonych producentów, którzy są liderami rynku – powiedziała Kamila Tarmas-Bilmin, </w:t>
      </w:r>
      <w:proofErr w:type="spellStart"/>
      <w:r w:rsidRPr="00720B74">
        <w:rPr>
          <w:lang w:val="pl-PL"/>
        </w:rPr>
        <w:t>Regional</w:t>
      </w:r>
      <w:proofErr w:type="spellEnd"/>
      <w:r w:rsidRPr="00720B74">
        <w:rPr>
          <w:lang w:val="pl-PL"/>
        </w:rPr>
        <w:t xml:space="preserve"> Marketing </w:t>
      </w:r>
      <w:proofErr w:type="spellStart"/>
      <w:r w:rsidRPr="00720B74">
        <w:rPr>
          <w:lang w:val="pl-PL"/>
        </w:rPr>
        <w:t>Coordinator</w:t>
      </w:r>
      <w:proofErr w:type="spellEnd"/>
      <w:r w:rsidRPr="00720B74">
        <w:rPr>
          <w:lang w:val="pl-PL"/>
        </w:rPr>
        <w:t xml:space="preserve"> PL, CZ, SK, Adria Region, Baltic w firmie TMD </w:t>
      </w:r>
      <w:proofErr w:type="spellStart"/>
      <w:r w:rsidRPr="00720B74">
        <w:rPr>
          <w:lang w:val="pl-PL"/>
        </w:rPr>
        <w:t>Friction</w:t>
      </w:r>
      <w:proofErr w:type="spellEnd"/>
      <w:r w:rsidRPr="00720B74">
        <w:rPr>
          <w:lang w:val="pl-PL"/>
        </w:rPr>
        <w:t xml:space="preserve">, do której należy marka </w:t>
      </w:r>
      <w:proofErr w:type="spellStart"/>
      <w:r w:rsidR="00104B39">
        <w:rPr>
          <w:lang w:val="pl-PL"/>
        </w:rPr>
        <w:t>Pagid</w:t>
      </w:r>
      <w:proofErr w:type="spellEnd"/>
      <w:r w:rsidRPr="00720B74">
        <w:rPr>
          <w:lang w:val="pl-PL"/>
        </w:rPr>
        <w:t>.</w:t>
      </w:r>
    </w:p>
    <w:p w14:paraId="7A0F4068" w14:textId="77777777" w:rsidR="00FC1D50" w:rsidRPr="0068778F" w:rsidRDefault="00FC1D50" w:rsidP="00414A52">
      <w:pPr>
        <w:jc w:val="both"/>
        <w:rPr>
          <w:b/>
          <w:color w:val="5A5A5A" w:themeColor="text1" w:themeTint="A5"/>
          <w:spacing w:val="10"/>
          <w:lang w:val="pl-PL"/>
        </w:rPr>
      </w:pPr>
    </w:p>
    <w:p w14:paraId="73C9AD23" w14:textId="2454A9F3" w:rsidR="00C60252" w:rsidRPr="00FC1D50" w:rsidRDefault="0068778F" w:rsidP="00C60252">
      <w:pPr>
        <w:pStyle w:val="Podtytu"/>
        <w:rPr>
          <w:b/>
          <w:color w:val="000000" w:themeColor="text1"/>
          <w:lang w:val="pl-PL"/>
        </w:rPr>
      </w:pPr>
      <w:r w:rsidRPr="00F83AB3">
        <w:rPr>
          <w:b/>
          <w:color w:val="000000" w:themeColor="text1"/>
          <w:lang w:val="pl-PL"/>
        </w:rPr>
        <w:t>Materiały zdjęciowe</w:t>
      </w:r>
      <w:r w:rsidR="00C60252" w:rsidRPr="00F83AB3">
        <w:rPr>
          <w:b/>
          <w:color w:val="000000" w:themeColor="text1"/>
          <w:lang w:val="pl-PL"/>
        </w:rPr>
        <w:t>:</w:t>
      </w:r>
    </w:p>
    <w:p w14:paraId="12C5DB34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680E91C0" wp14:editId="6407432E">
            <wp:extent cx="1800000" cy="1200000"/>
            <wp:effectExtent l="38100" t="38100" r="86360" b="95885"/>
            <wp:docPr id="85062468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24685" name="Grafik 850624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772844" w14:textId="3791F0C7" w:rsidR="00414A52" w:rsidRDefault="00104B39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104B39">
        <w:rPr>
          <w:rFonts w:ascii="Segoe UI" w:hAnsi="Segoe UI" w:cs="Segoe UI"/>
          <w:b/>
          <w:bCs/>
          <w:color w:val="000000" w:themeColor="text1"/>
        </w:rPr>
        <w:t>Pagid_na_Poznan_Motor_Show_01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pg: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rPr>
          <w:rFonts w:ascii="Segoe UI" w:hAnsi="Segoe UI" w:cs="Segoe UI"/>
          <w:color w:val="000000" w:themeColor="text1"/>
          <w:spacing w:val="-11"/>
        </w:rPr>
        <w:t xml:space="preserve">Marka </w:t>
      </w:r>
      <w:proofErr w:type="spellStart"/>
      <w:r w:rsidR="00F83AB3">
        <w:rPr>
          <w:rFonts w:ascii="Segoe UI" w:hAnsi="Segoe UI" w:cs="Segoe UI"/>
          <w:color w:val="000000" w:themeColor="text1"/>
          <w:spacing w:val="-11"/>
        </w:rPr>
        <w:t>Pagid</w:t>
      </w:r>
      <w:proofErr w:type="spellEnd"/>
      <w:r w:rsidR="00F83AB3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rPr>
          <w:rFonts w:ascii="Segoe UI" w:hAnsi="Segoe UI" w:cs="Segoe UI"/>
        </w:rPr>
        <w:t xml:space="preserve">zaznaczyła swoją obecność w branży biorąc </w:t>
      </w:r>
      <w:r w:rsidR="00F83AB3">
        <w:rPr>
          <w:rFonts w:ascii="Segoe UI" w:hAnsi="Segoe UI" w:cs="Segoe UI"/>
        </w:rPr>
        <w:lastRenderedPageBreak/>
        <w:t xml:space="preserve">udział </w:t>
      </w:r>
      <w:r w:rsidR="00F83AB3" w:rsidRPr="00720B74">
        <w:rPr>
          <w:rFonts w:ascii="Segoe UI" w:hAnsi="Segoe UI" w:cs="Segoe UI"/>
        </w:rPr>
        <w:t>targach Poznań Motor Show</w:t>
      </w:r>
      <w:r w:rsidR="00414A52">
        <w:rPr>
          <w:rFonts w:ascii="Segoe UI" w:hAnsi="Segoe UI" w:cs="Segoe UI"/>
          <w:color w:val="000000" w:themeColor="text1"/>
        </w:rPr>
        <w:t>.</w:t>
      </w:r>
    </w:p>
    <w:p w14:paraId="06DDCAAD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47682E81" w14:textId="77777777" w:rsidR="00FC1D50" w:rsidRPr="00B53F45" w:rsidRDefault="00FC1D50" w:rsidP="00FC1D50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0BFE0194" wp14:editId="358FADB2">
            <wp:extent cx="1200000" cy="1800000"/>
            <wp:effectExtent l="38100" t="38100" r="95885" b="86360"/>
            <wp:docPr id="165920512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0512" name="Grafik 850624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CCF5CA" w14:textId="271EA06C" w:rsidR="00FC1D50" w:rsidRPr="003F4789" w:rsidRDefault="00104B39" w:rsidP="00FC1D50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 w:rsidRPr="00104B39">
        <w:rPr>
          <w:rFonts w:ascii="Segoe UI" w:hAnsi="Segoe UI" w:cs="Segoe UI"/>
          <w:b/>
          <w:bCs/>
          <w:color w:val="000000" w:themeColor="text1"/>
        </w:rPr>
        <w:t>Pagid_na_Poznan_Motor_Show_0</w:t>
      </w:r>
      <w:r>
        <w:rPr>
          <w:rFonts w:ascii="Segoe UI" w:hAnsi="Segoe UI" w:cs="Segoe UI"/>
          <w:b/>
          <w:bCs/>
          <w:color w:val="000000" w:themeColor="text1"/>
        </w:rPr>
        <w:t>2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FC1D50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FC1D50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t>Oferta</w:t>
      </w:r>
      <w:r w:rsidR="00F83AB3" w:rsidRPr="00720B74">
        <w:t xml:space="preserve"> marki </w:t>
      </w:r>
      <w:proofErr w:type="spellStart"/>
      <w:r w:rsidR="00F83AB3" w:rsidRPr="00720B74">
        <w:t>Pagid</w:t>
      </w:r>
      <w:proofErr w:type="spellEnd"/>
      <w:r w:rsidR="00F83AB3">
        <w:t xml:space="preserve"> </w:t>
      </w:r>
      <w:r w:rsidR="00F83AB3" w:rsidRPr="00720B74">
        <w:t>obejmuj</w:t>
      </w:r>
      <w:r w:rsidR="00F83AB3">
        <w:t>e</w:t>
      </w:r>
      <w:r w:rsidR="00F83AB3" w:rsidRPr="00720B74">
        <w:t xml:space="preserve"> tarcze, klocki oraz chemię hamulcową.</w:t>
      </w:r>
    </w:p>
    <w:p w14:paraId="1D1EF34A" w14:textId="77777777" w:rsidR="00FC1D50" w:rsidRDefault="00FC1D50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</w:p>
    <w:p w14:paraId="35509265" w14:textId="77777777" w:rsidR="00414A52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6F0CF06D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B1F659A" wp14:editId="0563C025">
            <wp:extent cx="1199999" cy="1800000"/>
            <wp:effectExtent l="38100" t="38100" r="95885" b="86360"/>
            <wp:docPr id="113906224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6224" name="Grafik 8506246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999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70673A" w14:textId="2425DA60" w:rsidR="00414A52" w:rsidRPr="004B06DC" w:rsidRDefault="00104B39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686867"/>
          <w:spacing w:val="-11"/>
        </w:rPr>
      </w:pPr>
      <w:r w:rsidRPr="00104B39">
        <w:rPr>
          <w:rFonts w:ascii="Segoe UI" w:hAnsi="Segoe UI" w:cs="Segoe UI"/>
          <w:b/>
          <w:bCs/>
          <w:color w:val="000000" w:themeColor="text1"/>
        </w:rPr>
        <w:t>Pagid_na_Poznan_Motor_Show_0</w:t>
      </w:r>
      <w:r w:rsidR="00F83AB3">
        <w:rPr>
          <w:rFonts w:ascii="Segoe UI" w:hAnsi="Segoe UI" w:cs="Segoe UI"/>
          <w:b/>
          <w:bCs/>
          <w:color w:val="000000" w:themeColor="text1"/>
        </w:rPr>
        <w:t>3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414A52" w:rsidRPr="00F70CC4">
        <w:rPr>
          <w:rFonts w:ascii="Segoe UI" w:hAnsi="Segoe UI" w:cs="Segoe UI"/>
          <w:color w:val="686867"/>
        </w:rPr>
        <w:t>:</w:t>
      </w:r>
      <w:r w:rsidR="00414A52" w:rsidRPr="00F70CC4">
        <w:rPr>
          <w:rFonts w:ascii="Segoe UI" w:hAnsi="Segoe UI" w:cs="Segoe UI"/>
          <w:color w:val="686867"/>
          <w:spacing w:val="-11"/>
        </w:rPr>
        <w:t xml:space="preserve"> </w:t>
      </w:r>
      <w:r w:rsidR="00F83AB3" w:rsidRPr="00720B74">
        <w:t xml:space="preserve">W Poznaniu </w:t>
      </w:r>
      <w:proofErr w:type="spellStart"/>
      <w:r w:rsidR="00F83AB3" w:rsidRPr="00720B74">
        <w:t>Pagid</w:t>
      </w:r>
      <w:proofErr w:type="spellEnd"/>
      <w:r w:rsidR="00F83AB3" w:rsidRPr="00720B74">
        <w:t xml:space="preserve"> był obecny na stoisku Gosi Rdest – </w:t>
      </w:r>
      <w:proofErr w:type="spellStart"/>
      <w:r w:rsidR="00F83AB3" w:rsidRPr="00720B74">
        <w:t>influencerki</w:t>
      </w:r>
      <w:proofErr w:type="spellEnd"/>
      <w:r w:rsidR="00F83AB3" w:rsidRPr="00720B74">
        <w:t xml:space="preserve"> i zawodniczki rywalizującej w wyścigach samochodowych, którą marka wspiera w tym roku</w:t>
      </w:r>
      <w:r w:rsidR="00F83AB3">
        <w:rPr>
          <w:rFonts w:ascii="Segoe UI" w:hAnsi="Segoe UI" w:cs="Segoe UI"/>
          <w:color w:val="000000" w:themeColor="text1"/>
          <w:spacing w:val="-11"/>
        </w:rPr>
        <w:t xml:space="preserve"> </w:t>
      </w:r>
    </w:p>
    <w:p w14:paraId="19350FFD" w14:textId="77777777" w:rsidR="00414A52" w:rsidRPr="00F70CC4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23B31050" w14:textId="77777777" w:rsidR="00414A52" w:rsidRPr="00B53F45" w:rsidRDefault="00414A52" w:rsidP="00414A5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53ED508A" wp14:editId="1AD5567D">
            <wp:extent cx="1800000" cy="1200000"/>
            <wp:effectExtent l="38100" t="38100" r="86360" b="95885"/>
            <wp:docPr id="204459032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90321" name="Grafik 20445903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7604D5" w14:textId="22A42B35" w:rsidR="00F83AB3" w:rsidRDefault="00104B39" w:rsidP="00F83AB3">
      <w:pPr>
        <w:pStyle w:val="Tekstpodstawowy"/>
        <w:suppressAutoHyphens/>
        <w:spacing w:before="161" w:line="254" w:lineRule="auto"/>
        <w:ind w:right="-6"/>
        <w:jc w:val="both"/>
      </w:pPr>
      <w:r w:rsidRPr="00104B39">
        <w:rPr>
          <w:rFonts w:ascii="Segoe UI" w:hAnsi="Segoe UI" w:cs="Segoe UI"/>
          <w:b/>
          <w:bCs/>
          <w:color w:val="000000" w:themeColor="text1"/>
        </w:rPr>
        <w:t>Pagid_na_Poznan_Motor_Show_0</w:t>
      </w:r>
      <w:r w:rsidR="00F83AB3">
        <w:rPr>
          <w:rFonts w:ascii="Segoe UI" w:hAnsi="Segoe UI" w:cs="Segoe UI"/>
          <w:b/>
          <w:bCs/>
          <w:color w:val="000000" w:themeColor="text1"/>
        </w:rPr>
        <w:t>4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Pr="00FC1D50">
        <w:rPr>
          <w:rFonts w:ascii="Segoe UI" w:hAnsi="Segoe UI" w:cs="Segoe UI"/>
          <w:b/>
          <w:bCs/>
          <w:color w:val="000000" w:themeColor="text1"/>
        </w:rPr>
        <w:t>pg</w:t>
      </w:r>
      <w:r w:rsidR="00414A52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414A5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83AB3">
        <w:t>Goście stoiska</w:t>
      </w:r>
      <w:r w:rsidR="00F83AB3" w:rsidRPr="00720B74">
        <w:t xml:space="preserve"> mogli poznać linię </w:t>
      </w:r>
      <w:proofErr w:type="spellStart"/>
      <w:r w:rsidR="00F83AB3" w:rsidRPr="00720B74">
        <w:t>Pagid</w:t>
      </w:r>
      <w:proofErr w:type="spellEnd"/>
      <w:r w:rsidR="00F83AB3" w:rsidRPr="00720B74">
        <w:t xml:space="preserve"> </w:t>
      </w:r>
      <w:proofErr w:type="spellStart"/>
      <w:r w:rsidR="00F83AB3" w:rsidRPr="00720B74">
        <w:t>Street</w:t>
      </w:r>
      <w:proofErr w:type="spellEnd"/>
      <w:r w:rsidR="00F83AB3" w:rsidRPr="00720B74">
        <w:t>+, czyli wyczynowe klocki hamulcowe homologowane do użytku drogowego</w:t>
      </w:r>
      <w:r w:rsidR="00F83AB3">
        <w:t>.</w:t>
      </w:r>
    </w:p>
    <w:p w14:paraId="6066BE02" w14:textId="5C3A0245" w:rsidR="00F83AB3" w:rsidRPr="00B53F45" w:rsidRDefault="00F83AB3" w:rsidP="00F83AB3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t xml:space="preserve"> </w:t>
      </w: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3307FF9C" wp14:editId="30753093">
            <wp:extent cx="1200000" cy="1800000"/>
            <wp:effectExtent l="38100" t="38100" r="95885" b="86360"/>
            <wp:docPr id="823016271" name="Grafik 2044590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16271" name="Grafik 20445903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00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4CD6344" w14:textId="554AC505" w:rsidR="00F83AB3" w:rsidRPr="00B53F45" w:rsidRDefault="00F83AB3" w:rsidP="00414A5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 w:rsidRPr="00104B39">
        <w:rPr>
          <w:rFonts w:ascii="Segoe UI" w:hAnsi="Segoe UI" w:cs="Segoe UI"/>
          <w:b/>
          <w:bCs/>
          <w:color w:val="000000" w:themeColor="text1"/>
        </w:rPr>
        <w:t>Pagid_na_Poznan_Motor_Show_0</w:t>
      </w:r>
      <w:r>
        <w:rPr>
          <w:rFonts w:ascii="Segoe UI" w:hAnsi="Segoe UI" w:cs="Segoe UI"/>
          <w:b/>
          <w:bCs/>
          <w:color w:val="000000" w:themeColor="text1"/>
        </w:rPr>
        <w:t>5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</w:t>
      </w:r>
      <w:r w:rsidRPr="00FC1D50">
        <w:rPr>
          <w:rFonts w:ascii="Segoe UI" w:hAnsi="Segoe UI" w:cs="Segoe UI"/>
          <w:b/>
          <w:bCs/>
          <w:color w:val="000000" w:themeColor="text1"/>
        </w:rPr>
        <w:t>pg:</w:t>
      </w:r>
      <w:r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>
        <w:t>M</w:t>
      </w:r>
      <w:r w:rsidRPr="00720B74">
        <w:t>arka</w:t>
      </w:r>
      <w:r>
        <w:t xml:space="preserve"> </w:t>
      </w:r>
      <w:proofErr w:type="spellStart"/>
      <w:r>
        <w:t>Pagid</w:t>
      </w:r>
      <w:proofErr w:type="spellEnd"/>
      <w:r w:rsidRPr="00720B74">
        <w:t xml:space="preserve"> wróciła na</w:t>
      </w:r>
      <w:r>
        <w:t xml:space="preserve"> polski</w:t>
      </w:r>
      <w:r w:rsidRPr="00720B74">
        <w:t xml:space="preserve"> rynek wiosną tego roku pod hasłem „Skuteczność zdefiniowana na nowo”</w:t>
      </w:r>
      <w:r>
        <w:t>.</w:t>
      </w:r>
    </w:p>
    <w:p w14:paraId="4B1C17B7" w14:textId="77777777" w:rsidR="00414A52" w:rsidRPr="00B53F45" w:rsidRDefault="00414A52" w:rsidP="00414A52">
      <w:pPr>
        <w:pStyle w:val="Tekstpodstawowy"/>
        <w:suppressAutoHyphens/>
        <w:spacing w:before="161" w:line="254" w:lineRule="auto"/>
        <w:ind w:right="152"/>
        <w:rPr>
          <w:rFonts w:ascii="Segoe UI" w:hAnsi="Segoe UI" w:cs="Segoe UI"/>
          <w:color w:val="151616"/>
        </w:rPr>
      </w:pPr>
    </w:p>
    <w:p w14:paraId="0013BBC9" w14:textId="14466C8C" w:rsidR="001E36F9" w:rsidRPr="00F96EB8" w:rsidRDefault="001E36F9" w:rsidP="009D1BF0">
      <w:pPr>
        <w:rPr>
          <w:lang w:val="pl-PL"/>
        </w:rPr>
      </w:pPr>
    </w:p>
    <w:p w14:paraId="63FE84F0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0205E478" w14:textId="77777777" w:rsidR="00771CC8" w:rsidRDefault="00771CC8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</w:p>
    <w:p w14:paraId="3092D4DE" w14:textId="3CB4E019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176BC67B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FC1D50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ab/>
      </w:r>
      <w:r w:rsidR="00FC1D50">
        <w:rPr>
          <w:rFonts w:ascii="Segoe UI" w:eastAsia="Times New Roman" w:hAnsi="Segoe UI" w:cs="Times New Roman"/>
          <w:color w:val="000000"/>
          <w:lang w:val="pl-PL"/>
        </w:rPr>
        <w:tab/>
      </w:r>
      <w:r w:rsidRPr="00FC1D50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FC1D50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2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3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4"/>
      <w:footerReference w:type="default" r:id="rId15"/>
      <w:footerReference w:type="first" r:id="rId16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82E26" w14:textId="77777777" w:rsidR="0090598B" w:rsidRDefault="0090598B" w:rsidP="007F11AE">
      <w:pPr>
        <w:spacing w:after="0" w:line="240" w:lineRule="auto"/>
      </w:pPr>
      <w:r>
        <w:separator/>
      </w:r>
    </w:p>
  </w:endnote>
  <w:endnote w:type="continuationSeparator" w:id="0">
    <w:p w14:paraId="4980BFE4" w14:textId="77777777" w:rsidR="0090598B" w:rsidRDefault="0090598B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proofErr w:type="gram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</w:t>
                          </w:r>
                          <w:proofErr w:type="gram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proofErr w:type="gram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</w:t>
                    </w:r>
                    <w:proofErr w:type="gramEnd"/>
                    <w:r w:rsidRPr="0097231C">
                      <w:rPr>
                        <w:rFonts w:cs="Arial"/>
                        <w:sz w:val="14"/>
                        <w:szCs w:val="14"/>
                      </w:rPr>
                      <w:t>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proofErr w:type="gram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</w:t>
                          </w:r>
                          <w:proofErr w:type="gram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proofErr w:type="gram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</w:t>
                    </w:r>
                    <w:proofErr w:type="gramEnd"/>
                    <w:r w:rsidRPr="0097231C">
                      <w:rPr>
                        <w:rFonts w:cs="Arial"/>
                        <w:sz w:val="14"/>
                        <w:szCs w:val="14"/>
                      </w:rPr>
                      <w:t>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0DC2" w14:textId="77777777" w:rsidR="0090598B" w:rsidRDefault="0090598B" w:rsidP="007F11AE">
      <w:pPr>
        <w:spacing w:after="0" w:line="240" w:lineRule="auto"/>
      </w:pPr>
      <w:r>
        <w:separator/>
      </w:r>
    </w:p>
  </w:footnote>
  <w:footnote w:type="continuationSeparator" w:id="0">
    <w:p w14:paraId="7E897324" w14:textId="77777777" w:rsidR="0090598B" w:rsidRDefault="0090598B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5"/>
  </w:num>
  <w:num w:numId="3" w16cid:durableId="2053143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1"/>
  </w:num>
  <w:num w:numId="5" w16cid:durableId="1244998229">
    <w:abstractNumId w:val="6"/>
  </w:num>
  <w:num w:numId="6" w16cid:durableId="1350990965">
    <w:abstractNumId w:val="3"/>
  </w:num>
  <w:num w:numId="7" w16cid:durableId="1381057812">
    <w:abstractNumId w:val="2"/>
  </w:num>
  <w:num w:numId="8" w16cid:durableId="931087106">
    <w:abstractNumId w:val="2"/>
  </w:num>
  <w:num w:numId="9" w16cid:durableId="896864043">
    <w:abstractNumId w:val="2"/>
  </w:num>
  <w:num w:numId="10" w16cid:durableId="468789391">
    <w:abstractNumId w:val="2"/>
  </w:num>
  <w:num w:numId="11" w16cid:durableId="650405059">
    <w:abstractNumId w:val="2"/>
  </w:num>
  <w:num w:numId="12" w16cid:durableId="1347439999">
    <w:abstractNumId w:val="2"/>
  </w:num>
  <w:num w:numId="13" w16cid:durableId="884217013">
    <w:abstractNumId w:val="2"/>
  </w:num>
  <w:num w:numId="14" w16cid:durableId="147094819">
    <w:abstractNumId w:val="2"/>
  </w:num>
  <w:num w:numId="15" w16cid:durableId="2121949008">
    <w:abstractNumId w:val="2"/>
  </w:num>
  <w:num w:numId="16" w16cid:durableId="138889209">
    <w:abstractNumId w:val="2"/>
  </w:num>
  <w:num w:numId="17" w16cid:durableId="180546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FC0"/>
    <w:rsid w:val="000141FA"/>
    <w:rsid w:val="000264F5"/>
    <w:rsid w:val="00040E46"/>
    <w:rsid w:val="000561D3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E29A5"/>
    <w:rsid w:val="000E4CA2"/>
    <w:rsid w:val="00103AFD"/>
    <w:rsid w:val="00104B39"/>
    <w:rsid w:val="00126CDA"/>
    <w:rsid w:val="0012749D"/>
    <w:rsid w:val="00133090"/>
    <w:rsid w:val="00151A77"/>
    <w:rsid w:val="0016529E"/>
    <w:rsid w:val="001653D3"/>
    <w:rsid w:val="00183282"/>
    <w:rsid w:val="00183E85"/>
    <w:rsid w:val="001A02B4"/>
    <w:rsid w:val="001A57E2"/>
    <w:rsid w:val="001D5851"/>
    <w:rsid w:val="001E36F9"/>
    <w:rsid w:val="001E7EB6"/>
    <w:rsid w:val="001F0F71"/>
    <w:rsid w:val="00223360"/>
    <w:rsid w:val="002536FE"/>
    <w:rsid w:val="002661A6"/>
    <w:rsid w:val="00271566"/>
    <w:rsid w:val="0027200B"/>
    <w:rsid w:val="002906D2"/>
    <w:rsid w:val="002950A5"/>
    <w:rsid w:val="002E36BB"/>
    <w:rsid w:val="002E41DB"/>
    <w:rsid w:val="00302F9B"/>
    <w:rsid w:val="0030774A"/>
    <w:rsid w:val="00315F3F"/>
    <w:rsid w:val="0032346A"/>
    <w:rsid w:val="003719D9"/>
    <w:rsid w:val="003845B1"/>
    <w:rsid w:val="00387908"/>
    <w:rsid w:val="00414A52"/>
    <w:rsid w:val="0041576D"/>
    <w:rsid w:val="00416687"/>
    <w:rsid w:val="00462038"/>
    <w:rsid w:val="00477DF6"/>
    <w:rsid w:val="0048280B"/>
    <w:rsid w:val="004B05BC"/>
    <w:rsid w:val="004B06DC"/>
    <w:rsid w:val="004B364F"/>
    <w:rsid w:val="004C00FE"/>
    <w:rsid w:val="004C6EDD"/>
    <w:rsid w:val="004F3DA5"/>
    <w:rsid w:val="00505629"/>
    <w:rsid w:val="00520071"/>
    <w:rsid w:val="00520366"/>
    <w:rsid w:val="00525550"/>
    <w:rsid w:val="00541E8D"/>
    <w:rsid w:val="00544194"/>
    <w:rsid w:val="00561D11"/>
    <w:rsid w:val="00563F01"/>
    <w:rsid w:val="00570374"/>
    <w:rsid w:val="005A6249"/>
    <w:rsid w:val="005B0627"/>
    <w:rsid w:val="005B0B31"/>
    <w:rsid w:val="005C59B6"/>
    <w:rsid w:val="005D4C7F"/>
    <w:rsid w:val="00600CCE"/>
    <w:rsid w:val="006366A9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20B74"/>
    <w:rsid w:val="00734E2F"/>
    <w:rsid w:val="007445E5"/>
    <w:rsid w:val="007538E9"/>
    <w:rsid w:val="00771CC8"/>
    <w:rsid w:val="00775F31"/>
    <w:rsid w:val="0079105F"/>
    <w:rsid w:val="00796AB7"/>
    <w:rsid w:val="007B7417"/>
    <w:rsid w:val="007D2506"/>
    <w:rsid w:val="007F11AE"/>
    <w:rsid w:val="00806FF6"/>
    <w:rsid w:val="00822DEF"/>
    <w:rsid w:val="00824FF8"/>
    <w:rsid w:val="00831CD8"/>
    <w:rsid w:val="0084117E"/>
    <w:rsid w:val="00846286"/>
    <w:rsid w:val="00846D9D"/>
    <w:rsid w:val="00885A6D"/>
    <w:rsid w:val="008902F9"/>
    <w:rsid w:val="008937FA"/>
    <w:rsid w:val="008B1FD1"/>
    <w:rsid w:val="008D2F91"/>
    <w:rsid w:val="008D3A10"/>
    <w:rsid w:val="008E5ED2"/>
    <w:rsid w:val="008F7603"/>
    <w:rsid w:val="0090598B"/>
    <w:rsid w:val="00911BD5"/>
    <w:rsid w:val="009552B0"/>
    <w:rsid w:val="0095635C"/>
    <w:rsid w:val="0097231C"/>
    <w:rsid w:val="00986B7F"/>
    <w:rsid w:val="009906AC"/>
    <w:rsid w:val="009943E8"/>
    <w:rsid w:val="009A028F"/>
    <w:rsid w:val="009A74FD"/>
    <w:rsid w:val="009D1BF0"/>
    <w:rsid w:val="00A20204"/>
    <w:rsid w:val="00A75A93"/>
    <w:rsid w:val="00A86123"/>
    <w:rsid w:val="00AA3B41"/>
    <w:rsid w:val="00AB22F2"/>
    <w:rsid w:val="00AC2DBE"/>
    <w:rsid w:val="00AD508F"/>
    <w:rsid w:val="00AD654A"/>
    <w:rsid w:val="00AE3034"/>
    <w:rsid w:val="00AF39DD"/>
    <w:rsid w:val="00B06DB8"/>
    <w:rsid w:val="00B15202"/>
    <w:rsid w:val="00B272A7"/>
    <w:rsid w:val="00B44AB3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12889"/>
    <w:rsid w:val="00C213D7"/>
    <w:rsid w:val="00C26EFA"/>
    <w:rsid w:val="00C3742C"/>
    <w:rsid w:val="00C37713"/>
    <w:rsid w:val="00C4518F"/>
    <w:rsid w:val="00C47721"/>
    <w:rsid w:val="00C520E8"/>
    <w:rsid w:val="00C5442A"/>
    <w:rsid w:val="00C60252"/>
    <w:rsid w:val="00C7659A"/>
    <w:rsid w:val="00C806A3"/>
    <w:rsid w:val="00C84E28"/>
    <w:rsid w:val="00CA19C3"/>
    <w:rsid w:val="00CB1D53"/>
    <w:rsid w:val="00CF15CA"/>
    <w:rsid w:val="00CF3FA8"/>
    <w:rsid w:val="00D32C0C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578D1"/>
    <w:rsid w:val="00E70B24"/>
    <w:rsid w:val="00E75C18"/>
    <w:rsid w:val="00E77328"/>
    <w:rsid w:val="00E83AFE"/>
    <w:rsid w:val="00E91762"/>
    <w:rsid w:val="00E93884"/>
    <w:rsid w:val="00EA6AD2"/>
    <w:rsid w:val="00EB3B1D"/>
    <w:rsid w:val="00EB6A28"/>
    <w:rsid w:val="00EC2E96"/>
    <w:rsid w:val="00EF4FBA"/>
    <w:rsid w:val="00F10C03"/>
    <w:rsid w:val="00F1721A"/>
    <w:rsid w:val="00F24313"/>
    <w:rsid w:val="00F3185E"/>
    <w:rsid w:val="00F45246"/>
    <w:rsid w:val="00F677A0"/>
    <w:rsid w:val="00F80A53"/>
    <w:rsid w:val="00F83506"/>
    <w:rsid w:val="00F83AB3"/>
    <w:rsid w:val="00F84E54"/>
    <w:rsid w:val="00F96EB8"/>
    <w:rsid w:val="00F97681"/>
    <w:rsid w:val="00FA0707"/>
    <w:rsid w:val="00FA65D5"/>
    <w:rsid w:val="00FB0E5B"/>
    <w:rsid w:val="00FC1D50"/>
    <w:rsid w:val="00FD2BE3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6A9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414A52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4A52"/>
    <w:rPr>
      <w:rFonts w:ascii="Univers LT Std 47 Cn Lt" w:eastAsia="Univers LT Std 47 Cn Lt" w:hAnsi="Univers LT Std 47 Cn Lt" w:cs="Univers LT Std 47 Cn L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.jordan@contrust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amila.tarmas-bilmin@tmdfriction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585</Words>
  <Characters>3516</Characters>
  <Application>Microsoft Office Word</Application>
  <DocSecurity>0</DocSecurity>
  <Lines>29</Lines>
  <Paragraphs>8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Paweł Misierewicz</cp:lastModifiedBy>
  <cp:revision>3</cp:revision>
  <cp:lastPrinted>2025-07-22T14:24:00Z</cp:lastPrinted>
  <dcterms:created xsi:type="dcterms:W3CDTF">2026-04-30T14:03:00Z</dcterms:created>
  <dcterms:modified xsi:type="dcterms:W3CDTF">2026-05-05T09:07:00Z</dcterms:modified>
</cp:coreProperties>
</file>