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42"/>
          <w:szCs w:val="42"/>
        </w:rPr>
      </w:pPr>
      <w:hyperlink r:id="rId8">
        <w:r w:rsidDel="00000000" w:rsidR="00000000" w:rsidRPr="00000000">
          <w:rPr>
            <w:rFonts w:ascii="Arial" w:cs="Arial" w:eastAsia="Arial" w:hAnsi="Arial"/>
            <w:b w:val="1"/>
            <w:color w:val="121212"/>
            <w:sz w:val="34"/>
            <w:szCs w:val="34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b w:val="1"/>
          <w:color w:val="121212"/>
          <w:sz w:val="34"/>
          <w:szCs w:val="34"/>
          <w:rtl w:val="0"/>
        </w:rPr>
        <w:t xml:space="preserve"> hlásí rekordní vánoční prodeje a na Silvestra doveze nákup zákazníkům do 18:00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Prosinec 2022 – I o letošních Vánocích se mohli zákazníci spolehnout na internetového prodejce potravin Rohlik.cz, který jim doručoval vše potřebné pro klidné prožití svátků. O tom, jak je Rohlík populární svědčí i fakt, že dva dny před Vánoci tuto službu využilo přes 60 tisíc zákazníků. V pátek 23. 12. Rohlík rozvezl dokonce rekordních 31 321 objednávek. V předvánočním období</w:t>
      </w: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 si pak zákazníci zakoupili téměř 10 000 čerstvých kaprů. Letošní novinkou byl i rozvoz vánočním stromků, které potěšily více jak 1 000 rodin. Na pohodlný nákup se mohou zákazníci spolehnout i na Silvestra, kdy budou kurýři Rohlíku rozvážet do 18:00.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Lutfia Volfová, tisková mluvčí rohlík.cz, k tomu dodává: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“O letošních Vánocích do nás vložil důvěru rekordní počet zákazníků. Jsem moc ráda, že jsme jim mohli pomoci dopřát si ty nejpohodovější Vánoce a věříme, že jim usnadníme nakupování i na Silvestra. ”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Na Silvestra až do 18:00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Chlazené šampaňské, led, hotové chlebíčky, vybrané delikatesy, silvestrovské dekorace nebo čočka a uzené na novoroční oběd. To vše a mnohem víc mohou zákazníci objednávat již nyní na Rohlik.cz.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Kurýři budou nákupy doručovat ještě na Silvestra do 18:00, 1.1. pak od 12:00 do 22:00.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Zachraň jídlo a slevy na Rohlik.cz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Rohlik.cz se snaží předcházet zbytečnému plýtvání, a proto potraviny, které se neprodaly či se blíží jejich datum spotřeby, nabízí v sekci Zachraň jídlo. V té si zákazníci mohou zakoupit například sezónní cukrovinky se slevami 30 - 50 %. Velký odbyt v této sekci zaznamenalo i maso, u kterého se zde uskutečnilo zhruba 30 % prodejů. To znamená, že se každý den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zachránilo zhruba 5 tun masa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. Slevy na maso se však odvíjí od aktuální zásoby - od standardních 15 %, přes 50 % a v některých případech Rohlík.cz nabízel slevy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dokonce až 95 %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Slevy však nepřipadají pouze na potraviny. Výhodně si zákazníci mohou pořídit i kosmetické balíčky, balicí papíry, světýlka na stromeček či vybranou elektroniku se slevami až do 50 %.  </w:t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i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Vánoční sortiment</w:t>
        <w:br w:type="textWrapping"/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Letos poprvé si mohli zákazníci na Rohlik.cz pořídit vše potřebné na Vánoce - od kapra až po stromek. Nyní Rohlík vyhlašuje výsledky tohoto pilotního projektu, díky kterému si o Vánocích mohlo dopřát čerstvého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kapra doručeného kurýry až domů více jak 10 000 zákazníků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stromek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více než 1 000 zákazníků.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Dárky</w:t>
        <w:br w:type="textWrapping"/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Nejen výborné potraviny, ale i dárky pro celou rodinu letos mohli zákazníci najít na Rohlik.cz. Velmi populární byly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kosmetické sety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, které pod vánočním stromkem našlo téměř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10 000 zákazníků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Pomoc ostatním</w:t>
        <w:br w:type="textWrapping"/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O Vánocích je třeba myslet i na druhé. Tyto Vánoce se  spojil Rohlík s organizací Armáda spásy, se kterou připravil projekt Rohlíkovy ponožky na dobrou věc. V tomto balíčku se nacházely 2 páry ponožek za 200 Kč. Po zakoupení, jeden pár ponožek byl doručen zákazníkovi domů, druhý Armádě spásy, která ho věnuje lidem bez domova. Co víc, 100 Kč z čátky putovalo na nákup nocleženky lidem v nouzi. Letos o Vánocích zákazníci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 skutečně pomáhali spolu s Rohlíkem neboť se prodalo více než 1 700 ks ponožek. Ponožky pro dobrou věc zákazníci mohou nakupovat i nadále.</w:t>
      </w:r>
    </w:p>
    <w:p w:rsidR="00000000" w:rsidDel="00000000" w:rsidP="00000000" w:rsidRDefault="00000000" w:rsidRPr="00000000" w14:paraId="00000011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Období 1.12.-24.12.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-36186</wp:posOffset>
          </wp:positionH>
          <wp:positionV relativeFrom="paragraph">
            <wp:posOffset>-180966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0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9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A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://rohlik.cz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smmSXOiAry6K6+1XCpPXD0HSFA==">AMUW2mVe4LmnqONmUAi4ihVPQda4P4B8DOLqaCOU93zuAgq0sJ3uPGH8/gOf4pVZhFcDiAES+2gxSA9YUC6Dy7lXWO2yFjpNtVd+l7K9XAm4H+7n4p5dNds=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