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25CF" w14:textId="2FF091A4" w:rsidR="00B40114" w:rsidRPr="000075DE" w:rsidRDefault="004F2F91" w:rsidP="006B7721">
      <w:pPr>
        <w:jc w:val="center"/>
        <w:rPr>
          <w:rFonts w:ascii="Century Gothic" w:hAnsi="Century Gothic"/>
        </w:rPr>
      </w:pPr>
      <w:r>
        <w:rPr>
          <w:noProof/>
          <w:lang w:eastAsia="cs-CZ"/>
        </w:rPr>
        <w:drawing>
          <wp:inline distT="0" distB="0" distL="0" distR="0" wp14:anchorId="37DB0072" wp14:editId="3F8A412F">
            <wp:extent cx="3095625" cy="884464"/>
            <wp:effectExtent l="0" t="0" r="0" b="0"/>
            <wp:docPr id="29115356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88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B25D0" w14:textId="77777777" w:rsidR="00CD6451" w:rsidRDefault="00CD6451" w:rsidP="00CD6451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Century Gothic" w:hAnsi="Century Gothic" w:cs="Calibri"/>
          <w:b/>
          <w:sz w:val="26"/>
          <w:szCs w:val="26"/>
        </w:rPr>
      </w:pPr>
    </w:p>
    <w:p w14:paraId="17FB25D3" w14:textId="472FBCA4" w:rsidR="000075DE" w:rsidRPr="006B7721" w:rsidRDefault="005452B5" w:rsidP="005452B5">
      <w:pPr>
        <w:jc w:val="center"/>
        <w:rPr>
          <w:rFonts w:ascii="Century Gothic" w:hAnsi="Century Gothic"/>
        </w:rPr>
      </w:pPr>
      <w:r w:rsidRPr="005452B5">
        <w:rPr>
          <w:rFonts w:ascii="Century Gothic" w:hAnsi="Century Gothic" w:cs="Calibri"/>
          <w:b/>
          <w:sz w:val="26"/>
          <w:szCs w:val="26"/>
        </w:rPr>
        <w:t>Mattoni 1873 expanduje v Srbsku a Černé hoře</w:t>
      </w:r>
    </w:p>
    <w:p w14:paraId="17FB25D4" w14:textId="43F735B0" w:rsidR="00694345" w:rsidRPr="006B7721" w:rsidRDefault="005452B5" w:rsidP="000075DE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Praha/Bělehrad</w:t>
      </w:r>
      <w:r w:rsidR="001C7332">
        <w:rPr>
          <w:rFonts w:ascii="Century Gothic" w:hAnsi="Century Gothic"/>
        </w:rPr>
        <w:t xml:space="preserve">, </w:t>
      </w:r>
      <w:r w:rsidR="0082323D">
        <w:rPr>
          <w:rFonts w:ascii="Century Gothic" w:hAnsi="Century Gothic"/>
        </w:rPr>
        <w:t>31</w:t>
      </w:r>
      <w:r>
        <w:rPr>
          <w:rFonts w:ascii="Century Gothic" w:hAnsi="Century Gothic"/>
        </w:rPr>
        <w:t>. ří</w:t>
      </w:r>
      <w:r w:rsidR="006934E8">
        <w:rPr>
          <w:rFonts w:ascii="Century Gothic" w:hAnsi="Century Gothic"/>
        </w:rPr>
        <w:t>jna</w:t>
      </w:r>
      <w:r>
        <w:rPr>
          <w:rFonts w:ascii="Century Gothic" w:hAnsi="Century Gothic"/>
        </w:rPr>
        <w:t xml:space="preserve"> 2022</w:t>
      </w:r>
    </w:p>
    <w:p w14:paraId="71968498" w14:textId="7DBDEA10" w:rsidR="005452B5" w:rsidRPr="005452B5" w:rsidRDefault="005452B5" w:rsidP="005452B5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b/>
        </w:rPr>
      </w:pPr>
      <w:r w:rsidRPr="005452B5">
        <w:rPr>
          <w:rFonts w:ascii="Century Gothic" w:hAnsi="Century Gothic" w:cs="Calibri"/>
          <w:b/>
        </w:rPr>
        <w:t>Mattoni 1873 se stala, prostřednictvím své srbské firmy Knjaz Miloš, oficiálním výrobcem a distributorem nealkoholických sycených nápojů značky Pepsi pro trhy Srbska a Černé Hory. Světové značky Pepsi, Pepsi Max, 7Up, Mirinda, Evervess a Ivi bude nyní na pulty obchodů přinášet tým společnosti Knjaz Miloš spolu se stávajícím portfoliem přírodních minerálních vod a nealkoholických nápojů.</w:t>
      </w:r>
    </w:p>
    <w:p w14:paraId="0F0BE9A5" w14:textId="5012E690" w:rsidR="005452B5" w:rsidRPr="005452B5" w:rsidRDefault="005452B5" w:rsidP="005452B5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szCs w:val="24"/>
        </w:rPr>
      </w:pPr>
      <w:r w:rsidRPr="005452B5">
        <w:rPr>
          <w:rFonts w:ascii="Century Gothic" w:hAnsi="Century Gothic" w:cs="Calibri"/>
          <w:szCs w:val="24"/>
        </w:rPr>
        <w:t>Nový obchodní krok umožní další růst společnosti, která v posledních letech zaznamenává neustálý pokrok a rozvíjí regionální trh nealkoholických nápojů prostřednictvím novinek a hledání nových trendů.</w:t>
      </w:r>
    </w:p>
    <w:p w14:paraId="7A5BEC5B" w14:textId="29FE2360" w:rsidR="005452B5" w:rsidRPr="005452B5" w:rsidRDefault="005452B5" w:rsidP="005452B5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szCs w:val="24"/>
        </w:rPr>
      </w:pPr>
      <w:r>
        <w:rPr>
          <w:rFonts w:ascii="Century Gothic" w:hAnsi="Century Gothic" w:cs="Calibri"/>
          <w:i/>
          <w:iCs/>
          <w:szCs w:val="24"/>
        </w:rPr>
        <w:t>„</w:t>
      </w:r>
      <w:r w:rsidRPr="005452B5">
        <w:rPr>
          <w:rFonts w:ascii="Century Gothic" w:hAnsi="Century Gothic" w:cs="Calibri"/>
          <w:i/>
          <w:iCs/>
          <w:szCs w:val="24"/>
        </w:rPr>
        <w:t>Mattoni 1873, největší výrobce a distributor nealkoholických nápojů ve střední Evropě, pokračuje ve svých investicích v Srbsku. Jsem velmi rád, že se Knjaz Miloš stal v roce 2019 součástí naší velké rodiny, a jsem si jist, že místní tým s osvědčenými zkušenostmi představí spotřebitelům a partnerům značky Pepsi novým a působivým způsobem, díky čemuž objem našeho podnikání v této části Evropy neustále poroste,</w:t>
      </w:r>
      <w:r>
        <w:rPr>
          <w:rFonts w:ascii="Century Gothic" w:hAnsi="Century Gothic" w:cs="Calibri"/>
          <w:i/>
          <w:iCs/>
          <w:szCs w:val="24"/>
        </w:rPr>
        <w:t>“</w:t>
      </w:r>
      <w:r w:rsidRPr="005452B5">
        <w:rPr>
          <w:rFonts w:ascii="Century Gothic" w:hAnsi="Century Gothic" w:cs="Calibri"/>
          <w:szCs w:val="24"/>
        </w:rPr>
        <w:t xml:space="preserve"> říká </w:t>
      </w:r>
      <w:r w:rsidRPr="005452B5">
        <w:rPr>
          <w:rFonts w:ascii="Century Gothic" w:hAnsi="Century Gothic" w:cs="Calibri"/>
          <w:b/>
          <w:bCs/>
          <w:szCs w:val="24"/>
        </w:rPr>
        <w:t>Alessandro Pasquale, generální ředitel a majitel společnosti Mattoni 1873.</w:t>
      </w:r>
    </w:p>
    <w:p w14:paraId="6ACBC59B" w14:textId="6AD569E6" w:rsidR="005452B5" w:rsidRPr="005452B5" w:rsidRDefault="005452B5" w:rsidP="005452B5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szCs w:val="24"/>
        </w:rPr>
      </w:pPr>
      <w:r w:rsidRPr="005452B5">
        <w:rPr>
          <w:rFonts w:ascii="Century Gothic" w:hAnsi="Century Gothic" w:cs="Calibri"/>
          <w:i/>
          <w:iCs/>
          <w:szCs w:val="24"/>
        </w:rPr>
        <w:t>„Budování pevných vztahů se spotřebiteli, partnery a celou komunitou, ve které působíme, je klíčem k trvalému úspěchu na trhu. Toto partnerství nám pomůže nadále inspirovat lidi prostřednictvím našich značek a nabízet spotřebitelům výrobky nejvyšší kvality. Jsme rádi, že máme příležitost společně růst,“</w:t>
      </w:r>
      <w:r w:rsidRPr="005452B5">
        <w:rPr>
          <w:rFonts w:ascii="Century Gothic" w:hAnsi="Century Gothic" w:cs="Calibri"/>
          <w:szCs w:val="24"/>
        </w:rPr>
        <w:t xml:space="preserve"> říká </w:t>
      </w:r>
      <w:r w:rsidRPr="005452B5">
        <w:rPr>
          <w:rFonts w:ascii="Century Gothic" w:hAnsi="Century Gothic" w:cs="Calibri"/>
          <w:b/>
          <w:bCs/>
          <w:szCs w:val="24"/>
        </w:rPr>
        <w:t>Christophe Guille, generální ředitel pro franšízové podnikání v Evropě společnosti PepsiCo.</w:t>
      </w:r>
    </w:p>
    <w:p w14:paraId="1A4375B8" w14:textId="7DD37275" w:rsidR="005452B5" w:rsidRPr="005452B5" w:rsidRDefault="005452B5" w:rsidP="005452B5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szCs w:val="24"/>
        </w:rPr>
      </w:pPr>
      <w:r w:rsidRPr="005452B5">
        <w:rPr>
          <w:rFonts w:ascii="Century Gothic" w:hAnsi="Century Gothic" w:cs="Calibri"/>
          <w:szCs w:val="24"/>
        </w:rPr>
        <w:t xml:space="preserve">Očekává se, že s nejnovějším přírůstkem do svého portfolia prodá Knjaz Miloš téměř půl miliardy nápojových jednotek, </w:t>
      </w:r>
      <w:r w:rsidR="0024654D">
        <w:rPr>
          <w:rFonts w:ascii="Century Gothic" w:hAnsi="Century Gothic" w:cs="Calibri"/>
          <w:szCs w:val="24"/>
        </w:rPr>
        <w:t>bude zaměstnávat</w:t>
      </w:r>
      <w:r w:rsidR="0024654D" w:rsidRPr="005452B5">
        <w:rPr>
          <w:rFonts w:ascii="Century Gothic" w:hAnsi="Century Gothic" w:cs="Calibri"/>
          <w:szCs w:val="24"/>
        </w:rPr>
        <w:t xml:space="preserve"> </w:t>
      </w:r>
      <w:r w:rsidRPr="005452B5">
        <w:rPr>
          <w:rFonts w:ascii="Century Gothic" w:hAnsi="Century Gothic" w:cs="Calibri"/>
          <w:szCs w:val="24"/>
        </w:rPr>
        <w:t xml:space="preserve">více než 1000 zaměstnanců a dosáhne ročního obratu přes 150 milionů eur. </w:t>
      </w:r>
    </w:p>
    <w:p w14:paraId="17FB25D9" w14:textId="2E5BD996" w:rsidR="006B7721" w:rsidRPr="006B7721" w:rsidRDefault="005452B5" w:rsidP="005452B5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szCs w:val="24"/>
        </w:rPr>
      </w:pPr>
      <w:r w:rsidRPr="005452B5">
        <w:rPr>
          <w:rFonts w:ascii="Century Gothic" w:hAnsi="Century Gothic" w:cs="Calibri"/>
          <w:szCs w:val="24"/>
        </w:rPr>
        <w:t>V roli výhradního výrobce a distributora nealkoholických nápojů PepsiCo už skupina Mattoni 1873 úspěšně působí v Česku, Slovensku, Rakousku, Maďarsku a Bulharsku. Rozšířením o Srbsko a Černou Horu tak Mattoni 1873 opět potvrzuje svou pozici největšího výrobce a distributora nealkoholických nápojů ve střední Evropě.</w:t>
      </w:r>
    </w:p>
    <w:p w14:paraId="17FB25DC" w14:textId="77777777" w:rsidR="00ED1E8A" w:rsidRPr="00ED1E8A" w:rsidRDefault="00ED1E8A" w:rsidP="00E2263A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sz w:val="18"/>
          <w:szCs w:val="18"/>
        </w:rPr>
      </w:pPr>
    </w:p>
    <w:p w14:paraId="17FB25E0" w14:textId="3662FEDF" w:rsidR="000075DE" w:rsidRPr="009D76FE" w:rsidRDefault="00520A97" w:rsidP="009D76FE">
      <w:pPr>
        <w:rPr>
          <w:rFonts w:ascii="Century Gothic" w:hAnsi="Century Gothic" w:cs="Calibri"/>
          <w:b/>
          <w:bCs/>
          <w:iCs/>
          <w:sz w:val="18"/>
          <w:szCs w:val="18"/>
        </w:rPr>
      </w:pPr>
      <w:r w:rsidRPr="00ED1E8A">
        <w:rPr>
          <w:rFonts w:ascii="Century Gothic" w:hAnsi="Century Gothic" w:cs="Calibri"/>
          <w:b/>
          <w:bCs/>
          <w:iCs/>
          <w:sz w:val="18"/>
          <w:szCs w:val="18"/>
        </w:rPr>
        <w:t xml:space="preserve">O </w:t>
      </w:r>
      <w:r w:rsidR="0054298E">
        <w:rPr>
          <w:rFonts w:ascii="Century Gothic" w:hAnsi="Century Gothic" w:cs="Calibri"/>
          <w:b/>
          <w:bCs/>
          <w:iCs/>
          <w:sz w:val="18"/>
          <w:szCs w:val="18"/>
        </w:rPr>
        <w:t>Mattoni 1873</w:t>
      </w:r>
    </w:p>
    <w:p w14:paraId="68A49826" w14:textId="77777777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Mattoni 1873, skupina kolem mateřské společnosti Mattoni 1873 a. s., je největším distributorem nealkoholických nápojů ve střední Evropě. Ambicí skupiny je přinášet díky skvělým značkám a úspěšné tradici lidem do života osvěžení, nyní i v budoucnu.</w:t>
      </w:r>
    </w:p>
    <w:p w14:paraId="0D6DC6A5" w14:textId="77777777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Kořeny skupiny sahají do roku 1873, ke karlovarskému rodákovi Heinrichu Mattonimu. Novodobé kapitoly se začaly psát v 90. letech díky výrazným investicím nových majitelů, italské rodiny Pasquale.</w:t>
      </w:r>
    </w:p>
    <w:p w14:paraId="476A5D71" w14:textId="0678398A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lastRenderedPageBreak/>
        <w:t>V ČR vyrábí skupina vedle tradiční minerální vody Mattoni také pramenitou vodu Aquila a minerální vody Magnesia, Poděbradka, Dobrá voda a Hanácká Kyselka; dále značky nealkoholických nápojů Pepsi, Mirinda, 7UP, Schweppes, Gatorade, Mountain Dew, a další. Distribuuje také snacky značky Lay’s.</w:t>
      </w:r>
    </w:p>
    <w:p w14:paraId="568F860D" w14:textId="77777777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Své produkty v současné době Mattoni 1873 vyváží do téměř 20 zemí světa a jako mateřská společnost vlastní zahraniční značky minerálních vod v Rakousku, Maďarsku a Srbsku. V Rakousku, Bulharsku, Slovensku a Maďarsku je Mattoni 1873 výhradním výrobcem a distributorem nealkoholických nápojů značek firmy PepsiCo. Ve všech zemích, kde skupina operuje, zaměstnává na 3 200 zaměstnanců.</w:t>
      </w:r>
    </w:p>
    <w:p w14:paraId="60876AC6" w14:textId="5B167DEF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Mattoni 1873 se významně podílí na kulturním, sportovním a společenském životě. Podporuje také projekty spojené s ochranou přírody a otázkou ekologie. Mattoni 1873 je zakladatelem iniciativy Zálohujme.cz, která usiluje o dlouhodobou udržitelnost nápojového odvětví prostřednictvím lokální recyklace PET lahví a plechovek. Další zajímavé informace naleznete na Twitteru @Mattoni1873, Facebooku @Mattoni1873 a LInkedIn.</w:t>
      </w:r>
    </w:p>
    <w:p w14:paraId="745DA157" w14:textId="77777777" w:rsidR="00AC389F" w:rsidRDefault="00AC389F" w:rsidP="00AC389F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14:paraId="470383BC" w14:textId="77777777" w:rsidR="00AC389F" w:rsidRDefault="00AC389F" w:rsidP="00AC389F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14:paraId="17FB25E7" w14:textId="77777777" w:rsidR="0024171A" w:rsidRPr="00ED1E8A" w:rsidRDefault="0024171A" w:rsidP="0024171A">
      <w:pPr>
        <w:pStyle w:val="paragraph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ED1E8A">
        <w:rPr>
          <w:rFonts w:ascii="Century Gothic" w:hAnsi="Century Gothic"/>
          <w:b/>
          <w:sz w:val="18"/>
          <w:szCs w:val="18"/>
        </w:rPr>
        <w:t>Kontakt pro média</w:t>
      </w:r>
    </w:p>
    <w:p w14:paraId="17FB25E8" w14:textId="6EDA6696" w:rsidR="0024171A" w:rsidRDefault="0024171A" w:rsidP="0024171A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Andrea Brožová,</w:t>
      </w:r>
      <w:r w:rsidRPr="00ED1E8A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PR manažer</w:t>
      </w:r>
      <w:r w:rsidRPr="00ED1E8A">
        <w:rPr>
          <w:rFonts w:ascii="Century Gothic" w:hAnsi="Century Gothic"/>
          <w:sz w:val="18"/>
          <w:szCs w:val="18"/>
        </w:rPr>
        <w:br/>
      </w:r>
      <w:r w:rsidR="009C1AA2">
        <w:rPr>
          <w:rFonts w:ascii="Century Gothic" w:hAnsi="Century Gothic"/>
          <w:sz w:val="18"/>
          <w:szCs w:val="18"/>
        </w:rPr>
        <w:t>Mattoni 1873</w:t>
      </w:r>
    </w:p>
    <w:p w14:paraId="17FB25E9" w14:textId="77777777" w:rsidR="0024171A" w:rsidRPr="00ED1E8A" w:rsidRDefault="0024171A" w:rsidP="0024171A">
      <w:pPr>
        <w:rPr>
          <w:rFonts w:ascii="Century Gothic" w:hAnsi="Century Gothic"/>
          <w:sz w:val="18"/>
          <w:szCs w:val="18"/>
        </w:rPr>
      </w:pPr>
      <w:r w:rsidRPr="00ED1E8A">
        <w:rPr>
          <w:rFonts w:ascii="Century Gothic" w:hAnsi="Century Gothic"/>
          <w:sz w:val="18"/>
          <w:szCs w:val="18"/>
        </w:rPr>
        <w:t xml:space="preserve">Telefon: </w:t>
      </w:r>
      <w:r>
        <w:rPr>
          <w:rFonts w:ascii="Century Gothic" w:hAnsi="Century Gothic"/>
          <w:sz w:val="18"/>
          <w:szCs w:val="18"/>
        </w:rPr>
        <w:t>721 150 737</w:t>
      </w:r>
      <w:r w:rsidRPr="00ED1E8A">
        <w:rPr>
          <w:rFonts w:ascii="Century Gothic" w:hAnsi="Century Gothic"/>
          <w:sz w:val="18"/>
          <w:szCs w:val="18"/>
        </w:rPr>
        <w:br/>
        <w:t xml:space="preserve">E-mail: </w:t>
      </w:r>
      <w:hyperlink r:id="rId10" w:history="1">
        <w:r w:rsidRPr="00816AA2">
          <w:rPr>
            <w:rStyle w:val="Hypertextovodkaz"/>
            <w:rFonts w:ascii="Century Gothic" w:hAnsi="Century Gothic"/>
            <w:sz w:val="18"/>
            <w:szCs w:val="18"/>
          </w:rPr>
          <w:t>andrea.brozova@mattoni.cz</w:t>
        </w:r>
      </w:hyperlink>
      <w:r>
        <w:rPr>
          <w:rFonts w:ascii="Century Gothic" w:hAnsi="Century Gothic"/>
          <w:sz w:val="18"/>
          <w:szCs w:val="18"/>
        </w:rPr>
        <w:t xml:space="preserve"> </w:t>
      </w:r>
    </w:p>
    <w:p w14:paraId="17FB25EA" w14:textId="77777777" w:rsidR="00B40114" w:rsidRPr="00ED1E8A" w:rsidRDefault="00B40114" w:rsidP="00B40114">
      <w:pPr>
        <w:rPr>
          <w:rFonts w:ascii="Century Gothic" w:hAnsi="Century Gothic"/>
          <w:sz w:val="18"/>
          <w:szCs w:val="18"/>
        </w:rPr>
      </w:pPr>
    </w:p>
    <w:sectPr w:rsidR="00B40114" w:rsidRPr="00ED1E8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30222" w14:textId="77777777" w:rsidR="0036002A" w:rsidRDefault="0036002A" w:rsidP="00FC1FF2">
      <w:pPr>
        <w:spacing w:after="0" w:line="240" w:lineRule="auto"/>
      </w:pPr>
      <w:r>
        <w:separator/>
      </w:r>
    </w:p>
  </w:endnote>
  <w:endnote w:type="continuationSeparator" w:id="0">
    <w:p w14:paraId="469D77C8" w14:textId="77777777" w:rsidR="0036002A" w:rsidRDefault="0036002A" w:rsidP="00FC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2064294"/>
      <w:docPartObj>
        <w:docPartGallery w:val="Page Numbers (Bottom of Page)"/>
        <w:docPartUnique/>
      </w:docPartObj>
    </w:sdtPr>
    <w:sdtContent>
      <w:p w14:paraId="17FB25F1" w14:textId="77777777" w:rsidR="00FC1FF2" w:rsidRDefault="00FC1FF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346">
          <w:rPr>
            <w:noProof/>
          </w:rPr>
          <w:t>1</w:t>
        </w:r>
        <w:r>
          <w:fldChar w:fldCharType="end"/>
        </w:r>
      </w:p>
    </w:sdtContent>
  </w:sdt>
  <w:p w14:paraId="17FB25F2" w14:textId="77777777" w:rsidR="00FC1FF2" w:rsidRDefault="00FC1F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B2FE4" w14:textId="77777777" w:rsidR="0036002A" w:rsidRDefault="0036002A" w:rsidP="00FC1FF2">
      <w:pPr>
        <w:spacing w:after="0" w:line="240" w:lineRule="auto"/>
      </w:pPr>
      <w:r>
        <w:separator/>
      </w:r>
    </w:p>
  </w:footnote>
  <w:footnote w:type="continuationSeparator" w:id="0">
    <w:p w14:paraId="6F0F1440" w14:textId="77777777" w:rsidR="0036002A" w:rsidRDefault="0036002A" w:rsidP="00FC1F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14"/>
    <w:rsid w:val="00001619"/>
    <w:rsid w:val="000064BD"/>
    <w:rsid w:val="000075DE"/>
    <w:rsid w:val="00020C64"/>
    <w:rsid w:val="00021A45"/>
    <w:rsid w:val="00040165"/>
    <w:rsid w:val="000521ED"/>
    <w:rsid w:val="0006274A"/>
    <w:rsid w:val="0006473F"/>
    <w:rsid w:val="000946D6"/>
    <w:rsid w:val="000A0011"/>
    <w:rsid w:val="000C33B0"/>
    <w:rsid w:val="000C6EF0"/>
    <w:rsid w:val="000F545B"/>
    <w:rsid w:val="00190379"/>
    <w:rsid w:val="001C7332"/>
    <w:rsid w:val="001D5165"/>
    <w:rsid w:val="001F38D2"/>
    <w:rsid w:val="00201F09"/>
    <w:rsid w:val="0024171A"/>
    <w:rsid w:val="0024654D"/>
    <w:rsid w:val="0029133D"/>
    <w:rsid w:val="002C4DDD"/>
    <w:rsid w:val="00346732"/>
    <w:rsid w:val="003509F2"/>
    <w:rsid w:val="00352219"/>
    <w:rsid w:val="0036002A"/>
    <w:rsid w:val="00394399"/>
    <w:rsid w:val="0048344F"/>
    <w:rsid w:val="00485473"/>
    <w:rsid w:val="004F2F91"/>
    <w:rsid w:val="004F5321"/>
    <w:rsid w:val="00514054"/>
    <w:rsid w:val="00520A97"/>
    <w:rsid w:val="0054298E"/>
    <w:rsid w:val="005452B5"/>
    <w:rsid w:val="00553876"/>
    <w:rsid w:val="00597DA6"/>
    <w:rsid w:val="005A510F"/>
    <w:rsid w:val="005A5B72"/>
    <w:rsid w:val="005C208C"/>
    <w:rsid w:val="005D1956"/>
    <w:rsid w:val="005E04EF"/>
    <w:rsid w:val="005E46B1"/>
    <w:rsid w:val="005E5379"/>
    <w:rsid w:val="005E7ADE"/>
    <w:rsid w:val="005F6668"/>
    <w:rsid w:val="00623D4B"/>
    <w:rsid w:val="006754D5"/>
    <w:rsid w:val="006934E8"/>
    <w:rsid w:val="00694345"/>
    <w:rsid w:val="00696960"/>
    <w:rsid w:val="006B7721"/>
    <w:rsid w:val="006C63A0"/>
    <w:rsid w:val="00710A8E"/>
    <w:rsid w:val="00714CFC"/>
    <w:rsid w:val="00762914"/>
    <w:rsid w:val="007820EA"/>
    <w:rsid w:val="007B3EBA"/>
    <w:rsid w:val="0082323D"/>
    <w:rsid w:val="00825F98"/>
    <w:rsid w:val="008C1EC8"/>
    <w:rsid w:val="00905D1B"/>
    <w:rsid w:val="00914DD2"/>
    <w:rsid w:val="009965FF"/>
    <w:rsid w:val="009C1AA2"/>
    <w:rsid w:val="009D76FE"/>
    <w:rsid w:val="009F2FA7"/>
    <w:rsid w:val="00A02346"/>
    <w:rsid w:val="00A0461F"/>
    <w:rsid w:val="00A06E7A"/>
    <w:rsid w:val="00A309B1"/>
    <w:rsid w:val="00A350BE"/>
    <w:rsid w:val="00A76DE7"/>
    <w:rsid w:val="00AC389F"/>
    <w:rsid w:val="00B40114"/>
    <w:rsid w:val="00B47A36"/>
    <w:rsid w:val="00B50D20"/>
    <w:rsid w:val="00B6692B"/>
    <w:rsid w:val="00B81EFB"/>
    <w:rsid w:val="00BE1AF6"/>
    <w:rsid w:val="00C36303"/>
    <w:rsid w:val="00C5378A"/>
    <w:rsid w:val="00CA13C7"/>
    <w:rsid w:val="00CD6451"/>
    <w:rsid w:val="00CD6E8F"/>
    <w:rsid w:val="00CE02FB"/>
    <w:rsid w:val="00CE695A"/>
    <w:rsid w:val="00CF223B"/>
    <w:rsid w:val="00D0250F"/>
    <w:rsid w:val="00D17E0D"/>
    <w:rsid w:val="00DF1F62"/>
    <w:rsid w:val="00E02EDA"/>
    <w:rsid w:val="00E05A18"/>
    <w:rsid w:val="00E2263A"/>
    <w:rsid w:val="00E4194C"/>
    <w:rsid w:val="00E47FD1"/>
    <w:rsid w:val="00ED0EE2"/>
    <w:rsid w:val="00ED1E8A"/>
    <w:rsid w:val="00F07283"/>
    <w:rsid w:val="00F14E02"/>
    <w:rsid w:val="00FB0EB0"/>
    <w:rsid w:val="00FC1FF2"/>
    <w:rsid w:val="00FD2D18"/>
    <w:rsid w:val="00FE7323"/>
    <w:rsid w:val="00FF4C47"/>
    <w:rsid w:val="115AA6A1"/>
    <w:rsid w:val="15B7C729"/>
    <w:rsid w:val="1623BE1B"/>
    <w:rsid w:val="19CA2F49"/>
    <w:rsid w:val="2F8CEE8C"/>
    <w:rsid w:val="2FDC3B89"/>
    <w:rsid w:val="312AC472"/>
    <w:rsid w:val="3F8A412F"/>
    <w:rsid w:val="5A8ACBE6"/>
    <w:rsid w:val="743356D1"/>
    <w:rsid w:val="7568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25CF"/>
  <w15:docId w15:val="{12305F7D-CD57-4A03-9179-DFB5D990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20A9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2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5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D1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A13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13C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13C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13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13C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C1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FF2"/>
  </w:style>
  <w:style w:type="paragraph" w:styleId="Zpat">
    <w:name w:val="footer"/>
    <w:basedOn w:val="Normln"/>
    <w:link w:val="ZpatChar"/>
    <w:uiPriority w:val="99"/>
    <w:unhideWhenUsed/>
    <w:rsid w:val="00FC1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FF2"/>
  </w:style>
  <w:style w:type="paragraph" w:customStyle="1" w:styleId="paragraph">
    <w:name w:val="paragraph"/>
    <w:basedOn w:val="Normln"/>
    <w:rsid w:val="00914D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0461F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8232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7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45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1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478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18376">
                  <w:marLeft w:val="0"/>
                  <w:marRight w:val="0"/>
                  <w:marTop w:val="84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5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1167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1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49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40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FE2"/>
                                                <w:left w:val="single" w:sz="6" w:space="0" w:color="DDDFE2"/>
                                                <w:bottom w:val="single" w:sz="6" w:space="0" w:color="DDDFE2"/>
                                                <w:right w:val="single" w:sz="6" w:space="0" w:color="DDDFE2"/>
                                              </w:divBdr>
                                              <w:divsChild>
                                                <w:div w:id="187776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59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02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322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6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83136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383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212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ndrea.brozova@mattoni.cz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6" ma:contentTypeDescription="Vytvoří nový dokument" ma:contentTypeScope="" ma:versionID="d063d076bc4c86811a66cfc99a6e94e4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026c019362a8e8579373aea702e5dea2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Props1.xml><?xml version="1.0" encoding="utf-8"?>
<ds:datastoreItem xmlns:ds="http://schemas.openxmlformats.org/officeDocument/2006/customXml" ds:itemID="{5FA8A96D-ED16-44F0-9CAD-7AA18B0A5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C9D782-F3CB-4533-BB71-940B45E1C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BE6FDE-8DD1-46BC-81B5-48C01F51424C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Simkaničová Kristína</dc:creator>
  <cp:lastModifiedBy>Novák Pavel</cp:lastModifiedBy>
  <cp:revision>5</cp:revision>
  <cp:lastPrinted>2015-02-05T12:49:00Z</cp:lastPrinted>
  <dcterms:created xsi:type="dcterms:W3CDTF">2022-10-27T12:32:00Z</dcterms:created>
  <dcterms:modified xsi:type="dcterms:W3CDTF">2022-10-27T14:21:00Z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AuthorIds_UIVersion_512">
    <vt:lpwstr>83</vt:lpwstr>
  </property>
  <property fmtid="{D5CDD505-2E9C-101B-9397-08002B2CF9AE}" pid="4" name="MediaServiceImageTags">
    <vt:lpwstr/>
  </property>
</Properties>
</file>