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A99A2" w14:textId="77777777" w:rsidR="00BC355F" w:rsidRDefault="00000000">
      <w:pPr>
        <w:spacing w:after="240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Užijte si ovocné osvěžení bez cukru i sladidel!</w:t>
      </w:r>
      <w:r>
        <w:rPr>
          <w:rFonts w:ascii="Century Gothic" w:eastAsia="Century Gothic" w:hAnsi="Century Gothic" w:cs="Century Gothic"/>
          <w:b/>
        </w:rPr>
        <w:br/>
        <w:t xml:space="preserve">Nově i s originální příchutí </w:t>
      </w:r>
      <w:proofErr w:type="spellStart"/>
      <w:r>
        <w:rPr>
          <w:rFonts w:ascii="Century Gothic" w:eastAsia="Century Gothic" w:hAnsi="Century Gothic" w:cs="Century Gothic"/>
          <w:b/>
        </w:rPr>
        <w:t>yuzu</w:t>
      </w:r>
      <w:proofErr w:type="spellEnd"/>
      <w:r>
        <w:rPr>
          <w:rFonts w:ascii="Century Gothic" w:eastAsia="Century Gothic" w:hAnsi="Century Gothic" w:cs="Century Gothic"/>
          <w:b/>
        </w:rPr>
        <w:t xml:space="preserve"> &amp; okurky</w:t>
      </w:r>
    </w:p>
    <w:p w14:paraId="1BC4C774" w14:textId="77777777" w:rsidR="00BC355F" w:rsidRDefault="00000000">
      <w:pPr>
        <w:spacing w:after="120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Esence od Mattoni 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je unikátní ochucená minerální voda, jež v sobě snoubí </w:t>
      </w:r>
      <w:r>
        <w:rPr>
          <w:rFonts w:ascii="Century Gothic" w:eastAsia="Century Gothic" w:hAnsi="Century Gothic" w:cs="Century Gothic"/>
          <w:b/>
          <w:sz w:val="20"/>
          <w:szCs w:val="20"/>
        </w:rPr>
        <w:t>skvělou nesladkou chuť ovoce s vyváženým poměrem minerálů pro každý den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. Oblíbenou řadu minerálky v příchutích citron, pomeranč, jablko &amp; máta a malina (ta jen exkluzivně na Rohlik.cz) nyní doplňuje exotická </w:t>
      </w:r>
      <w:r>
        <w:rPr>
          <w:rFonts w:ascii="Century Gothic" w:eastAsia="Century Gothic" w:hAnsi="Century Gothic" w:cs="Century Gothic"/>
          <w:b/>
          <w:sz w:val="20"/>
          <w:szCs w:val="20"/>
        </w:rPr>
        <w:t>novinka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sz w:val="20"/>
          <w:szCs w:val="20"/>
        </w:rPr>
        <w:t>yuzu</w:t>
      </w:r>
      <w:proofErr w:type="spellEnd"/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 &amp; okurka</w:t>
      </w:r>
      <w:r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672467F5" w14:textId="77777777" w:rsidR="00BC355F" w:rsidRDefault="00000000">
      <w:pPr>
        <w:spacing w:after="120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Esence je založena na čistě přírodní bázi bez cukru, sladidel, barviv i konzervantů. Unikátní složení minerální vody Mattoni skvěle podporuje přírodní esence z ovoce a jemná perlivost dává vyniknout jejich přirozené chuti. Je ideální pro každého, kdo dává přednost nesladkému osvěžení i pro všechny vyhýbající se konzumaci cukru.</w:t>
      </w:r>
    </w:p>
    <w:p w14:paraId="7AB51265" w14:textId="77777777" w:rsidR="00BC355F" w:rsidRDefault="00000000">
      <w:pPr>
        <w:spacing w:after="120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Esence od Mattoni je nyní dostupná v novém svěžím designu v PET lahvi o objemu 1,5 l. Příchutě citron a jablko &amp; máta lze nově zakoupit také ve formátu 0,75 l, který je ideální třeba na cesty.</w:t>
      </w:r>
    </w:p>
    <w:p w14:paraId="0F8F9837" w14:textId="77777777" w:rsidR="00BC355F" w:rsidRDefault="00000000">
      <w:pPr>
        <w:spacing w:after="120"/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Esence od Mattoni je k dostání za 19,90 Kč.</w:t>
      </w:r>
    </w:p>
    <w:p w14:paraId="12CF42A3" w14:textId="77777777" w:rsidR="00BC355F" w:rsidRDefault="00BC355F">
      <w:pPr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343C13B9" w14:textId="77777777" w:rsidR="00BC355F" w:rsidRDefault="00000000">
      <w:pPr>
        <w:rPr>
          <w:rFonts w:ascii="Century Gothic" w:eastAsia="Century Gothic" w:hAnsi="Century Gothic" w:cs="Century Gothic"/>
          <w:b/>
          <w:color w:val="00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FCD75FF" wp14:editId="0834B705">
            <wp:simplePos x="0" y="0"/>
            <wp:positionH relativeFrom="column">
              <wp:posOffset>1873885</wp:posOffset>
            </wp:positionH>
            <wp:positionV relativeFrom="paragraph">
              <wp:posOffset>208703</wp:posOffset>
            </wp:positionV>
            <wp:extent cx="2012950" cy="3390900"/>
            <wp:effectExtent l="0" t="0" r="0" b="0"/>
            <wp:wrapTopAndBottom distT="0" distB="0"/>
            <wp:docPr id="1362428423" name="image2.png" descr="Obsah obrázku jídlo, Plastová láhev, nápoj, láhev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Obsah obrázku jídlo, Plastová láhev, nápoj, láhev&#10;&#10;Popis byl vytvořen automaticky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950" cy="3390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BC35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742B2" w14:textId="77777777" w:rsidR="000056A5" w:rsidRDefault="000056A5">
      <w:r>
        <w:separator/>
      </w:r>
    </w:p>
  </w:endnote>
  <w:endnote w:type="continuationSeparator" w:id="0">
    <w:p w14:paraId="2F391460" w14:textId="77777777" w:rsidR="000056A5" w:rsidRDefault="0000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FC28C" w14:textId="77777777" w:rsidR="008C2FAE" w:rsidRDefault="008C2F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25F1E" w14:textId="77777777" w:rsidR="008C2FAE" w:rsidRDefault="008C2FA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50337" w14:textId="77777777" w:rsidR="008C2FAE" w:rsidRDefault="008C2F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8E42D" w14:textId="77777777" w:rsidR="000056A5" w:rsidRDefault="000056A5">
      <w:r>
        <w:separator/>
      </w:r>
    </w:p>
  </w:footnote>
  <w:footnote w:type="continuationSeparator" w:id="0">
    <w:p w14:paraId="52340E6D" w14:textId="77777777" w:rsidR="000056A5" w:rsidRDefault="00005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E4390" w14:textId="77777777" w:rsidR="008C2FAE" w:rsidRDefault="008C2FA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6F406" w14:textId="693429AF" w:rsidR="00BC355F" w:rsidRDefault="008C2F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 w:rsidRPr="008C2FAE">
      <w:rPr>
        <w:color w:val="000000"/>
      </w:rPr>
      <w:drawing>
        <wp:inline distT="0" distB="0" distL="0" distR="0" wp14:anchorId="11301411" wp14:editId="5FBC0CE4">
          <wp:extent cx="3454400" cy="1464845"/>
          <wp:effectExtent l="0" t="0" r="0" b="0"/>
          <wp:docPr id="44188940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88940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28544" cy="1538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4E1D4" w14:textId="77777777" w:rsidR="008C2FAE" w:rsidRDefault="008C2FA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55F"/>
    <w:rsid w:val="000056A5"/>
    <w:rsid w:val="008C2FAE"/>
    <w:rsid w:val="00BC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3B00F5"/>
  <w15:docId w15:val="{34AD0BDB-5419-BC48-8FE9-EB05738E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46E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6ED3"/>
  </w:style>
  <w:style w:type="paragraph" w:styleId="Zpat">
    <w:name w:val="footer"/>
    <w:basedOn w:val="Normln"/>
    <w:link w:val="ZpatChar"/>
    <w:uiPriority w:val="99"/>
    <w:unhideWhenUsed/>
    <w:rsid w:val="00646E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6ED3"/>
  </w:style>
  <w:style w:type="character" w:customStyle="1" w:styleId="normaltextrun">
    <w:name w:val="normaltextrun"/>
    <w:basedOn w:val="Standardnpsmoodstavce"/>
    <w:uiPriority w:val="1"/>
    <w:rsid w:val="00646ED3"/>
  </w:style>
  <w:style w:type="character" w:customStyle="1" w:styleId="eop">
    <w:name w:val="eop"/>
    <w:basedOn w:val="Standardnpsmoodstavce"/>
    <w:uiPriority w:val="1"/>
    <w:rsid w:val="00646ED3"/>
  </w:style>
  <w:style w:type="character" w:styleId="Hypertextovodkaz">
    <w:name w:val="Hyperlink"/>
    <w:basedOn w:val="Standardnpsmoodstavce"/>
    <w:uiPriority w:val="99"/>
    <w:unhideWhenUsed/>
    <w:rsid w:val="00646ED3"/>
    <w:rPr>
      <w:color w:val="0563C1" w:themeColor="hyperlink"/>
      <w:u w:val="singl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d3Uqcjj8ZHliifmayzyPYm8HIQ==">CgMxLjA4AHIhMXg4Z3dJUkgycGRLa3NuNUNURENDeS13eXR4ODk2UzBT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826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Viktorie Sonnková</dc:creator>
  <cp:lastModifiedBy>Viktorie Sonnková</cp:lastModifiedBy>
  <cp:revision>2</cp:revision>
  <dcterms:created xsi:type="dcterms:W3CDTF">2024-05-28T07:23:00Z</dcterms:created>
  <dcterms:modified xsi:type="dcterms:W3CDTF">2024-05-30T07:28:00Z</dcterms:modified>
</cp:coreProperties>
</file>