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EBB70" w14:textId="77777777" w:rsidR="00B7034B" w:rsidRPr="00B7034B" w:rsidRDefault="00B7034B" w:rsidP="00B7034B">
      <w:pPr>
        <w:jc w:val="both"/>
        <w:rPr>
          <w:rFonts w:ascii="Times New Roman" w:eastAsia="Times New Roman" w:hAnsi="Times New Roman" w:cs="Times New Roman"/>
          <w:color w:val="auto"/>
        </w:rPr>
      </w:pPr>
      <w:r w:rsidRPr="00B7034B">
        <w:rPr>
          <w:rFonts w:ascii="Arial" w:eastAsia="Times New Roman" w:hAnsi="Arial" w:cs="Arial"/>
          <w:b/>
          <w:bCs/>
          <w:color w:val="000000"/>
          <w:sz w:val="30"/>
          <w:szCs w:val="30"/>
        </w:rPr>
        <w:t>Na Rohlik.cz začala chřestová sezona. E-shop nabízí český chřest jako první prodejce na trhu za stejnou cenu jako loni </w:t>
      </w:r>
    </w:p>
    <w:p w14:paraId="5F197A4C" w14:textId="77777777" w:rsidR="00B7034B" w:rsidRPr="00B7034B" w:rsidRDefault="00B7034B" w:rsidP="00B7034B">
      <w:pPr>
        <w:rPr>
          <w:rFonts w:ascii="Times New Roman" w:eastAsia="Times New Roman" w:hAnsi="Times New Roman" w:cs="Times New Roman"/>
          <w:color w:val="auto"/>
        </w:rPr>
      </w:pPr>
    </w:p>
    <w:p w14:paraId="6F75A1CE" w14:textId="48B37F4A" w:rsidR="00B7034B" w:rsidRPr="00B7034B" w:rsidRDefault="00B7034B" w:rsidP="00B7034B">
      <w:p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20. dubna 2023 | </w:t>
      </w:r>
      <w:r w:rsidRPr="00B7034B">
        <w:rPr>
          <w:rFonts w:ascii="Arial" w:eastAsia="Times New Roman" w:hAnsi="Arial" w:cs="Arial"/>
          <w:b/>
          <w:bCs/>
          <w:color w:val="000000"/>
        </w:rPr>
        <w:t xml:space="preserve">Největší tuzemský e-shop s potravinami Rohlik.cz začal nabízet tradiční český chřest, a to jako jeden z prvních prodejců na trhu. Produkt je u zákazníků velmi oblíbený, objednávají ho zejména v Praze a velkých městech. Rohlík navíc garantuje, že cenu chřestu </w:t>
      </w:r>
      <w:proofErr w:type="gramStart"/>
      <w:r w:rsidRPr="00B7034B">
        <w:rPr>
          <w:rFonts w:ascii="Arial" w:eastAsia="Times New Roman" w:hAnsi="Arial" w:cs="Arial"/>
          <w:b/>
          <w:bCs/>
          <w:color w:val="000000"/>
        </w:rPr>
        <w:t>udrží</w:t>
      </w:r>
      <w:proofErr w:type="gramEnd"/>
      <w:r w:rsidRPr="00B7034B">
        <w:rPr>
          <w:rFonts w:ascii="Arial" w:eastAsia="Times New Roman" w:hAnsi="Arial" w:cs="Arial"/>
          <w:b/>
          <w:bCs/>
          <w:color w:val="000000"/>
        </w:rPr>
        <w:t xml:space="preserve"> na stejné úrovni jako loni. Společně s výběrem nejlepších kousků přímo z farmy Český chřest, které si online obchod rezervuje pro své zákazníky, tak Rohlik.cz znovu zaručuje ten nejkvalitnější nákup pro zákazníky a nejférovější obchod s lokálními pěstiteli. </w:t>
      </w:r>
    </w:p>
    <w:p w14:paraId="0ECD40C5" w14:textId="77777777" w:rsidR="00B7034B" w:rsidRPr="00B7034B" w:rsidRDefault="00B7034B" w:rsidP="00B7034B">
      <w:pPr>
        <w:rPr>
          <w:rFonts w:ascii="Times New Roman" w:eastAsia="Times New Roman" w:hAnsi="Times New Roman" w:cs="Times New Roman"/>
          <w:color w:val="auto"/>
        </w:rPr>
      </w:pPr>
    </w:p>
    <w:p w14:paraId="733A6C74" w14:textId="10010DD2" w:rsidR="00B7034B" w:rsidRPr="00B7034B" w:rsidRDefault="00B7034B" w:rsidP="00B7034B">
      <w:pPr>
        <w:jc w:val="both"/>
        <w:rPr>
          <w:rFonts w:ascii="Times New Roman" w:eastAsia="Times New Roman" w:hAnsi="Times New Roman" w:cs="Times New Roman"/>
          <w:color w:val="auto"/>
        </w:rPr>
      </w:pPr>
      <w:r w:rsidRPr="00B7034B">
        <w:rPr>
          <w:rFonts w:ascii="Arial" w:eastAsia="Times New Roman" w:hAnsi="Arial" w:cs="Arial"/>
          <w:color w:val="000000"/>
        </w:rPr>
        <w:t xml:space="preserve">Rohlík nabízí svým zákazníkům pouze kvalitní chřest, a tak pečlivě vybírá nejlepší kousky od farmářů. Letos znovu spojil síly s farmou Český chřest, kde sami farmáři pečlivě hlídají sklizeň i kvalitu produktů, a Rohlík jim v tom celý rok pomáhá. Z farmy se český chřest dostane na stůl zákazníka </w:t>
      </w:r>
      <w:r w:rsidRPr="00B7034B">
        <w:rPr>
          <w:rFonts w:ascii="Arial" w:eastAsia="Times New Roman" w:hAnsi="Arial" w:cs="Arial"/>
          <w:color w:val="1C2529"/>
          <w:shd w:val="clear" w:color="auto" w:fill="FFFFFF"/>
        </w:rPr>
        <w:t>už za 6 hodin</w:t>
      </w:r>
      <w:r w:rsidRPr="00B7034B">
        <w:rPr>
          <w:rFonts w:ascii="Arial" w:eastAsia="Times New Roman" w:hAnsi="Arial" w:cs="Arial"/>
          <w:b/>
          <w:bCs/>
          <w:color w:val="1C2529"/>
          <w:shd w:val="clear" w:color="auto" w:fill="FFFFFF"/>
        </w:rPr>
        <w:t xml:space="preserve"> </w:t>
      </w:r>
      <w:r w:rsidRPr="00B7034B">
        <w:rPr>
          <w:rFonts w:ascii="Arial" w:eastAsia="Times New Roman" w:hAnsi="Arial" w:cs="Arial"/>
          <w:color w:val="1C2529"/>
          <w:shd w:val="clear" w:color="auto" w:fill="FFFFFF"/>
        </w:rPr>
        <w:t>od zchlazení, spolu s nejčerstvější úrodou se navíc nakupující můžou těšit na cenovk</w:t>
      </w:r>
      <w:r>
        <w:rPr>
          <w:rFonts w:ascii="Arial" w:eastAsia="Times New Roman" w:hAnsi="Arial" w:cs="Arial"/>
          <w:color w:val="1C2529"/>
          <w:shd w:val="clear" w:color="auto" w:fill="FFFFFF"/>
        </w:rPr>
        <w:t>u</w:t>
      </w:r>
      <w:r w:rsidRPr="00B7034B">
        <w:rPr>
          <w:rFonts w:ascii="Arial" w:eastAsia="Times New Roman" w:hAnsi="Arial" w:cs="Arial"/>
          <w:color w:val="1C2529"/>
          <w:shd w:val="clear" w:color="auto" w:fill="FFFFFF"/>
        </w:rPr>
        <w:t xml:space="preserve"> stejnou jako v loňském roce. Sezóna chřestu trvá každý rok jen pár týdnů, první týden prodeje je úroda omezená. I tak ale Rohlík dokáže nabídnout díky exkluzivní spolupráci s farmáři vybrané kusy v dostatečném množství. </w:t>
      </w:r>
    </w:p>
    <w:p w14:paraId="235F8266" w14:textId="77777777" w:rsidR="00B7034B" w:rsidRPr="00B7034B" w:rsidRDefault="00B7034B" w:rsidP="00B7034B">
      <w:pPr>
        <w:rPr>
          <w:rFonts w:ascii="Times New Roman" w:eastAsia="Times New Roman" w:hAnsi="Times New Roman" w:cs="Times New Roman"/>
          <w:color w:val="auto"/>
        </w:rPr>
      </w:pPr>
    </w:p>
    <w:p w14:paraId="221A3808" w14:textId="6593A879" w:rsidR="00B7034B" w:rsidRPr="00B7034B" w:rsidRDefault="00B7034B" w:rsidP="00B7034B">
      <w:pPr>
        <w:jc w:val="both"/>
        <w:rPr>
          <w:rFonts w:ascii="Times New Roman" w:eastAsia="Times New Roman" w:hAnsi="Times New Roman" w:cs="Times New Roman"/>
          <w:color w:val="auto"/>
        </w:rPr>
      </w:pPr>
      <w:r w:rsidRPr="00B7034B">
        <w:rPr>
          <w:rFonts w:ascii="Arial" w:eastAsia="Times New Roman" w:hAnsi="Arial" w:cs="Arial"/>
          <w:i/>
          <w:iCs/>
          <w:color w:val="1C2529"/>
          <w:shd w:val="clear" w:color="auto" w:fill="FFFFFF"/>
        </w:rPr>
        <w:t xml:space="preserve">„Spolupráce s lokálními farmáři je zkrátka v DNA Rohlíku. Dlouhodobě podporujeme lokální pěstitele, důležitá je pro nás jejich prosperita i stabilní odbyt. S farmáři spolupracujeme napřímo, což má za následek nejčerstvější suroviny i lepší cenu pro zákazníka,” </w:t>
      </w:r>
      <w:r w:rsidRPr="00B7034B">
        <w:rPr>
          <w:rFonts w:ascii="Arial" w:eastAsia="Times New Roman" w:hAnsi="Arial" w:cs="Arial"/>
          <w:color w:val="1C2529"/>
          <w:shd w:val="clear" w:color="auto" w:fill="FFFFFF"/>
        </w:rPr>
        <w:t xml:space="preserve">komentuje spolupráci s farmou Český chřest </w:t>
      </w:r>
      <w:r>
        <w:rPr>
          <w:rFonts w:ascii="Arial" w:eastAsia="Times New Roman" w:hAnsi="Arial" w:cs="Arial"/>
          <w:color w:val="1C2529"/>
          <w:shd w:val="clear" w:color="auto" w:fill="FFFFFF"/>
        </w:rPr>
        <w:t>ředitel</w:t>
      </w:r>
      <w:r w:rsidRPr="00B7034B">
        <w:rPr>
          <w:rFonts w:ascii="Arial" w:eastAsia="Times New Roman" w:hAnsi="Arial" w:cs="Arial"/>
          <w:color w:val="1C2529"/>
          <w:shd w:val="clear" w:color="auto" w:fill="FFFFFF"/>
        </w:rPr>
        <w:t xml:space="preserve"> Rohlíku Martin </w:t>
      </w:r>
      <w:proofErr w:type="spellStart"/>
      <w:r w:rsidRPr="00B7034B">
        <w:rPr>
          <w:rFonts w:ascii="Arial" w:eastAsia="Times New Roman" w:hAnsi="Arial" w:cs="Arial"/>
          <w:color w:val="1C2529"/>
          <w:shd w:val="clear" w:color="auto" w:fill="FFFFFF"/>
        </w:rPr>
        <w:t>Beháň</w:t>
      </w:r>
      <w:proofErr w:type="spellEnd"/>
      <w:r w:rsidRPr="00B7034B">
        <w:rPr>
          <w:rFonts w:ascii="Arial" w:eastAsia="Times New Roman" w:hAnsi="Arial" w:cs="Arial"/>
          <w:color w:val="1C2529"/>
          <w:shd w:val="clear" w:color="auto" w:fill="FFFFFF"/>
        </w:rPr>
        <w:t xml:space="preserve"> s tím, že právě tuzemský chřest je vlajkovou lodí celé spolupráce Rohlíku s lokálními farmáři. </w:t>
      </w:r>
      <w:r w:rsidRPr="00B7034B">
        <w:rPr>
          <w:rFonts w:ascii="Arial" w:eastAsia="Times New Roman" w:hAnsi="Arial" w:cs="Arial"/>
          <w:i/>
          <w:iCs/>
          <w:color w:val="1C2529"/>
          <w:shd w:val="clear" w:color="auto" w:fill="FFFFFF"/>
        </w:rPr>
        <w:t xml:space="preserve">„Naši zákazníci se na sezónu chřestu celý rok </w:t>
      </w:r>
      <w:proofErr w:type="gramStart"/>
      <w:r w:rsidRPr="00B7034B">
        <w:rPr>
          <w:rFonts w:ascii="Arial" w:eastAsia="Times New Roman" w:hAnsi="Arial" w:cs="Arial"/>
          <w:i/>
          <w:iCs/>
          <w:color w:val="1C2529"/>
          <w:shd w:val="clear" w:color="auto" w:fill="FFFFFF"/>
        </w:rPr>
        <w:t>těší</w:t>
      </w:r>
      <w:proofErr w:type="gramEnd"/>
      <w:r w:rsidRPr="00B7034B">
        <w:rPr>
          <w:rFonts w:ascii="Arial" w:eastAsia="Times New Roman" w:hAnsi="Arial" w:cs="Arial"/>
          <w:i/>
          <w:iCs/>
          <w:color w:val="1C2529"/>
          <w:shd w:val="clear" w:color="auto" w:fill="FFFFFF"/>
        </w:rPr>
        <w:t>, je to takový gurmánský svátek a má své milovníky. My jsme na velký zájem připraveni</w:t>
      </w:r>
      <w:r>
        <w:rPr>
          <w:rFonts w:ascii="Arial" w:eastAsia="Times New Roman" w:hAnsi="Arial" w:cs="Arial"/>
          <w:i/>
          <w:iCs/>
          <w:color w:val="1C2529"/>
          <w:shd w:val="clear" w:color="auto" w:fill="FFFFFF"/>
        </w:rPr>
        <w:t xml:space="preserve">, </w:t>
      </w:r>
      <w:r w:rsidRPr="00B7034B">
        <w:rPr>
          <w:rFonts w:ascii="Arial" w:eastAsia="Times New Roman" w:hAnsi="Arial" w:cs="Arial"/>
          <w:i/>
          <w:iCs/>
          <w:color w:val="1C2529"/>
          <w:shd w:val="clear" w:color="auto" w:fill="FFFFFF"/>
        </w:rPr>
        <w:t xml:space="preserve">a i když sezóna chřestu trvá jen pár týdnů, rozhodně si </w:t>
      </w:r>
      <w:r>
        <w:rPr>
          <w:rFonts w:ascii="Arial" w:eastAsia="Times New Roman" w:hAnsi="Arial" w:cs="Arial"/>
          <w:i/>
          <w:iCs/>
          <w:color w:val="1C2529"/>
          <w:shd w:val="clear" w:color="auto" w:fill="FFFFFF"/>
        </w:rPr>
        <w:t>ji</w:t>
      </w:r>
      <w:r w:rsidRPr="00B7034B">
        <w:rPr>
          <w:rFonts w:ascii="Arial" w:eastAsia="Times New Roman" w:hAnsi="Arial" w:cs="Arial"/>
          <w:i/>
          <w:iCs/>
          <w:color w:val="1C2529"/>
          <w:shd w:val="clear" w:color="auto" w:fill="FFFFFF"/>
        </w:rPr>
        <w:t xml:space="preserve"> s našimi zákazníky chceme užít,”</w:t>
      </w:r>
      <w:r w:rsidRPr="00B7034B">
        <w:rPr>
          <w:rFonts w:ascii="Arial" w:eastAsia="Times New Roman" w:hAnsi="Arial" w:cs="Arial"/>
          <w:color w:val="1C2529"/>
          <w:shd w:val="clear" w:color="auto" w:fill="FFFFFF"/>
        </w:rPr>
        <w:t xml:space="preserve"> dodává. </w:t>
      </w:r>
    </w:p>
    <w:p w14:paraId="62E44E7D" w14:textId="77777777" w:rsidR="00B7034B" w:rsidRPr="00B7034B" w:rsidRDefault="00B7034B" w:rsidP="00B7034B">
      <w:pPr>
        <w:rPr>
          <w:rFonts w:ascii="Times New Roman" w:eastAsia="Times New Roman" w:hAnsi="Times New Roman" w:cs="Times New Roman"/>
          <w:color w:val="auto"/>
        </w:rPr>
      </w:pPr>
    </w:p>
    <w:p w14:paraId="6BA40B77" w14:textId="77777777" w:rsidR="00B7034B" w:rsidRPr="00B7034B" w:rsidRDefault="00B7034B" w:rsidP="00B7034B">
      <w:pPr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7034B">
        <w:rPr>
          <w:rFonts w:ascii="Arial" w:eastAsia="Times New Roman" w:hAnsi="Arial" w:cs="Arial"/>
          <w:b/>
          <w:bCs/>
          <w:color w:val="1C2529"/>
          <w:shd w:val="clear" w:color="auto" w:fill="FFFFFF"/>
        </w:rPr>
        <w:t>Superpotravina</w:t>
      </w:r>
      <w:proofErr w:type="spellEnd"/>
      <w:r w:rsidRPr="00B7034B">
        <w:rPr>
          <w:rFonts w:ascii="Arial" w:eastAsia="Times New Roman" w:hAnsi="Arial" w:cs="Arial"/>
          <w:b/>
          <w:bCs/>
          <w:color w:val="1C2529"/>
          <w:shd w:val="clear" w:color="auto" w:fill="FFFFFF"/>
        </w:rPr>
        <w:t xml:space="preserve"> za super cenu </w:t>
      </w:r>
    </w:p>
    <w:p w14:paraId="0F58D051" w14:textId="77777777" w:rsidR="00B7034B" w:rsidRPr="00B7034B" w:rsidRDefault="00B7034B" w:rsidP="00B7034B">
      <w:pPr>
        <w:rPr>
          <w:rFonts w:ascii="Times New Roman" w:eastAsia="Times New Roman" w:hAnsi="Times New Roman" w:cs="Times New Roman"/>
          <w:color w:val="auto"/>
        </w:rPr>
      </w:pPr>
    </w:p>
    <w:p w14:paraId="5D3C5F1C" w14:textId="3D9E06D6" w:rsidR="00B7034B" w:rsidRPr="00B7034B" w:rsidRDefault="00B7034B" w:rsidP="00B7034B">
      <w:pPr>
        <w:jc w:val="both"/>
        <w:rPr>
          <w:rFonts w:ascii="Times New Roman" w:eastAsia="Times New Roman" w:hAnsi="Times New Roman" w:cs="Times New Roman"/>
          <w:color w:val="auto"/>
        </w:rPr>
      </w:pPr>
      <w:r w:rsidRPr="00B7034B">
        <w:rPr>
          <w:rFonts w:ascii="Arial" w:eastAsia="Times New Roman" w:hAnsi="Arial" w:cs="Arial"/>
          <w:color w:val="000000"/>
        </w:rPr>
        <w:t xml:space="preserve">Od roku 2012 je Český chřest ve </w:t>
      </w:r>
      <w:proofErr w:type="gramStart"/>
      <w:r w:rsidRPr="00B7034B">
        <w:rPr>
          <w:rFonts w:ascii="Arial" w:eastAsia="Times New Roman" w:hAnsi="Arial" w:cs="Arial"/>
          <w:color w:val="000000"/>
        </w:rPr>
        <w:t>100%</w:t>
      </w:r>
      <w:proofErr w:type="gramEnd"/>
      <w:r w:rsidRPr="00B7034B">
        <w:rPr>
          <w:rFonts w:ascii="Arial" w:eastAsia="Times New Roman" w:hAnsi="Arial" w:cs="Arial"/>
          <w:color w:val="000000"/>
        </w:rPr>
        <w:t xml:space="preserve"> českých rukou. Každý rok ale stoupá nejen obliba toho </w:t>
      </w:r>
      <w:r w:rsidRPr="00B7034B">
        <w:rPr>
          <w:rFonts w:ascii="Arial" w:eastAsia="Times New Roman" w:hAnsi="Arial" w:cs="Arial"/>
          <w:color w:val="000000"/>
        </w:rPr>
        <w:t>českého – konzumace</w:t>
      </w:r>
      <w:r w:rsidRPr="00B7034B">
        <w:rPr>
          <w:rFonts w:ascii="Arial" w:eastAsia="Times New Roman" w:hAnsi="Arial" w:cs="Arial"/>
          <w:color w:val="000000"/>
        </w:rPr>
        <w:t xml:space="preserve"> chřestu se v posledních pěti letech zpětinásobila a dnes ho najdete dokonce i mezi 7 top potravinami světové zdravotnické organizace WHO. Kromě své lahodné chuti má chřest i mnohé zdravotní benefity. </w:t>
      </w:r>
    </w:p>
    <w:p w14:paraId="70198B09" w14:textId="77777777" w:rsidR="00B7034B" w:rsidRPr="00B7034B" w:rsidRDefault="00B7034B" w:rsidP="00B7034B">
      <w:pPr>
        <w:rPr>
          <w:rFonts w:ascii="Times New Roman" w:eastAsia="Times New Roman" w:hAnsi="Times New Roman" w:cs="Times New Roman"/>
          <w:color w:val="auto"/>
        </w:rPr>
      </w:pPr>
    </w:p>
    <w:p w14:paraId="1EF7DE9E" w14:textId="4FE8322F" w:rsidR="00B7034B" w:rsidRPr="00B7034B" w:rsidRDefault="00B7034B" w:rsidP="00B7034B">
      <w:pPr>
        <w:jc w:val="both"/>
        <w:rPr>
          <w:rFonts w:ascii="Times New Roman" w:eastAsia="Times New Roman" w:hAnsi="Times New Roman" w:cs="Times New Roman"/>
          <w:color w:val="auto"/>
        </w:rPr>
      </w:pPr>
      <w:r w:rsidRPr="00B7034B">
        <w:rPr>
          <w:rFonts w:ascii="Arial" w:eastAsia="Times New Roman" w:hAnsi="Arial" w:cs="Arial"/>
          <w:color w:val="000000"/>
        </w:rPr>
        <w:t xml:space="preserve">Tahle </w:t>
      </w:r>
      <w:r w:rsidRPr="00B7034B">
        <w:rPr>
          <w:rFonts w:ascii="Roboto" w:eastAsia="Times New Roman" w:hAnsi="Roboto" w:cs="Times New Roman"/>
          <w:color w:val="1C2529"/>
          <w:shd w:val="clear" w:color="auto" w:fill="FFFFFF"/>
        </w:rPr>
        <w:t xml:space="preserve">královská pochutina zkrátka nedělá parádu jen na talíři, ale i ve vašem těle. Obsahuje totiž mnoho důležitých živin, jako jsou vitamíny C, E, K a B, vápník, draslík a hořčík. Tyto látky mohou pomoci posílit imunitu, podpořit zdraví kostí a zlepšit nejen trávení, ale i náladu. Proto chřest jedli už staří </w:t>
      </w:r>
      <w:r w:rsidR="002F7A16" w:rsidRPr="00B7034B">
        <w:rPr>
          <w:rFonts w:ascii="Roboto" w:eastAsia="Times New Roman" w:hAnsi="Roboto" w:cs="Times New Roman"/>
          <w:color w:val="1C2529"/>
          <w:shd w:val="clear" w:color="auto" w:fill="FFFFFF"/>
        </w:rPr>
        <w:t>Římané</w:t>
      </w:r>
      <w:r w:rsidRPr="00B7034B">
        <w:rPr>
          <w:rFonts w:ascii="Roboto" w:eastAsia="Times New Roman" w:hAnsi="Roboto" w:cs="Times New Roman"/>
          <w:color w:val="1C2529"/>
          <w:shd w:val="clear" w:color="auto" w:fill="FFFFFF"/>
        </w:rPr>
        <w:t xml:space="preserve"> nebo vídeňská smetánka. Oblíbený byl </w:t>
      </w:r>
      <w:r>
        <w:rPr>
          <w:rFonts w:ascii="Roboto" w:eastAsia="Times New Roman" w:hAnsi="Roboto" w:cs="Times New Roman"/>
          <w:color w:val="1C2529"/>
          <w:shd w:val="clear" w:color="auto" w:fill="FFFFFF"/>
        </w:rPr>
        <w:t xml:space="preserve">prý </w:t>
      </w:r>
      <w:r w:rsidRPr="00B7034B">
        <w:rPr>
          <w:rFonts w:ascii="Roboto" w:eastAsia="Times New Roman" w:hAnsi="Roboto" w:cs="Times New Roman"/>
          <w:color w:val="1C2529"/>
          <w:shd w:val="clear" w:color="auto" w:fill="FFFFFF"/>
        </w:rPr>
        <w:t xml:space="preserve">i u samotné císařovny </w:t>
      </w:r>
      <w:proofErr w:type="spellStart"/>
      <w:r w:rsidRPr="00B7034B">
        <w:rPr>
          <w:rFonts w:ascii="Roboto" w:eastAsia="Times New Roman" w:hAnsi="Roboto" w:cs="Times New Roman"/>
          <w:color w:val="1C2529"/>
          <w:shd w:val="clear" w:color="auto" w:fill="FFFFFF"/>
        </w:rPr>
        <w:t>Sisi</w:t>
      </w:r>
      <w:proofErr w:type="spellEnd"/>
      <w:r w:rsidRPr="00B7034B">
        <w:rPr>
          <w:rFonts w:ascii="Roboto" w:eastAsia="Times New Roman" w:hAnsi="Roboto" w:cs="Times New Roman"/>
          <w:color w:val="1C2529"/>
          <w:shd w:val="clear" w:color="auto" w:fill="FFFFFF"/>
        </w:rPr>
        <w:t>. </w:t>
      </w:r>
    </w:p>
    <w:p w14:paraId="2624211A" w14:textId="77777777" w:rsidR="00B7034B" w:rsidRPr="00B7034B" w:rsidRDefault="00B7034B" w:rsidP="00B7034B">
      <w:pPr>
        <w:rPr>
          <w:rFonts w:ascii="Times New Roman" w:eastAsia="Times New Roman" w:hAnsi="Times New Roman" w:cs="Times New Roman"/>
          <w:color w:val="auto"/>
        </w:rPr>
      </w:pPr>
    </w:p>
    <w:p w14:paraId="5316A3C8" w14:textId="1C86F4E4" w:rsidR="00B7034B" w:rsidRPr="00B7034B" w:rsidRDefault="00B7034B" w:rsidP="00B7034B">
      <w:pPr>
        <w:jc w:val="both"/>
        <w:rPr>
          <w:rFonts w:ascii="Times New Roman" w:eastAsia="Times New Roman" w:hAnsi="Times New Roman" w:cs="Times New Roman"/>
          <w:color w:val="auto"/>
        </w:rPr>
      </w:pPr>
      <w:r w:rsidRPr="00B7034B">
        <w:rPr>
          <w:rFonts w:ascii="Arial" w:eastAsia="Times New Roman" w:hAnsi="Arial" w:cs="Arial"/>
          <w:color w:val="000000"/>
        </w:rPr>
        <w:t>Tato „</w:t>
      </w:r>
      <w:proofErr w:type="spellStart"/>
      <w:r w:rsidRPr="00B7034B">
        <w:rPr>
          <w:rFonts w:ascii="Arial" w:eastAsia="Times New Roman" w:hAnsi="Arial" w:cs="Arial"/>
          <w:color w:val="000000"/>
        </w:rPr>
        <w:t>superpotravina</w:t>
      </w:r>
      <w:proofErr w:type="spellEnd"/>
      <w:r w:rsidRPr="00B7034B">
        <w:rPr>
          <w:rFonts w:ascii="Arial" w:eastAsia="Times New Roman" w:hAnsi="Arial" w:cs="Arial"/>
          <w:color w:val="000000"/>
        </w:rPr>
        <w:t>” obsahuje antioxidanty</w:t>
      </w:r>
      <w:r>
        <w:rPr>
          <w:rFonts w:ascii="Arial" w:eastAsia="Times New Roman" w:hAnsi="Arial" w:cs="Arial"/>
          <w:color w:val="000000"/>
        </w:rPr>
        <w:t xml:space="preserve">, </w:t>
      </w:r>
      <w:r w:rsidRPr="00B7034B">
        <w:rPr>
          <w:rFonts w:ascii="Arial" w:eastAsia="Times New Roman" w:hAnsi="Arial" w:cs="Arial"/>
          <w:color w:val="000000"/>
        </w:rPr>
        <w:t xml:space="preserve">a dokonce i přírodní antibiotikum v podobě chřestových slupek. Zrychluje metabolismus a podporuje látkovou výměnu, takže je skvělým pomocníkem při jarní očistě a při hubnutí. Cena chřestu na Rohlíku </w:t>
      </w:r>
      <w:r w:rsidRPr="00B7034B">
        <w:rPr>
          <w:rFonts w:ascii="Arial" w:eastAsia="Times New Roman" w:hAnsi="Arial" w:cs="Arial"/>
          <w:color w:val="000000"/>
        </w:rPr>
        <w:lastRenderedPageBreak/>
        <w:t>je stejná jako na farmářských trzích i přímo u Jiřího Šafáře v Hostíně, kde si lidé můžou nakoupit chřest rovnou z pole. </w:t>
      </w:r>
    </w:p>
    <w:p w14:paraId="2696187C" w14:textId="77777777" w:rsidR="00B7034B" w:rsidRPr="00B7034B" w:rsidRDefault="00B7034B" w:rsidP="00B7034B">
      <w:pPr>
        <w:rPr>
          <w:rFonts w:ascii="Times New Roman" w:eastAsia="Times New Roman" w:hAnsi="Times New Roman" w:cs="Times New Roman"/>
          <w:color w:val="auto"/>
        </w:rPr>
      </w:pPr>
    </w:p>
    <w:p w14:paraId="673604F1" w14:textId="0793B4D3" w:rsidR="00B7034B" w:rsidRPr="00B7034B" w:rsidRDefault="00B7034B" w:rsidP="00B7034B">
      <w:pPr>
        <w:jc w:val="both"/>
        <w:rPr>
          <w:rFonts w:ascii="Times New Roman" w:eastAsia="Times New Roman" w:hAnsi="Times New Roman" w:cs="Times New Roman"/>
          <w:color w:val="auto"/>
        </w:rPr>
      </w:pPr>
      <w:r w:rsidRPr="00B7034B">
        <w:rPr>
          <w:rFonts w:ascii="Arial" w:eastAsia="Times New Roman" w:hAnsi="Arial" w:cs="Arial"/>
          <w:i/>
          <w:iCs/>
          <w:color w:val="000000"/>
        </w:rPr>
        <w:t xml:space="preserve">„K produkci českého chřestu jsme se vrátili po </w:t>
      </w:r>
      <w:r w:rsidRPr="00B7034B">
        <w:rPr>
          <w:rFonts w:ascii="Arial" w:eastAsia="Times New Roman" w:hAnsi="Arial" w:cs="Arial"/>
          <w:i/>
          <w:iCs/>
          <w:color w:val="000000"/>
        </w:rPr>
        <w:t>60leté</w:t>
      </w:r>
      <w:r w:rsidRPr="00B7034B">
        <w:rPr>
          <w:rFonts w:ascii="Arial" w:eastAsia="Times New Roman" w:hAnsi="Arial" w:cs="Arial"/>
          <w:i/>
          <w:iCs/>
          <w:color w:val="000000"/>
        </w:rPr>
        <w:t xml:space="preserve"> pauze, nyní můžeme tento tradiční produkt nabízet pro zákazníky Rohlíku v té nejlepší kvalitě a nejčerstvější formě,” </w:t>
      </w:r>
      <w:r w:rsidRPr="00B7034B">
        <w:rPr>
          <w:rFonts w:ascii="Arial" w:eastAsia="Times New Roman" w:hAnsi="Arial" w:cs="Arial"/>
          <w:color w:val="000000"/>
        </w:rPr>
        <w:t>uzavírá Jiří Šafář z farmy Český chřest. </w:t>
      </w:r>
    </w:p>
    <w:p w14:paraId="1E687EB9" w14:textId="77777777" w:rsidR="00B7034B" w:rsidRPr="00B7034B" w:rsidRDefault="00B7034B" w:rsidP="00B7034B">
      <w:pPr>
        <w:rPr>
          <w:rFonts w:ascii="Times New Roman" w:eastAsia="Times New Roman" w:hAnsi="Times New Roman" w:cs="Times New Roman"/>
          <w:color w:val="auto"/>
        </w:rPr>
      </w:pPr>
    </w:p>
    <w:p w14:paraId="223E5206" w14:textId="18F8D0CB" w:rsidR="00E816F6" w:rsidRPr="00B7034B" w:rsidRDefault="00E816F6" w:rsidP="00B7034B"/>
    <w:sectPr w:rsidR="00E816F6" w:rsidRPr="00B7034B">
      <w:headerReference w:type="default" r:id="rId7"/>
      <w:footerReference w:type="default" r:id="rId8"/>
      <w:pgSz w:w="11906" w:h="16838"/>
      <w:pgMar w:top="2232" w:right="1417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38FAB" w14:textId="77777777" w:rsidR="00FE6C2A" w:rsidRDefault="00FE6C2A">
      <w:r>
        <w:separator/>
      </w:r>
    </w:p>
  </w:endnote>
  <w:endnote w:type="continuationSeparator" w:id="0">
    <w:p w14:paraId="5E114F9F" w14:textId="77777777" w:rsidR="00FE6C2A" w:rsidRDefault="00FE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821FC" w14:textId="77777777" w:rsidR="00E816F6" w:rsidRDefault="00E816F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6" w:lineRule="auto"/>
      <w:jc w:val="both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AF9EC" w14:textId="77777777" w:rsidR="00FE6C2A" w:rsidRDefault="00FE6C2A">
      <w:r>
        <w:separator/>
      </w:r>
    </w:p>
  </w:footnote>
  <w:footnote w:type="continuationSeparator" w:id="0">
    <w:p w14:paraId="15514274" w14:textId="77777777" w:rsidR="00FE6C2A" w:rsidRDefault="00FE6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C6AA" w14:textId="77777777" w:rsidR="00E816F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Calibri"/>
        <w:b/>
        <w:color w:val="000000"/>
        <w:sz w:val="28"/>
        <w:szCs w:val="28"/>
      </w:rPr>
    </w:pPr>
    <w:r>
      <w:rPr>
        <w:rFonts w:eastAsia="Calibri"/>
        <w:b/>
        <w:color w:val="000000"/>
        <w:sz w:val="28"/>
        <w:szCs w:val="28"/>
      </w:rPr>
      <w:t>Tisková informace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7D1E4F8" wp14:editId="5A49E87E">
          <wp:simplePos x="0" y="0"/>
          <wp:positionH relativeFrom="column">
            <wp:posOffset>-36181</wp:posOffset>
          </wp:positionH>
          <wp:positionV relativeFrom="paragraph">
            <wp:posOffset>-180961</wp:posOffset>
          </wp:positionV>
          <wp:extent cx="1737360" cy="951230"/>
          <wp:effectExtent l="0" t="0" r="0" b="0"/>
          <wp:wrapSquare wrapText="bothSides" distT="0" distB="0" distL="114300" distR="114300"/>
          <wp:docPr id="1" name="Obrázek 1" descr="Macintosh HD:Users:janina:Desktop:Snímek obrazovky 2018-06-21 v 9.08.5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janina:Desktop:Snímek obrazovky 2018-06-21 v 9.08.5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C324246" w14:textId="77777777" w:rsidR="00E816F6" w:rsidRDefault="00000000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Denisa </w:t>
    </w:r>
    <w:proofErr w:type="spellStart"/>
    <w:r>
      <w:rPr>
        <w:b/>
        <w:color w:val="000000"/>
        <w:sz w:val="20"/>
        <w:szCs w:val="20"/>
      </w:rPr>
      <w:t>Ladka</w:t>
    </w:r>
    <w:proofErr w:type="spellEnd"/>
    <w:r>
      <w:rPr>
        <w:b/>
        <w:color w:val="000000"/>
        <w:sz w:val="20"/>
        <w:szCs w:val="20"/>
      </w:rPr>
      <w:t xml:space="preserve"> </w:t>
    </w:r>
    <w:proofErr w:type="spellStart"/>
    <w:r>
      <w:rPr>
        <w:b/>
        <w:color w:val="000000"/>
        <w:sz w:val="20"/>
        <w:szCs w:val="20"/>
      </w:rPr>
      <w:t>Morgensteinová</w:t>
    </w:r>
    <w:proofErr w:type="spellEnd"/>
  </w:p>
  <w:p w14:paraId="7F253B16" w14:textId="77777777" w:rsidR="00E816F6" w:rsidRDefault="00000000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+ 420 739 723 798</w:t>
    </w:r>
  </w:p>
  <w:p w14:paraId="5258BC05" w14:textId="77777777" w:rsidR="00E816F6" w:rsidRDefault="00000000">
    <w:pPr>
      <w:jc w:val="right"/>
      <w:rPr>
        <w:b/>
        <w:color w:val="000000"/>
        <w:sz w:val="28"/>
        <w:szCs w:val="28"/>
      </w:rPr>
    </w:pPr>
    <w:r>
      <w:rPr>
        <w:b/>
        <w:color w:val="000000"/>
        <w:sz w:val="20"/>
        <w:szCs w:val="20"/>
      </w:rPr>
      <w:t>denisa.morgensteinova@rohlik.cz</w:t>
    </w:r>
  </w:p>
  <w:p w14:paraId="3131DD90" w14:textId="77777777" w:rsidR="00E816F6" w:rsidRDefault="00E816F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Calibri"/>
        <w:color w:val="000000"/>
        <w:sz w:val="22"/>
        <w:szCs w:val="22"/>
      </w:rPr>
    </w:pPr>
  </w:p>
  <w:p w14:paraId="610DBDAB" w14:textId="77777777" w:rsidR="00E816F6" w:rsidRDefault="00E816F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6F6"/>
    <w:rsid w:val="000474B4"/>
    <w:rsid w:val="001A0901"/>
    <w:rsid w:val="002F7A16"/>
    <w:rsid w:val="0030090E"/>
    <w:rsid w:val="0062446D"/>
    <w:rsid w:val="0063380A"/>
    <w:rsid w:val="00670347"/>
    <w:rsid w:val="006830FE"/>
    <w:rsid w:val="00895E04"/>
    <w:rsid w:val="00993481"/>
    <w:rsid w:val="00A56278"/>
    <w:rsid w:val="00B7034B"/>
    <w:rsid w:val="00B823CE"/>
    <w:rsid w:val="00E763BA"/>
    <w:rsid w:val="00E816F6"/>
    <w:rsid w:val="00EE2CCD"/>
    <w:rsid w:val="00FE6AF4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54F45D"/>
  <w15:docId w15:val="{819F7A26-46CE-D547-A19E-B31B05E0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1EA"/>
    <w:rPr>
      <w:rFonts w:eastAsia="DengXia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qFormat/>
    <w:rsid w:val="009341EA"/>
  </w:style>
  <w:style w:type="paragraph" w:styleId="Normlnweb">
    <w:name w:val="Normal (Web)"/>
    <w:basedOn w:val="Normln"/>
    <w:uiPriority w:val="99"/>
    <w:semiHidden/>
    <w:unhideWhenUsed/>
    <w:qFormat/>
    <w:rsid w:val="009341E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ZhlavChar1">
    <w:name w:val="Záhlaví Char1"/>
    <w:basedOn w:val="Standardnpsmoodstavce"/>
    <w:uiPriority w:val="99"/>
    <w:semiHidden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A6E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830F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3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W++vVquGmvuKqOLUEVyj0H/isQ==">AMUW2mWKvQCTwnPo70GqdhO5c6gfOOdGdXh2/jkkUyVVETobxXNyPLdqd86YZh2wbddu+R9Z2NgRJOS2gQ+UaMZ7HFgmwETQMnG2lTtPUSnSrzjBlWloCIk=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486</Words>
  <Characters>2778</Characters>
  <Application>Microsoft Office Word</Application>
  <DocSecurity>0</DocSecurity>
  <Lines>47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Uhlíř</dc:creator>
  <cp:lastModifiedBy>Denisa Morgensteinova</cp:lastModifiedBy>
  <cp:revision>3</cp:revision>
  <dcterms:created xsi:type="dcterms:W3CDTF">2023-04-20T09:22:00Z</dcterms:created>
  <dcterms:modified xsi:type="dcterms:W3CDTF">2023-04-20T09:22:00Z</dcterms:modified>
</cp:coreProperties>
</file>